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CC1690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671917">
        <w:rPr>
          <w:rFonts w:asciiTheme="majorHAnsi" w:hAnsiTheme="majorHAnsi"/>
          <w:sz w:val="24"/>
          <w:szCs w:val="24"/>
        </w:rPr>
        <w:t>AbbVie Inc.</w:t>
      </w:r>
      <w:r w:rsidR="00A01BAD">
        <w:rPr>
          <w:rFonts w:asciiTheme="majorHAnsi" w:hAnsiTheme="majorHAnsi"/>
          <w:sz w:val="24"/>
          <w:szCs w:val="24"/>
        </w:rPr>
        <w:t xml:space="preserve">, </w:t>
      </w:r>
      <w:r w:rsidR="00D33D38">
        <w:rPr>
          <w:rFonts w:asciiTheme="majorHAnsi" w:hAnsiTheme="majorHAnsi"/>
          <w:sz w:val="24"/>
          <w:szCs w:val="24"/>
        </w:rPr>
        <w:t xml:space="preserve">a </w:t>
      </w:r>
      <w:r w:rsidR="001E498F">
        <w:rPr>
          <w:rFonts w:asciiTheme="majorHAnsi" w:hAnsiTheme="majorHAnsi"/>
          <w:sz w:val="24"/>
          <w:szCs w:val="24"/>
        </w:rPr>
        <w:t xml:space="preserve">Delaware </w:t>
      </w:r>
      <w:r w:rsidR="00671917">
        <w:rPr>
          <w:rFonts w:asciiTheme="majorHAnsi" w:hAnsiTheme="majorHAnsi"/>
          <w:sz w:val="24"/>
          <w:szCs w:val="24"/>
        </w:rPr>
        <w:t>corporation</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BA931F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671917">
        <w:rPr>
          <w:rFonts w:asciiTheme="majorHAnsi" w:eastAsia="DFKai-SB" w:hAnsiTheme="majorHAnsi" w:cs="Courier"/>
          <w:b/>
          <w:szCs w:val="24"/>
        </w:rPr>
        <w:t>abbvie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bookmarkStart w:id="0" w:name="_GoBack"/>
      <w:bookmarkEnd w:id="0"/>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C78E177" w14:textId="77777777" w:rsidR="00671917" w:rsidRPr="00C75D9D" w:rsidRDefault="005332B6" w:rsidP="0067191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t>If to Registry Operator, addressed to:</w:t>
      </w:r>
      <w:r w:rsidRPr="00416BCB">
        <w:rPr>
          <w:rFonts w:asciiTheme="majorHAnsi" w:hAnsiTheme="majorHAnsi"/>
          <w:sz w:val="24"/>
          <w:szCs w:val="24"/>
        </w:rPr>
        <w:br/>
      </w:r>
      <w:r w:rsidR="00671917">
        <w:rPr>
          <w:rFonts w:asciiTheme="majorHAnsi" w:hAnsiTheme="majorHAnsi"/>
          <w:sz w:val="24"/>
          <w:szCs w:val="24"/>
        </w:rPr>
        <w:t>AbbVie Inc.</w:t>
      </w:r>
      <w:r w:rsidR="009E4E5D" w:rsidRPr="009E4E5D">
        <w:rPr>
          <w:rFonts w:asciiTheme="majorHAnsi" w:hAnsiTheme="majorHAnsi"/>
          <w:sz w:val="24"/>
          <w:szCs w:val="24"/>
        </w:rPr>
        <w:t xml:space="preserve"> </w:t>
      </w:r>
      <w:r w:rsidR="00671917" w:rsidRPr="00C75D9D">
        <w:rPr>
          <w:rFonts w:asciiTheme="majorHAnsi" w:hAnsiTheme="majorHAnsi"/>
          <w:sz w:val="24"/>
          <w:szCs w:val="24"/>
        </w:rPr>
        <w:t>c/o FairWinds Partners, LLC</w:t>
      </w:r>
      <w:r w:rsidR="00671917" w:rsidRPr="00C75D9D">
        <w:rPr>
          <w:rFonts w:asciiTheme="majorHAnsi" w:hAnsiTheme="majorHAnsi"/>
          <w:sz w:val="24"/>
          <w:szCs w:val="24"/>
        </w:rPr>
        <w:br/>
      </w:r>
      <w:r w:rsidR="00671917" w:rsidRPr="00C75D9D">
        <w:rPr>
          <w:rFonts w:asciiTheme="majorHAnsi" w:eastAsia="DFKai-SB" w:hAnsiTheme="majorHAnsi" w:cs="Arial"/>
          <w:sz w:val="24"/>
          <w:szCs w:val="24"/>
        </w:rPr>
        <w:t>1000 Potomac Street, Suite 350</w:t>
      </w:r>
    </w:p>
    <w:p w14:paraId="446E7D9A" w14:textId="77777777" w:rsidR="00671917" w:rsidRPr="00C75D9D" w:rsidRDefault="00671917" w:rsidP="00671917">
      <w:pPr>
        <w:widowControl w:val="0"/>
        <w:autoSpaceDE w:val="0"/>
        <w:autoSpaceDN w:val="0"/>
        <w:adjustRightInd w:val="0"/>
        <w:ind w:left="1440"/>
        <w:rPr>
          <w:rFonts w:asciiTheme="majorHAnsi" w:eastAsia="DFKai-SB" w:hAnsiTheme="majorHAnsi" w:cs="Arial"/>
          <w:sz w:val="24"/>
          <w:szCs w:val="24"/>
        </w:rPr>
      </w:pPr>
      <w:r w:rsidRPr="00C75D9D">
        <w:rPr>
          <w:rFonts w:asciiTheme="majorHAnsi" w:eastAsia="DFKai-SB" w:hAnsiTheme="majorHAnsi" w:cs="Arial"/>
          <w:sz w:val="24"/>
          <w:szCs w:val="24"/>
        </w:rPr>
        <w:t>Washington, DC 20007</w:t>
      </w:r>
    </w:p>
    <w:p w14:paraId="5DD56206" w14:textId="77777777" w:rsidR="00671917" w:rsidRPr="00C75D9D" w:rsidRDefault="00671917" w:rsidP="00671917">
      <w:pPr>
        <w:widowControl w:val="0"/>
        <w:autoSpaceDE w:val="0"/>
        <w:autoSpaceDN w:val="0"/>
        <w:adjustRightInd w:val="0"/>
        <w:rPr>
          <w:rFonts w:asciiTheme="majorHAnsi" w:eastAsia="DFKai-SB" w:hAnsiTheme="majorHAnsi" w:cs="Arial"/>
          <w:sz w:val="24"/>
          <w:szCs w:val="24"/>
        </w:rPr>
      </w:pPr>
      <w:r w:rsidRPr="00C75D9D">
        <w:rPr>
          <w:rFonts w:asciiTheme="majorHAnsi" w:eastAsia="DFKai-SB" w:hAnsiTheme="majorHAnsi" w:cs="Arial"/>
          <w:sz w:val="24"/>
          <w:szCs w:val="24"/>
        </w:rPr>
        <w:tab/>
      </w:r>
      <w:r w:rsidRPr="00C75D9D">
        <w:rPr>
          <w:rFonts w:asciiTheme="majorHAnsi" w:eastAsia="DFKai-SB" w:hAnsiTheme="majorHAnsi" w:cs="Arial"/>
          <w:sz w:val="24"/>
          <w:szCs w:val="24"/>
        </w:rPr>
        <w:tab/>
        <w:t>USA</w:t>
      </w:r>
    </w:p>
    <w:p w14:paraId="5E1E5B4A" w14:textId="77777777" w:rsidR="00671917" w:rsidRPr="00C75D9D" w:rsidRDefault="00671917" w:rsidP="00671917">
      <w:pPr>
        <w:pStyle w:val="BodyTextIndent"/>
        <w:spacing w:after="0"/>
        <w:rPr>
          <w:rFonts w:asciiTheme="majorHAnsi" w:eastAsia="DFKai-SB" w:hAnsiTheme="majorHAnsi" w:cs="Arial"/>
          <w:sz w:val="24"/>
          <w:szCs w:val="24"/>
        </w:rPr>
      </w:pPr>
      <w:r w:rsidRPr="00C75D9D">
        <w:rPr>
          <w:rFonts w:asciiTheme="majorHAnsi" w:hAnsiTheme="majorHAnsi"/>
          <w:sz w:val="24"/>
          <w:szCs w:val="24"/>
        </w:rPr>
        <w:t>Telephone:  +</w:t>
      </w:r>
      <w:r w:rsidRPr="00C75D9D">
        <w:rPr>
          <w:rFonts w:asciiTheme="majorHAnsi" w:eastAsia="DFKai-SB" w:hAnsiTheme="majorHAnsi" w:cs="Arial"/>
          <w:sz w:val="24"/>
          <w:szCs w:val="24"/>
        </w:rPr>
        <w:t xml:space="preserve"> 1-202-223-9252</w:t>
      </w:r>
    </w:p>
    <w:p w14:paraId="4DA1214A" w14:textId="09493926" w:rsidR="00671917" w:rsidRPr="00671917" w:rsidRDefault="00671917" w:rsidP="00671917">
      <w:pPr>
        <w:pStyle w:val="BodyTextIndent"/>
        <w:spacing w:after="0"/>
        <w:rPr>
          <w:rFonts w:asciiTheme="majorHAnsi" w:hAnsiTheme="majorHAnsi"/>
          <w:sz w:val="24"/>
          <w:szCs w:val="24"/>
        </w:rPr>
      </w:pPr>
      <w:r w:rsidRPr="00671917">
        <w:rPr>
          <w:rFonts w:asciiTheme="majorHAnsi" w:hAnsiTheme="majorHAnsi"/>
          <w:sz w:val="24"/>
          <w:szCs w:val="24"/>
        </w:rPr>
        <w:t>Facsimile:  +</w:t>
      </w:r>
      <w:r w:rsidRPr="00671917">
        <w:rPr>
          <w:rFonts w:asciiTheme="majorHAnsi" w:eastAsia="DFKai-SB" w:hAnsiTheme="majorHAnsi" w:cs="Arial"/>
          <w:sz w:val="24"/>
          <w:szCs w:val="24"/>
        </w:rPr>
        <w:t xml:space="preserve"> 1-202-223-9256</w:t>
      </w:r>
      <w:r w:rsidRPr="00671917">
        <w:rPr>
          <w:rFonts w:asciiTheme="majorHAnsi" w:hAnsiTheme="majorHAnsi"/>
          <w:sz w:val="24"/>
          <w:szCs w:val="24"/>
        </w:rPr>
        <w:br/>
        <w:t xml:space="preserve">Attention:  </w:t>
      </w:r>
      <w:r w:rsidRPr="00671917">
        <w:rPr>
          <w:rFonts w:asciiTheme="majorHAnsi" w:eastAsia="DFKai-SB" w:hAnsiTheme="majorHAnsi" w:cs="Arial"/>
          <w:sz w:val="24"/>
          <w:szCs w:val="24"/>
        </w:rPr>
        <w:t>Philip Lodico, Managing Partner</w:t>
      </w:r>
    </w:p>
    <w:p w14:paraId="247F10E3" w14:textId="2FCA3C52" w:rsidR="009E4E5D" w:rsidRPr="00671917" w:rsidRDefault="009E4E5D" w:rsidP="00671917">
      <w:pPr>
        <w:widowControl w:val="0"/>
        <w:autoSpaceDE w:val="0"/>
        <w:autoSpaceDN w:val="0"/>
        <w:adjustRightInd w:val="0"/>
        <w:ind w:left="1440"/>
        <w:rPr>
          <w:rFonts w:asciiTheme="majorHAnsi" w:hAnsiTheme="majorHAnsi"/>
          <w:sz w:val="24"/>
          <w:szCs w:val="24"/>
        </w:rPr>
      </w:pPr>
      <w:r w:rsidRPr="00671917">
        <w:rPr>
          <w:rFonts w:asciiTheme="majorHAnsi" w:hAnsiTheme="majorHAnsi"/>
          <w:sz w:val="24"/>
          <w:szCs w:val="24"/>
        </w:rPr>
        <w:t xml:space="preserve">Email: </w:t>
      </w:r>
      <w:r w:rsidR="00671917" w:rsidRPr="00671917">
        <w:rPr>
          <w:rFonts w:asciiTheme="majorHAnsi" w:eastAsia="DFKai-SB" w:hAnsiTheme="majorHAnsi" w:cs="Arial"/>
          <w:color w:val="1A1A1A"/>
          <w:sz w:val="24"/>
          <w:szCs w:val="24"/>
        </w:rPr>
        <w:t>lodico.av@fairwindspartners.com</w:t>
      </w:r>
    </w:p>
    <w:p w14:paraId="0FE3E02F" w14:textId="5E394296" w:rsidR="004D360F" w:rsidRDefault="004D360F" w:rsidP="009E4E5D">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CC42CD1" w:rsidR="002B5FCB" w:rsidRPr="00B22A9A" w:rsidRDefault="00671917" w:rsidP="002B5FCB">
      <w:pPr>
        <w:pStyle w:val="BodyText"/>
        <w:rPr>
          <w:rFonts w:asciiTheme="majorHAnsi" w:hAnsiTheme="majorHAnsi"/>
          <w:b/>
          <w:sz w:val="24"/>
          <w:szCs w:val="24"/>
        </w:rPr>
      </w:pPr>
      <w:r>
        <w:rPr>
          <w:rFonts w:asciiTheme="majorHAnsi" w:hAnsiTheme="majorHAnsi"/>
          <w:b/>
          <w:sz w:val="24"/>
          <w:szCs w:val="24"/>
        </w:rPr>
        <w:t>ABBVIE INC.</w:t>
      </w:r>
    </w:p>
    <w:p w14:paraId="49B03C92" w14:textId="77777777" w:rsidR="00671917" w:rsidRDefault="002B5FCB" w:rsidP="00671917">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671917">
        <w:rPr>
          <w:rFonts w:asciiTheme="majorHAnsi" w:eastAsia="DFKai-SB" w:hAnsiTheme="majorHAnsi" w:cs="Arial"/>
          <w:color w:val="1A1A1A"/>
          <w:sz w:val="24"/>
          <w:szCs w:val="24"/>
        </w:rPr>
        <w:t>Cheryl Withycombe</w:t>
      </w:r>
    </w:p>
    <w:p w14:paraId="291A593F" w14:textId="57EE301C" w:rsidR="00115B11" w:rsidRPr="009E4E5D" w:rsidRDefault="00671917" w:rsidP="00671917">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Senior Counsel, Patent &amp; Trademark Department</w:t>
      </w:r>
      <w:r w:rsidR="009E4E5D" w:rsidRPr="009E4E5D">
        <w:rPr>
          <w:rFonts w:asciiTheme="majorHAnsi" w:eastAsia="DFKai-SB" w:hAnsiTheme="majorHAnsi" w:cs="Arial"/>
          <w:color w:val="1A1A1A"/>
          <w:sz w:val="24"/>
          <w:szCs w:val="24"/>
        </w:rPr>
        <w:t xml:space="preserve"> </w:t>
      </w:r>
      <w:r w:rsidR="00B22A9A" w:rsidRPr="009E4E5D">
        <w:rPr>
          <w:rFonts w:asciiTheme="majorHAnsi" w:hAnsiTheme="majorHAnsi"/>
          <w:sz w:val="24"/>
          <w:szCs w:val="24"/>
        </w:rPr>
        <w:tab/>
      </w:r>
    </w:p>
    <w:p w14:paraId="72DE8307" w14:textId="77777777" w:rsidR="00115B11" w:rsidRPr="009E4E5D"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E5F6077" w14:textId="77777777" w:rsidR="00671917" w:rsidRPr="007219B2" w:rsidRDefault="00671917" w:rsidP="0067191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C04924B" w14:textId="77777777" w:rsidR="00671917" w:rsidRPr="007219B2" w:rsidRDefault="00671917" w:rsidP="00671917">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66D11A6" w14:textId="77777777" w:rsidR="00671917" w:rsidRPr="007219B2" w:rsidRDefault="00671917" w:rsidP="006719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14AF54E" w14:textId="77777777" w:rsidR="00671917" w:rsidRPr="007219B2" w:rsidRDefault="00671917" w:rsidP="0067191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3B18FAC" w14:textId="77777777" w:rsidR="00671917" w:rsidRPr="007219B2" w:rsidRDefault="00671917" w:rsidP="0067191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DE18743" w14:textId="77777777" w:rsidR="00671917" w:rsidRPr="007219B2" w:rsidRDefault="00671917" w:rsidP="0067191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00EDDA6" w14:textId="77777777" w:rsidR="00671917" w:rsidRPr="007219B2" w:rsidRDefault="00671917" w:rsidP="0067191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559E7A4" w14:textId="77777777" w:rsidR="00671917" w:rsidRPr="007219B2" w:rsidRDefault="00671917" w:rsidP="0067191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5188394" w14:textId="77777777" w:rsidR="00671917" w:rsidRPr="007219B2" w:rsidRDefault="00671917" w:rsidP="006719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87C8820" w14:textId="77777777" w:rsidR="00671917" w:rsidRPr="00272B54" w:rsidRDefault="00671917" w:rsidP="006719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C7F18C8" w14:textId="77777777" w:rsidR="00671917" w:rsidRPr="007E62FE" w:rsidRDefault="00671917" w:rsidP="00671917">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2E66C61" w14:textId="77777777" w:rsidR="00671917" w:rsidRPr="007E62FE" w:rsidRDefault="00671917" w:rsidP="00671917">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CD86FCC" w14:textId="77777777" w:rsidR="00671917" w:rsidRDefault="00671917" w:rsidP="00671917">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645C58B" w14:textId="77777777" w:rsidR="00671917" w:rsidRPr="004A4A05" w:rsidRDefault="00671917" w:rsidP="0067191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DB84D92" w14:textId="77777777" w:rsidR="00671917" w:rsidRPr="007328EB" w:rsidRDefault="00671917" w:rsidP="00671917">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A801344"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83772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772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83772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772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772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3772E">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83772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772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772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83772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83772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772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3772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7">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 w:numId="18">
    <w:abstractNumId w:val="17"/>
  </w:num>
  <w:num w:numId="19">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hXxys5p3DN2qKCCdLu0bM/XfyQPYdUCNzPETGF4bulXP1xL7MTpCjVGxiMSPy1I59XfoBvGvonRzMgS/F0WtMA==" w:salt="dIxNOJsUF1tmGSgKeQTa1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3772E"/>
    <w:rsid w:val="0085437E"/>
    <w:rsid w:val="008562E8"/>
    <w:rsid w:val="0086165B"/>
    <w:rsid w:val="008B472D"/>
    <w:rsid w:val="008D4F2B"/>
    <w:rsid w:val="009031C4"/>
    <w:rsid w:val="00912C22"/>
    <w:rsid w:val="009250C2"/>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FC80DC8-C56A-4906-8C85-E56493218A6F}"/>
</file>

<file path=customXml/itemProps2.xml><?xml version="1.0" encoding="utf-8"?>
<ds:datastoreItem xmlns:ds="http://schemas.openxmlformats.org/officeDocument/2006/customXml" ds:itemID="{CAFAA051-35A0-4A34-9448-E7B1120484A2}"/>
</file>

<file path=customXml/itemProps3.xml><?xml version="1.0" encoding="utf-8"?>
<ds:datastoreItem xmlns:ds="http://schemas.openxmlformats.org/officeDocument/2006/customXml" ds:itemID="{A4C36310-FB9C-47CD-9838-1A424C543B07}"/>
</file>

<file path=docProps/app.xml><?xml version="1.0" encoding="utf-8"?>
<Properties xmlns="http://schemas.openxmlformats.org/officeDocument/2006/extended-properties" xmlns:vt="http://schemas.openxmlformats.org/officeDocument/2006/docPropsVTypes">
  <Template>Normal</Template>
  <TotalTime>0</TotalTime>
  <Pages>89</Pages>
  <Words>32830</Words>
  <Characters>187133</Characters>
  <Application>Microsoft Office Word</Application>
  <DocSecurity>8</DocSecurity>
  <Lines>1559</Lines>
  <Paragraphs>439</Paragraphs>
  <ScaleCrop>false</ScaleCrop>
  <Manager/>
  <Company/>
  <LinksUpToDate>false</LinksUpToDate>
  <CharactersWithSpaces>219524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2015-02-06T22:13:00Z</dcterms:created>
  <dcterms:modified xsi:type="dcterms:W3CDTF">2015-02-06T22:13:00Z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