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F303871"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86E8B">
        <w:rPr>
          <w:rFonts w:asciiTheme="majorHAnsi" w:hAnsiTheme="majorHAnsi"/>
          <w:sz w:val="24"/>
          <w:szCs w:val="24"/>
        </w:rPr>
        <w:t>Emirates Telecommunications Corporation</w:t>
      </w:r>
      <w:r w:rsidR="00A01BAD">
        <w:rPr>
          <w:rFonts w:asciiTheme="majorHAnsi" w:hAnsiTheme="majorHAnsi"/>
          <w:sz w:val="24"/>
          <w:szCs w:val="24"/>
        </w:rPr>
        <w:t xml:space="preserve">, </w:t>
      </w:r>
      <w:r w:rsidR="00D33D38">
        <w:rPr>
          <w:rFonts w:asciiTheme="majorHAnsi" w:hAnsiTheme="majorHAnsi"/>
          <w:sz w:val="24"/>
          <w:szCs w:val="24"/>
        </w:rPr>
        <w:t xml:space="preserve">a corporation formed under the laws of </w:t>
      </w:r>
      <w:r w:rsidR="00F23728">
        <w:rPr>
          <w:rFonts w:asciiTheme="majorHAnsi" w:hAnsiTheme="majorHAnsi"/>
          <w:sz w:val="24"/>
          <w:szCs w:val="24"/>
        </w:rPr>
        <w:t xml:space="preserve">the </w:t>
      </w:r>
      <w:r w:rsidR="007B06C3">
        <w:rPr>
          <w:rFonts w:asciiTheme="majorHAnsi" w:hAnsiTheme="majorHAnsi"/>
          <w:sz w:val="24"/>
          <w:szCs w:val="24"/>
        </w:rPr>
        <w:t>United Arab Emirates</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9CEACA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bookmarkStart w:id="0" w:name="_GoBack"/>
      <w:r w:rsidR="00086E8B">
        <w:rPr>
          <w:rFonts w:asciiTheme="majorHAnsi" w:eastAsia="DFKai-SB" w:hAnsiTheme="majorHAnsi" w:cs="Courier"/>
          <w:b/>
          <w:szCs w:val="24"/>
        </w:rPr>
        <w:t>etisalat</w:t>
      </w:r>
      <w:bookmarkEnd w:id="0"/>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3E2756E" w14:textId="43A593FC" w:rsidR="00D3180C" w:rsidRDefault="005332B6" w:rsidP="00D3180C">
      <w:pPr>
        <w:pStyle w:val="BodyTextIndent2"/>
        <w:ind w:left="1440"/>
        <w:rPr>
          <w:rFonts w:asciiTheme="majorHAnsi" w:eastAsia="DFKai-SB" w:hAnsiTheme="majorHAnsi" w:cs="Calibr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D3180C">
        <w:rPr>
          <w:rFonts w:asciiTheme="majorHAnsi" w:hAnsiTheme="majorHAnsi"/>
          <w:sz w:val="24"/>
          <w:szCs w:val="24"/>
        </w:rPr>
        <w:br/>
        <w:t>If to Registry Operator, addressed to:</w:t>
      </w:r>
      <w:r w:rsidRPr="00D3180C">
        <w:rPr>
          <w:rFonts w:asciiTheme="majorHAnsi" w:hAnsiTheme="majorHAnsi"/>
          <w:sz w:val="24"/>
          <w:szCs w:val="24"/>
        </w:rPr>
        <w:br/>
      </w:r>
      <w:r w:rsidR="00086E8B" w:rsidRPr="00D3180C">
        <w:rPr>
          <w:rFonts w:asciiTheme="majorHAnsi" w:hAnsiTheme="majorHAnsi"/>
          <w:sz w:val="24"/>
          <w:szCs w:val="24"/>
        </w:rPr>
        <w:t>Emirates Telecommunications Corporation</w:t>
      </w:r>
      <w:r w:rsidRPr="00D3180C">
        <w:rPr>
          <w:rFonts w:asciiTheme="majorHAnsi" w:hAnsiTheme="majorHAnsi"/>
          <w:sz w:val="24"/>
          <w:szCs w:val="24"/>
        </w:rPr>
        <w:br/>
      </w:r>
      <w:r w:rsidR="00D3180C" w:rsidRPr="00D3180C">
        <w:rPr>
          <w:rFonts w:asciiTheme="majorHAnsi" w:eastAsia="DFKai-SB" w:hAnsiTheme="majorHAnsi" w:cs="Calibri"/>
          <w:sz w:val="24"/>
          <w:szCs w:val="24"/>
        </w:rPr>
        <w:t>Procurement  </w:t>
      </w:r>
      <w:r w:rsidR="0064078D">
        <w:rPr>
          <w:rFonts w:asciiTheme="majorHAnsi" w:eastAsia="DFKai-SB" w:hAnsiTheme="majorHAnsi" w:cs="Calibri"/>
          <w:sz w:val="24"/>
          <w:szCs w:val="24"/>
        </w:rPr>
        <w:t xml:space="preserve">Head Office, </w:t>
      </w:r>
      <w:r w:rsidR="00D3180C">
        <w:rPr>
          <w:rFonts w:asciiTheme="majorHAnsi" w:eastAsia="DFKai-SB" w:hAnsiTheme="majorHAnsi" w:cs="Calibri"/>
          <w:sz w:val="24"/>
          <w:szCs w:val="24"/>
        </w:rPr>
        <w:t xml:space="preserve">Building HOB-A </w:t>
      </w:r>
    </w:p>
    <w:p w14:paraId="20F78125" w14:textId="77777777" w:rsidR="00D3180C" w:rsidRDefault="00D3180C" w:rsidP="00D3180C">
      <w:pPr>
        <w:pStyle w:val="BodyTextIndent2"/>
        <w:ind w:left="1440"/>
        <w:rPr>
          <w:rFonts w:asciiTheme="majorHAnsi" w:eastAsia="DFKai-SB" w:hAnsiTheme="majorHAnsi" w:cs="Calibri"/>
          <w:sz w:val="24"/>
          <w:szCs w:val="24"/>
        </w:rPr>
      </w:pPr>
      <w:r w:rsidRPr="00D3180C">
        <w:rPr>
          <w:rFonts w:asciiTheme="majorHAnsi" w:eastAsia="DFKai-SB" w:hAnsiTheme="majorHAnsi" w:cs="Calibri"/>
          <w:sz w:val="24"/>
          <w:szCs w:val="24"/>
        </w:rPr>
        <w:t>P.O. Box 3838, Abu Dhabi  </w:t>
      </w:r>
    </w:p>
    <w:p w14:paraId="5B6C60D9" w14:textId="5222394A" w:rsidR="00D3180C" w:rsidRDefault="00D3180C" w:rsidP="00D3180C">
      <w:pPr>
        <w:pStyle w:val="BodyTextIndent2"/>
        <w:ind w:left="1440"/>
        <w:rPr>
          <w:rFonts w:asciiTheme="majorHAnsi" w:eastAsia="DFKai-SB" w:hAnsiTheme="majorHAnsi" w:cs="Calibri"/>
          <w:sz w:val="24"/>
          <w:szCs w:val="24"/>
        </w:rPr>
      </w:pPr>
      <w:r w:rsidRPr="00D3180C">
        <w:rPr>
          <w:rFonts w:asciiTheme="majorHAnsi" w:eastAsia="DFKai-SB" w:hAnsiTheme="majorHAnsi" w:cs="Calibri"/>
          <w:sz w:val="24"/>
          <w:szCs w:val="24"/>
        </w:rPr>
        <w:t xml:space="preserve">United Arab Emirates </w:t>
      </w:r>
    </w:p>
    <w:p w14:paraId="384E9DCF" w14:textId="67CC4B55" w:rsidR="00A82298" w:rsidRPr="00D3180C" w:rsidRDefault="00A82298" w:rsidP="00D3180C">
      <w:pPr>
        <w:pStyle w:val="BodyTextIndent2"/>
        <w:ind w:left="1440"/>
        <w:rPr>
          <w:rFonts w:asciiTheme="majorHAnsi" w:eastAsia="DFKai-SB" w:hAnsiTheme="majorHAnsi" w:cs="Arial"/>
          <w:sz w:val="24"/>
          <w:szCs w:val="24"/>
        </w:rPr>
      </w:pPr>
      <w:r w:rsidRPr="00D3180C">
        <w:rPr>
          <w:rFonts w:asciiTheme="majorHAnsi" w:hAnsiTheme="majorHAnsi"/>
          <w:sz w:val="24"/>
          <w:szCs w:val="24"/>
        </w:rPr>
        <w:t xml:space="preserve">Telephone:  </w:t>
      </w:r>
      <w:r w:rsidR="00D3180C" w:rsidRPr="00D3180C">
        <w:rPr>
          <w:rFonts w:asciiTheme="majorHAnsi" w:eastAsia="DFKai-SB" w:hAnsiTheme="majorHAnsi" w:cs="Calibri"/>
          <w:sz w:val="24"/>
          <w:szCs w:val="24"/>
        </w:rPr>
        <w:t>+971 2 6184290</w:t>
      </w:r>
    </w:p>
    <w:p w14:paraId="3B08CCFD" w14:textId="0A46A572" w:rsidR="00A82298" w:rsidRPr="00D3180C" w:rsidRDefault="00A82298" w:rsidP="00A82298">
      <w:pPr>
        <w:pStyle w:val="BodyTextIndent"/>
        <w:spacing w:after="0"/>
        <w:rPr>
          <w:rFonts w:asciiTheme="majorHAnsi" w:eastAsia="DFKai-SB" w:hAnsiTheme="majorHAnsi" w:cs="Arial"/>
          <w:sz w:val="24"/>
          <w:szCs w:val="24"/>
        </w:rPr>
      </w:pPr>
      <w:r w:rsidRPr="00D3180C">
        <w:rPr>
          <w:rFonts w:asciiTheme="majorHAnsi" w:hAnsiTheme="majorHAnsi"/>
          <w:sz w:val="24"/>
          <w:szCs w:val="24"/>
        </w:rPr>
        <w:t>Facsimile</w:t>
      </w:r>
      <w:r w:rsidR="00EA543F" w:rsidRPr="00D3180C">
        <w:rPr>
          <w:rFonts w:asciiTheme="majorHAnsi" w:hAnsiTheme="majorHAnsi"/>
          <w:sz w:val="24"/>
          <w:szCs w:val="24"/>
        </w:rPr>
        <w:t>:</w:t>
      </w:r>
      <w:r w:rsidR="00EA543F" w:rsidRPr="00D3180C">
        <w:rPr>
          <w:rFonts w:asciiTheme="majorHAnsi" w:eastAsia="DFKai-SB" w:hAnsiTheme="majorHAnsi" w:cs="Arial"/>
          <w:sz w:val="24"/>
          <w:szCs w:val="24"/>
        </w:rPr>
        <w:t xml:space="preserve"> +</w:t>
      </w:r>
      <w:r w:rsidR="00D3180C">
        <w:rPr>
          <w:rFonts w:asciiTheme="majorHAnsi" w:eastAsia="DFKai-SB" w:hAnsiTheme="majorHAnsi" w:cs="Calibri"/>
          <w:sz w:val="24"/>
          <w:szCs w:val="24"/>
        </w:rPr>
        <w:t>971 2 6181848</w:t>
      </w:r>
    </w:p>
    <w:p w14:paraId="5BACE7FD" w14:textId="4F0506CB" w:rsidR="00A82298" w:rsidRPr="00D3180C" w:rsidRDefault="00A82298" w:rsidP="00A82298">
      <w:pPr>
        <w:pStyle w:val="BodyTextIndent"/>
        <w:spacing w:after="0"/>
        <w:rPr>
          <w:rFonts w:asciiTheme="majorHAnsi" w:eastAsia="DFKai-SB" w:hAnsiTheme="majorHAnsi" w:cs="Arial"/>
          <w:sz w:val="24"/>
          <w:szCs w:val="24"/>
        </w:rPr>
      </w:pPr>
      <w:r w:rsidRPr="00D3180C">
        <w:rPr>
          <w:rFonts w:asciiTheme="majorHAnsi" w:hAnsiTheme="majorHAnsi"/>
          <w:sz w:val="24"/>
          <w:szCs w:val="24"/>
        </w:rPr>
        <w:t>Attention:</w:t>
      </w:r>
      <w:r w:rsidR="00EA543F" w:rsidRPr="00D3180C">
        <w:rPr>
          <w:rFonts w:asciiTheme="majorHAnsi" w:hAnsiTheme="majorHAnsi"/>
          <w:sz w:val="24"/>
          <w:szCs w:val="24"/>
        </w:rPr>
        <w:t xml:space="preserve"> </w:t>
      </w:r>
      <w:r w:rsidR="00D3180C" w:rsidRPr="00D3180C">
        <w:rPr>
          <w:rFonts w:asciiTheme="majorHAnsi" w:eastAsia="DFKai-SB" w:hAnsiTheme="majorHAnsi" w:cs="Calibri"/>
          <w:sz w:val="24"/>
          <w:szCs w:val="24"/>
        </w:rPr>
        <w:t>Mr. Mohammed A Abu Rub, Vice President - Network &amp; IT Procurement</w:t>
      </w:r>
    </w:p>
    <w:p w14:paraId="0FE3E02F" w14:textId="537ECA68" w:rsidR="004D360F" w:rsidRPr="00D3180C" w:rsidRDefault="00A82298" w:rsidP="00A82298">
      <w:pPr>
        <w:pStyle w:val="BodyTextIndent"/>
        <w:rPr>
          <w:rFonts w:asciiTheme="majorHAnsi" w:hAnsiTheme="majorHAnsi"/>
          <w:sz w:val="24"/>
          <w:szCs w:val="24"/>
        </w:rPr>
      </w:pPr>
      <w:r w:rsidRPr="00D3180C">
        <w:rPr>
          <w:rFonts w:asciiTheme="majorHAnsi" w:hAnsiTheme="majorHAnsi"/>
          <w:sz w:val="24"/>
          <w:szCs w:val="24"/>
        </w:rPr>
        <w:t xml:space="preserve">Email: </w:t>
      </w:r>
      <w:hyperlink r:id="rId7" w:history="1">
        <w:r w:rsidR="00D3180C" w:rsidRPr="00D3180C">
          <w:rPr>
            <w:rFonts w:asciiTheme="majorHAnsi" w:eastAsia="DFKai-SB" w:hAnsiTheme="majorHAnsi" w:cs="Calibri"/>
            <w:sz w:val="24"/>
            <w:szCs w:val="24"/>
          </w:rPr>
          <w:t>maburub@etisalat.ae</w:t>
        </w:r>
      </w:hyperlink>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641DF73A" w14:textId="4931BA6D" w:rsidR="00443A13" w:rsidRPr="00443A13" w:rsidRDefault="005332B6" w:rsidP="00443A13">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3C9B42D" w14:textId="77777777" w:rsidR="00443A13" w:rsidRPr="00443A13" w:rsidRDefault="00443A13" w:rsidP="00443A13"/>
    <w:p w14:paraId="16612F9A" w14:textId="6CA26A8C"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A2A428E" w:rsidR="002B5FCB" w:rsidRPr="0046082C" w:rsidRDefault="00086E8B" w:rsidP="002B5FCB">
      <w:pPr>
        <w:pStyle w:val="BodyText"/>
        <w:rPr>
          <w:rFonts w:asciiTheme="majorHAnsi" w:hAnsiTheme="majorHAnsi"/>
          <w:b/>
          <w:sz w:val="24"/>
          <w:szCs w:val="24"/>
        </w:rPr>
      </w:pPr>
      <w:r>
        <w:rPr>
          <w:rFonts w:asciiTheme="majorHAnsi" w:hAnsiTheme="majorHAnsi"/>
          <w:b/>
          <w:sz w:val="24"/>
          <w:szCs w:val="24"/>
        </w:rPr>
        <w:t>EMIRATES TELECOMMUNICATIONS CORPORATION</w:t>
      </w:r>
    </w:p>
    <w:p w14:paraId="23C9B5D9" w14:textId="77777777" w:rsidR="00443A13" w:rsidRDefault="00443A13" w:rsidP="00A82298">
      <w:pPr>
        <w:pStyle w:val="BodyTextIndent2"/>
        <w:ind w:left="1440" w:hanging="720"/>
        <w:rPr>
          <w:rFonts w:asciiTheme="majorHAnsi" w:hAnsiTheme="majorHAnsi"/>
          <w:sz w:val="24"/>
          <w:szCs w:val="24"/>
        </w:rPr>
      </w:pPr>
    </w:p>
    <w:p w14:paraId="5F4D99E1" w14:textId="10231A69" w:rsidR="00A82298" w:rsidRPr="00EA543F" w:rsidRDefault="002B5FCB" w:rsidP="00A82298">
      <w:pPr>
        <w:pStyle w:val="BodyTextIndent2"/>
        <w:ind w:left="1440" w:hanging="720"/>
        <w:rPr>
          <w:rFonts w:asciiTheme="majorHAnsi" w:eastAsia="DFKai-SB" w:hAnsiTheme="majorHAnsi" w:cs="Arial"/>
          <w:sz w:val="24"/>
          <w:szCs w:val="24"/>
        </w:rPr>
      </w:pPr>
      <w:r w:rsidRPr="00EA543F">
        <w:rPr>
          <w:rFonts w:asciiTheme="majorHAnsi" w:hAnsiTheme="majorHAnsi"/>
          <w:sz w:val="24"/>
          <w:szCs w:val="24"/>
        </w:rPr>
        <w:t>By:</w:t>
      </w:r>
      <w:r w:rsidR="00A82298" w:rsidRPr="00EA543F">
        <w:rPr>
          <w:rFonts w:asciiTheme="majorHAnsi" w:hAnsiTheme="majorHAnsi"/>
          <w:sz w:val="24"/>
          <w:szCs w:val="24"/>
        </w:rPr>
        <w:tab/>
        <w:t>_____________________________</w:t>
      </w:r>
      <w:r w:rsidR="00A82298" w:rsidRPr="00EA543F">
        <w:rPr>
          <w:rFonts w:asciiTheme="majorHAnsi" w:hAnsiTheme="majorHAnsi"/>
          <w:sz w:val="24"/>
          <w:szCs w:val="24"/>
        </w:rPr>
        <w:br/>
      </w:r>
      <w:r w:rsidR="00EA543F" w:rsidRPr="00EA543F">
        <w:rPr>
          <w:rFonts w:asciiTheme="majorHAnsi" w:eastAsia="DFKai-SB" w:hAnsiTheme="majorHAnsi" w:cs="Arial"/>
          <w:color w:val="1A1A1A"/>
          <w:sz w:val="24"/>
          <w:szCs w:val="24"/>
        </w:rPr>
        <w:t>Obaid Bokisha</w:t>
      </w:r>
    </w:p>
    <w:p w14:paraId="3F15260E" w14:textId="2376685A" w:rsidR="00A82298" w:rsidRPr="00EA543F" w:rsidRDefault="00A82298" w:rsidP="00A82298">
      <w:pPr>
        <w:pStyle w:val="BodyTextIndent2"/>
        <w:ind w:left="1440" w:hanging="720"/>
        <w:rPr>
          <w:rFonts w:asciiTheme="majorHAnsi" w:hAnsiTheme="majorHAnsi"/>
          <w:sz w:val="24"/>
          <w:szCs w:val="24"/>
        </w:rPr>
      </w:pPr>
      <w:r w:rsidRPr="00EA543F">
        <w:rPr>
          <w:rFonts w:asciiTheme="majorHAnsi" w:eastAsia="DFKai-SB" w:hAnsiTheme="majorHAnsi" w:cs="Arial"/>
          <w:sz w:val="24"/>
          <w:szCs w:val="24"/>
        </w:rPr>
        <w:tab/>
      </w:r>
      <w:r w:rsidR="00EA543F" w:rsidRPr="00EA543F">
        <w:rPr>
          <w:rFonts w:asciiTheme="majorHAnsi" w:eastAsia="DFKai-SB" w:hAnsiTheme="majorHAnsi" w:cs="Arial"/>
          <w:color w:val="1A1A1A"/>
          <w:sz w:val="24"/>
          <w:szCs w:val="24"/>
        </w:rPr>
        <w:t>Chief Procurement Officer</w:t>
      </w:r>
    </w:p>
    <w:p w14:paraId="291A593F" w14:textId="1DE72D0E" w:rsidR="00115B11" w:rsidRPr="00F82FDC" w:rsidRDefault="00115B11" w:rsidP="00F23728">
      <w:pPr>
        <w:pStyle w:val="BodyTextIndent2"/>
        <w:rPr>
          <w:rFonts w:asciiTheme="majorHAnsi" w:hAnsiTheme="majorHAnsi"/>
          <w:sz w:val="24"/>
          <w:szCs w:val="24"/>
        </w:rPr>
      </w:pP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B07C25B" w14:textId="77777777" w:rsidR="00EA543F" w:rsidRPr="007219B2" w:rsidRDefault="00EA543F" w:rsidP="00EA543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3B7CC7D" w14:textId="77777777" w:rsidR="00EA543F" w:rsidRPr="007219B2" w:rsidRDefault="00EA543F" w:rsidP="00EA543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D2CB06C" w14:textId="77777777" w:rsidR="00EA543F" w:rsidRPr="007219B2" w:rsidRDefault="00EA543F" w:rsidP="00EA54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6791758" w14:textId="77777777" w:rsidR="00EA543F" w:rsidRPr="007219B2" w:rsidRDefault="00EA543F" w:rsidP="00EA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E816B66" w14:textId="77777777" w:rsidR="00EA543F" w:rsidRPr="007219B2" w:rsidRDefault="00EA543F" w:rsidP="00EA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6021F7E" w14:textId="77777777" w:rsidR="00EA543F" w:rsidRPr="007219B2" w:rsidRDefault="00EA543F" w:rsidP="00EA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7EECC8" w14:textId="77777777" w:rsidR="00EA543F" w:rsidRPr="007219B2" w:rsidRDefault="00EA543F" w:rsidP="00EA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24E7D7D" w14:textId="77777777" w:rsidR="00EA543F" w:rsidRPr="007219B2" w:rsidRDefault="00EA543F" w:rsidP="00EA543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830ED2B" w14:textId="77777777" w:rsidR="00EA543F" w:rsidRPr="007219B2" w:rsidRDefault="00EA543F" w:rsidP="00EA54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8074C68" w14:textId="77777777" w:rsidR="00EA543F" w:rsidRPr="007219B2" w:rsidRDefault="00EA543F" w:rsidP="00EA543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B0B1E0E" w14:textId="77777777" w:rsidR="00EA543F" w:rsidRDefault="00EA543F" w:rsidP="00EA543F">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4855F7">
        <w:rPr>
          <w:rFonts w:ascii="Cambria" w:eastAsia="Arial" w:hAnsi="Cambria" w:cs="Arial"/>
          <w:b/>
          <w:color w:val="000000"/>
          <w:szCs w:val="22"/>
          <w:lang w:eastAsia="ja-JP"/>
        </w:rPr>
        <w:t>Anti-Abuse</w:t>
      </w:r>
    </w:p>
    <w:p w14:paraId="648CC49E" w14:textId="77777777" w:rsidR="00EA543F" w:rsidRPr="004855F7" w:rsidRDefault="00EA543F" w:rsidP="00EA543F">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075FD0D2" w14:textId="77777777" w:rsidR="00EA543F" w:rsidRPr="004A4A05" w:rsidRDefault="00EA543F" w:rsidP="00EA543F">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1DABF97" w14:textId="77777777" w:rsidR="00EA543F" w:rsidRPr="004A4A05" w:rsidRDefault="00EA543F" w:rsidP="00EA543F">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FC2CF5">
        <w:rPr>
          <w:rFonts w:ascii="Cambria" w:eastAsia="Arial" w:hAnsi="Cambria" w:cs="Arial"/>
          <w:color w:val="000000"/>
          <w:szCs w:val="22"/>
          <w:lang w:eastAsia="ja-JP"/>
        </w:rPr>
        <w:t>Registry Operator shall use rate-limiting to prevent abuse of the searchable Whois service.</w:t>
      </w:r>
    </w:p>
    <w:p w14:paraId="3FF4B948" w14:textId="77777777" w:rsidR="00EA543F" w:rsidRPr="00983BFF" w:rsidRDefault="00EA543F" w:rsidP="00EA543F">
      <w:pPr>
        <w:rPr>
          <w:szCs w:val="22"/>
        </w:rPr>
      </w:pPr>
    </w:p>
    <w:p w14:paraId="24CE6AE2" w14:textId="77777777" w:rsidR="00F23728" w:rsidRPr="007328EB" w:rsidRDefault="00F23728" w:rsidP="00F23728">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C2DEA" w:rsidRDefault="002C2DEA">
      <w:pPr>
        <w:pStyle w:val="Footer"/>
      </w:pPr>
    </w:p>
  </w:endnote>
  <w:endnote w:type="continuationSeparator" w:id="0">
    <w:p w14:paraId="67A6DD6C" w14:textId="77777777" w:rsidR="002C2DEA" w:rsidRDefault="002C2DE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B0F9ECD" w:rsidR="002C2DEA" w:rsidRDefault="002C2DEA">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C2DEA" w:rsidRDefault="002C2DEA">
    <w:pPr>
      <w:pStyle w:val="Footer"/>
      <w:spacing w:line="200" w:lineRule="exact"/>
      <w:jc w:val="center"/>
    </w:pPr>
    <w:r>
      <w:fldChar w:fldCharType="begin"/>
    </w:r>
    <w:r>
      <w:instrText xml:space="preserve"> PAGE   \* MERGEFORMAT </w:instrText>
    </w:r>
    <w:r>
      <w:fldChar w:fldCharType="separate"/>
    </w:r>
    <w:r w:rsidR="003C345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3C345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C2DEA" w:rsidRDefault="002C2DEA">
    <w:pPr>
      <w:pStyle w:val="Footer"/>
      <w:spacing w:line="200" w:lineRule="exact"/>
      <w:jc w:val="center"/>
    </w:pPr>
    <w:r>
      <w:fldChar w:fldCharType="begin"/>
    </w:r>
    <w:r>
      <w:instrText xml:space="preserve"> PAGE   \* MERGEFORMAT </w:instrText>
    </w:r>
    <w:r>
      <w:fldChar w:fldCharType="separate"/>
    </w:r>
    <w:r w:rsidR="003C345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3C345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3C345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C2DEA" w:rsidRDefault="002C2DEA">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C345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C2DEA" w:rsidRDefault="002C2DEA">
    <w:pPr>
      <w:pStyle w:val="Footer"/>
      <w:spacing w:line="200" w:lineRule="exact"/>
      <w:jc w:val="center"/>
    </w:pPr>
    <w:r>
      <w:fldChar w:fldCharType="begin"/>
    </w:r>
    <w:r>
      <w:instrText xml:space="preserve"> PAGE   \* MERGEFORMAT </w:instrText>
    </w:r>
    <w:r>
      <w:fldChar w:fldCharType="separate"/>
    </w:r>
    <w:r w:rsidR="003C345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C2DEA" w:rsidRDefault="002C2DEA">
    <w:pPr>
      <w:pStyle w:val="Footer"/>
      <w:tabs>
        <w:tab w:val="clear" w:pos="4680"/>
      </w:tabs>
      <w:spacing w:line="200" w:lineRule="exact"/>
      <w:jc w:val="center"/>
    </w:pPr>
  </w:p>
  <w:p w14:paraId="4A3D38B9"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3C345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3C345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C2DEA" w:rsidRDefault="002C2DEA">
    <w:pPr>
      <w:pStyle w:val="Footer"/>
      <w:spacing w:line="200" w:lineRule="exact"/>
      <w:jc w:val="center"/>
    </w:pPr>
    <w:r>
      <w:fldChar w:fldCharType="begin"/>
    </w:r>
    <w:r>
      <w:instrText xml:space="preserve"> PAGE   \* MERGEFORMAT </w:instrText>
    </w:r>
    <w:r>
      <w:fldChar w:fldCharType="separate"/>
    </w:r>
    <w:r w:rsidR="003C345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C2DEA" w:rsidRDefault="002C2DEA">
    <w:pPr>
      <w:pStyle w:val="Footer"/>
      <w:spacing w:line="200" w:lineRule="exact"/>
      <w:jc w:val="center"/>
    </w:pPr>
    <w:r>
      <w:fldChar w:fldCharType="begin"/>
    </w:r>
    <w:r>
      <w:instrText xml:space="preserve"> PAGE   \* MERGEFORMAT </w:instrText>
    </w:r>
    <w:r>
      <w:fldChar w:fldCharType="separate"/>
    </w:r>
    <w:r w:rsidR="003C345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3C345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C2DEA" w:rsidRDefault="002C2DEA">
    <w:pPr>
      <w:pStyle w:val="Footer"/>
      <w:tabs>
        <w:tab w:val="clear" w:pos="4680"/>
      </w:tabs>
      <w:spacing w:line="200" w:lineRule="exact"/>
      <w:jc w:val="center"/>
    </w:pPr>
    <w:r>
      <w:fldChar w:fldCharType="begin"/>
    </w:r>
    <w:r>
      <w:instrText xml:space="preserve"> PAGE   \* MERGEFORMAT </w:instrText>
    </w:r>
    <w:r>
      <w:fldChar w:fldCharType="separate"/>
    </w:r>
    <w:r w:rsidR="003C345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C2DEA" w:rsidRDefault="002C2DEA">
      <w:r>
        <w:separator/>
      </w:r>
    </w:p>
  </w:footnote>
  <w:footnote w:type="continuationSeparator" w:id="0">
    <w:p w14:paraId="189A43B6" w14:textId="77777777" w:rsidR="002C2DEA" w:rsidRDefault="002C2D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3B429" w14:textId="77777777" w:rsidR="003C3450" w:rsidRDefault="003C345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C2DEA" w:rsidRDefault="002C2DE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C2DEA" w:rsidRDefault="002C2DE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C2DEA" w:rsidRDefault="002C2DE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C2DEA" w:rsidRDefault="002C2DE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C2DEA" w:rsidRDefault="002C2DEA">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C2DEA" w:rsidRDefault="002C2D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2EE11" w14:textId="77777777" w:rsidR="003C3450" w:rsidRDefault="003C34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A8AF8" w14:textId="77777777" w:rsidR="003C3450" w:rsidRDefault="003C34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C2DEA" w:rsidRDefault="002C2DE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C2DEA" w:rsidRDefault="002C2D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C2DEA" w:rsidRDefault="002C2DE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C2DEA" w:rsidRDefault="002C2DE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C2DEA" w:rsidRDefault="002C2DE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C2DEA" w:rsidRDefault="002C2D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1GYZ7QFHKMQIIXAOLi4d6qnTEOQTtzN/pMaW0EqTSZTSxp+prm3VVApkslNPCmf2D9BDd6IsrRgPNgxnvyoPA==" w:salt="h2NJoEofDWHjC0tRg6XVT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229A"/>
    <w:rsid w:val="00013CC2"/>
    <w:rsid w:val="00022DF2"/>
    <w:rsid w:val="00043C31"/>
    <w:rsid w:val="00050F49"/>
    <w:rsid w:val="00070003"/>
    <w:rsid w:val="00086E8B"/>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C2DEA"/>
    <w:rsid w:val="002D622A"/>
    <w:rsid w:val="002E1E15"/>
    <w:rsid w:val="00322792"/>
    <w:rsid w:val="00322ED3"/>
    <w:rsid w:val="003248F3"/>
    <w:rsid w:val="0039685F"/>
    <w:rsid w:val="003A582D"/>
    <w:rsid w:val="003A6485"/>
    <w:rsid w:val="003B0E20"/>
    <w:rsid w:val="003C3450"/>
    <w:rsid w:val="003E6F6B"/>
    <w:rsid w:val="003F1ECD"/>
    <w:rsid w:val="00407C25"/>
    <w:rsid w:val="00410C40"/>
    <w:rsid w:val="00442E65"/>
    <w:rsid w:val="00443A13"/>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4078D"/>
    <w:rsid w:val="0069064E"/>
    <w:rsid w:val="006D627D"/>
    <w:rsid w:val="00707E4F"/>
    <w:rsid w:val="00735C2D"/>
    <w:rsid w:val="00762219"/>
    <w:rsid w:val="00781CD6"/>
    <w:rsid w:val="00784AA5"/>
    <w:rsid w:val="007B06C3"/>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82298"/>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180C"/>
    <w:rsid w:val="00D33D38"/>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A543F"/>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47" Type="http://schemas.openxmlformats.org/officeDocument/2006/relationships/customXml" Target="../customXml/item3.xml"/><Relationship Id="rId7" Type="http://schemas.openxmlformats.org/officeDocument/2006/relationships/hyperlink" Target="mailto:maburub@etisalat.ae" TargetMode="Externa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 Id="rId46" Type="http://schemas.openxmlformats.org/officeDocument/2006/relationships/customXml" Target="../customXml/item2.xml"/><Relationship Id="rId20" Type="http://schemas.openxmlformats.org/officeDocument/2006/relationships/header" Target="header7.xml"/><Relationship Id="rId41"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583C402-A456-4822-A52D-29537731378E}"/>
</file>

<file path=customXml/itemProps2.xml><?xml version="1.0" encoding="utf-8"?>
<ds:datastoreItem xmlns:ds="http://schemas.openxmlformats.org/officeDocument/2006/customXml" ds:itemID="{9E272B01-69B4-4304-8062-7936E494E44F}"/>
</file>

<file path=customXml/itemProps3.xml><?xml version="1.0" encoding="utf-8"?>
<ds:datastoreItem xmlns:ds="http://schemas.openxmlformats.org/officeDocument/2006/customXml" ds:itemID="{263CB6D5-9CBA-4146-9926-7DC2D5A59EB9}"/>
</file>

<file path=docProps/app.xml><?xml version="1.0" encoding="utf-8"?>
<Properties xmlns="http://schemas.openxmlformats.org/officeDocument/2006/extended-properties" xmlns:vt="http://schemas.openxmlformats.org/officeDocument/2006/docPropsVTypes">
  <Template>Normal</Template>
  <TotalTime>0</TotalTime>
  <Pages>89</Pages>
  <Words>32854</Words>
  <Characters>187273</Characters>
  <Application>Microsoft Office Word</Application>
  <DocSecurity>8</DocSecurity>
  <Lines>1560</Lines>
  <Paragraphs>439</Paragraphs>
  <ScaleCrop>false</ScaleCrop>
  <Manager/>
  <Company/>
  <LinksUpToDate>false</LinksUpToDate>
  <CharactersWithSpaces>219688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2015-08-12T20:23:00Z</dcterms:created>
  <dcterms:modified xsi:type="dcterms:W3CDTF">2015-08-12T20:23:00Z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