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48E1B731"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00735667">
        <w:rPr>
          <w:rFonts w:asciiTheme="majorHAnsi" w:hAnsiTheme="majorHAnsi"/>
          <w:sz w:val="22"/>
          <w:szCs w:val="22"/>
        </w:rPr>
        <w:t>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r w:rsidR="007E0C81">
        <w:rPr>
          <w:rFonts w:asciiTheme="majorHAnsi" w:hAnsiTheme="majorHAnsi"/>
          <w:b/>
          <w:sz w:val="22"/>
          <w:szCs w:val="22"/>
        </w:rPr>
        <w:t>.</w:t>
      </w:r>
      <w:r w:rsidR="00705FC6">
        <w:rPr>
          <w:rFonts w:asciiTheme="majorHAnsi" w:hAnsiTheme="majorHAnsi"/>
          <w:b/>
          <w:sz w:val="22"/>
          <w:szCs w:val="22"/>
        </w:rPr>
        <w:t>eus</w:t>
      </w:r>
      <w:r w:rsidR="00DE559D" w:rsidRPr="001F0417">
        <w:rPr>
          <w:rFonts w:asciiTheme="majorHAnsi" w:hAnsiTheme="majorHAnsi"/>
          <w:sz w:val="22"/>
          <w:szCs w:val="22"/>
        </w:rPr>
        <w:t xml:space="preserve"> TLD</w:t>
      </w:r>
      <w:r w:rsidRPr="001F0417">
        <w:rPr>
          <w:rFonts w:asciiTheme="majorHAnsi" w:hAnsiTheme="majorHAnsi"/>
          <w:sz w:val="22"/>
          <w:szCs w:val="22"/>
        </w:rPr>
        <w:t xml:space="preserve">, dated </w:t>
      </w:r>
      <w:r w:rsidR="00E94305">
        <w:rPr>
          <w:rFonts w:asciiTheme="majorHAnsi" w:hAnsiTheme="majorHAnsi"/>
          <w:sz w:val="22"/>
          <w:szCs w:val="22"/>
        </w:rPr>
        <w:t>____________________________________ (th</w:t>
      </w:r>
      <w:r w:rsidRPr="001F0417">
        <w:rPr>
          <w:rFonts w:asciiTheme="majorHAnsi" w:hAnsiTheme="majorHAnsi"/>
          <w:sz w:val="22"/>
          <w:szCs w:val="22"/>
        </w:rPr>
        <w:t xml:space="preserve">e “Registry Agreement”), between ICANN and </w:t>
      </w:r>
      <w:r w:rsidR="00705FC6">
        <w:rPr>
          <w:rFonts w:asciiTheme="majorHAnsi" w:hAnsiTheme="majorHAnsi"/>
          <w:sz w:val="22"/>
          <w:szCs w:val="22"/>
        </w:rPr>
        <w:t>Puntueus Fundazioa</w:t>
      </w:r>
      <w:r w:rsidRPr="001F0417">
        <w:rPr>
          <w:rFonts w:asciiTheme="majorHAnsi" w:hAnsiTheme="majorHAnsi"/>
          <w:sz w:val="22"/>
          <w:szCs w:val="22"/>
        </w:rPr>
        <w:t xml:space="preserve"> (“Registry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073FD43B" w14:textId="71B594A3"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w:t>
      </w:r>
      <w:r w:rsidR="00943D83">
        <w:rPr>
          <w:rFonts w:asciiTheme="majorHAnsi" w:hAnsiTheme="majorHAnsi"/>
          <w:sz w:val="22"/>
          <w:szCs w:val="22"/>
        </w:rPr>
        <w:t xml:space="preserve"> 15 January 2014</w:t>
      </w:r>
      <w:r>
        <w:rPr>
          <w:rFonts w:asciiTheme="majorHAnsi" w:hAnsiTheme="majorHAnsi"/>
          <w:sz w:val="22"/>
          <w:szCs w:val="22"/>
        </w:rPr>
        <w: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5E141B29"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Operator into the root-zone.  Upon expiration of such thirty (30) calendar day period, Registry </w:t>
      </w:r>
      <w:r>
        <w:rPr>
          <w:rFonts w:asciiTheme="majorHAnsi" w:hAnsiTheme="majorHAnsi"/>
          <w:sz w:val="22"/>
          <w:szCs w:val="22"/>
        </w:rPr>
        <w:lastRenderedPageBreak/>
        <w:t>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w:t>
      </w:r>
      <w:r w:rsidR="00943D83">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65F9D78E"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 xml:space="preserve">President, </w:t>
      </w:r>
      <w:r w:rsidR="00C91049">
        <w:rPr>
          <w:rFonts w:asciiTheme="majorHAnsi" w:eastAsia="SimSun" w:hAnsiTheme="majorHAnsi" w:cs="Times New Roman"/>
          <w:sz w:val="22"/>
          <w:szCs w:val="22"/>
          <w:lang w:eastAsia="zh-CN"/>
        </w:rPr>
        <w:t>Global</w:t>
      </w:r>
      <w:r>
        <w:rPr>
          <w:rFonts w:asciiTheme="majorHAnsi" w:eastAsia="SimSun" w:hAnsiTheme="majorHAnsi" w:cs="Times New Roman"/>
          <w:sz w:val="22"/>
          <w:szCs w:val="22"/>
          <w:lang w:eastAsia="zh-CN"/>
        </w:rPr>
        <w:t xml:space="preserve"> Domains Division</w:t>
      </w:r>
    </w:p>
    <w:p w14:paraId="4F5A707F" w14:textId="59CC81F4" w:rsidR="008B4DB1" w:rsidRPr="001F0417" w:rsidRDefault="00705FC6">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Puntueus Fundazioa</w:t>
      </w:r>
    </w:p>
    <w:p w14:paraId="5B9A9A5E" w14:textId="2EEFC9A4" w:rsidR="008B4DB1" w:rsidRPr="001F0417"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705FC6" w:rsidRPr="00705FC6">
        <w:rPr>
          <w:rFonts w:asciiTheme="majorHAnsi" w:eastAsia="DFKai-SB" w:hAnsiTheme="majorHAnsi"/>
          <w:sz w:val="22"/>
          <w:szCs w:val="22"/>
          <w:lang w:eastAsia="zh-CN"/>
        </w:rPr>
        <w:t>Iratxe Esnaola Arribillaga</w:t>
      </w:r>
    </w:p>
    <w:p w14:paraId="5520E702" w14:textId="5D53F2A3" w:rsidR="008B4DB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ab/>
      </w:r>
      <w:r w:rsidR="00705FC6">
        <w:rPr>
          <w:rFonts w:asciiTheme="majorHAnsi" w:eastAsia="SimSun" w:hAnsiTheme="majorHAnsi" w:cs="Times New Roman"/>
          <w:sz w:val="22"/>
          <w:szCs w:val="22"/>
          <w:lang w:eastAsia="zh-CN"/>
        </w:rPr>
        <w:t>General Secretary</w:t>
      </w:r>
    </w:p>
    <w:p w14:paraId="6A4B0FEA" w14:textId="77777777" w:rsidR="008B4DB1" w:rsidRDefault="008B4DB1">
      <w:pPr>
        <w:ind w:left="720"/>
        <w:jc w:val="left"/>
        <w:rPr>
          <w:sz w:val="22"/>
          <w:szCs w:val="22"/>
        </w:rPr>
      </w:pPr>
    </w:p>
    <w:sectPr w:rsidR="008B4DB1">
      <w:footerReference w:type="defaul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6B5B96" w14:textId="77777777" w:rsidR="00FB619A" w:rsidRDefault="00FB619A">
      <w:r>
        <w:separator/>
      </w:r>
    </w:p>
  </w:endnote>
  <w:endnote w:type="continuationSeparator" w:id="0">
    <w:p w14:paraId="6D9B7425" w14:textId="77777777" w:rsidR="00FB619A" w:rsidRDefault="00FB6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AC47A1" w:rsidRDefault="00AC47A1">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0867C3">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AC47A1" w:rsidRDefault="00AC47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72962C" w14:textId="77777777" w:rsidR="00FB619A" w:rsidRDefault="00FB619A">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FB619A" w14:paraId="52DBF7E2" w14:textId="77777777">
        <w:tc>
          <w:tcPr>
            <w:tcW w:w="2880" w:type="dxa"/>
            <w:tcBorders>
              <w:bottom w:val="single" w:sz="4" w:space="0" w:color="auto"/>
            </w:tcBorders>
          </w:tcPr>
          <w:p w14:paraId="4F002017" w14:textId="77777777" w:rsidR="00FB619A" w:rsidRDefault="00FB619A">
            <w:pPr>
              <w:pStyle w:val="FootnoteSeparator"/>
            </w:pPr>
          </w:p>
        </w:tc>
      </w:tr>
      <w:tr w:rsidR="00FB619A" w14:paraId="28187114" w14:textId="77777777">
        <w:tc>
          <w:tcPr>
            <w:tcW w:w="2880" w:type="dxa"/>
            <w:tcBorders>
              <w:top w:val="single" w:sz="4" w:space="0" w:color="auto"/>
            </w:tcBorders>
          </w:tcPr>
          <w:p w14:paraId="5BC177A9" w14:textId="77777777" w:rsidR="00FB619A" w:rsidRDefault="00FB619A">
            <w:pPr>
              <w:pStyle w:val="FootnoteSeparator"/>
            </w:pPr>
            <w:r>
              <w:t>(continued…)</w:t>
            </w:r>
          </w:p>
        </w:tc>
      </w:tr>
    </w:tbl>
    <w:p w14:paraId="4CB6C835" w14:textId="77777777" w:rsidR="00FB619A" w:rsidRDefault="00FB619A">
      <w:pPr>
        <w:pStyle w:val="Footer"/>
      </w:pPr>
    </w:p>
  </w:footnote>
  <w:footnote w:type="continuationNotice" w:id="1">
    <w:p w14:paraId="6EB71CB2" w14:textId="77777777" w:rsidR="00FB619A" w:rsidRDefault="00FB619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cumentProtection w:edit="readOnly" w:enforcement="1" w:cryptProviderType="rsaFull" w:cryptAlgorithmClass="hash" w:cryptAlgorithmType="typeAny" w:cryptAlgorithmSid="4" w:cryptSpinCount="100000" w:hash="t2eUrNdh3aZ5HPXIntug4krhpj4=" w:salt="fIT3oYWkR9mAg9htojJ6iA=="/>
  <w:defaultTabStop w:val="72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50F16"/>
    <w:rsid w:val="00076108"/>
    <w:rsid w:val="000867C3"/>
    <w:rsid w:val="000A1C40"/>
    <w:rsid w:val="000B22A8"/>
    <w:rsid w:val="000F678F"/>
    <w:rsid w:val="00117728"/>
    <w:rsid w:val="00157FAF"/>
    <w:rsid w:val="001F0417"/>
    <w:rsid w:val="0024510C"/>
    <w:rsid w:val="002A3550"/>
    <w:rsid w:val="0035757E"/>
    <w:rsid w:val="003973C8"/>
    <w:rsid w:val="003B2258"/>
    <w:rsid w:val="004222BC"/>
    <w:rsid w:val="004F7F1D"/>
    <w:rsid w:val="00610E38"/>
    <w:rsid w:val="00655452"/>
    <w:rsid w:val="00705FC6"/>
    <w:rsid w:val="007307D4"/>
    <w:rsid w:val="00735667"/>
    <w:rsid w:val="00740A5A"/>
    <w:rsid w:val="00797FAD"/>
    <w:rsid w:val="007A3B6E"/>
    <w:rsid w:val="007E0C81"/>
    <w:rsid w:val="007F5051"/>
    <w:rsid w:val="00846BA5"/>
    <w:rsid w:val="00860C37"/>
    <w:rsid w:val="008B4DB1"/>
    <w:rsid w:val="008F4A6B"/>
    <w:rsid w:val="0091537F"/>
    <w:rsid w:val="00916AE7"/>
    <w:rsid w:val="00943D83"/>
    <w:rsid w:val="00991967"/>
    <w:rsid w:val="00A6376E"/>
    <w:rsid w:val="00A82308"/>
    <w:rsid w:val="00A87F58"/>
    <w:rsid w:val="00AC47A1"/>
    <w:rsid w:val="00B07A42"/>
    <w:rsid w:val="00B23B6F"/>
    <w:rsid w:val="00B539DA"/>
    <w:rsid w:val="00C052ED"/>
    <w:rsid w:val="00C91049"/>
    <w:rsid w:val="00CD5259"/>
    <w:rsid w:val="00D3291B"/>
    <w:rsid w:val="00DA420B"/>
    <w:rsid w:val="00DD23CD"/>
    <w:rsid w:val="00DD7AF3"/>
    <w:rsid w:val="00DE559D"/>
    <w:rsid w:val="00E76D0F"/>
    <w:rsid w:val="00E94305"/>
    <w:rsid w:val="00EB3A77"/>
    <w:rsid w:val="00F62204"/>
    <w:rsid w:val="00FA2709"/>
    <w:rsid w:val="00FB61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3529</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2013-12-13T16:42:00Z</dcterms:created>
  <dcterms:modified xsi:type="dcterms:W3CDTF">2013-12-13T16:42:00Z</dcterms:modified>
</cp:coreProperties>
</file>