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C04DA2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322792">
        <w:rPr>
          <w:rFonts w:asciiTheme="majorHAnsi" w:hAnsiTheme="majorHAnsi"/>
          <w:sz w:val="24"/>
          <w:szCs w:val="24"/>
        </w:rPr>
        <w:t>FLIR Systems, Inc.</w:t>
      </w:r>
      <w:bookmarkEnd w:id="0"/>
      <w:r w:rsidR="00A01BAD">
        <w:rPr>
          <w:rFonts w:asciiTheme="majorHAnsi" w:hAnsiTheme="majorHAnsi"/>
          <w:sz w:val="24"/>
          <w:szCs w:val="24"/>
        </w:rPr>
        <w:t xml:space="preserve">, </w:t>
      </w:r>
      <w:r w:rsidR="004520B6">
        <w:rPr>
          <w:rFonts w:asciiTheme="majorHAnsi" w:hAnsiTheme="majorHAnsi"/>
          <w:sz w:val="24"/>
          <w:szCs w:val="24"/>
        </w:rPr>
        <w:t>a</w:t>
      </w:r>
      <w:r w:rsidR="00BE5CE2">
        <w:rPr>
          <w:rFonts w:asciiTheme="majorHAnsi" w:hAnsiTheme="majorHAnsi"/>
          <w:sz w:val="24"/>
          <w:szCs w:val="24"/>
        </w:rPr>
        <w:t>n</w:t>
      </w:r>
      <w:r w:rsidR="004520B6">
        <w:rPr>
          <w:rFonts w:asciiTheme="majorHAnsi" w:hAnsiTheme="majorHAnsi"/>
          <w:sz w:val="24"/>
          <w:szCs w:val="24"/>
        </w:rPr>
        <w:t xml:space="preserve"> </w:t>
      </w:r>
      <w:r w:rsidR="00BE5CE2">
        <w:rPr>
          <w:rFonts w:asciiTheme="majorHAnsi" w:hAnsiTheme="majorHAnsi"/>
          <w:sz w:val="24"/>
          <w:szCs w:val="24"/>
        </w:rPr>
        <w:t>Oregon</w:t>
      </w:r>
      <w:r w:rsidR="00FE7592">
        <w:rPr>
          <w:rFonts w:asciiTheme="majorHAnsi" w:hAnsiTheme="majorHAnsi"/>
          <w:sz w:val="24"/>
          <w:szCs w:val="24"/>
        </w:rPr>
        <w:t xml:space="preserv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9D8B73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9B1831">
        <w:rPr>
          <w:rFonts w:asciiTheme="majorHAnsi" w:hAnsiTheme="majorHAnsi"/>
          <w:b/>
          <w:szCs w:val="24"/>
        </w:rPr>
        <w:t>flir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AB1B6C5" w14:textId="35A6E237" w:rsidR="002B5FCB" w:rsidRPr="005229EC" w:rsidRDefault="005332B6" w:rsidP="002B5FC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322792">
        <w:rPr>
          <w:rFonts w:asciiTheme="majorHAnsi" w:hAnsiTheme="majorHAnsi"/>
          <w:sz w:val="24"/>
          <w:szCs w:val="24"/>
        </w:rPr>
        <w:t>FLIR Systems, Inc.</w:t>
      </w:r>
      <w:r w:rsidRPr="005229EC">
        <w:rPr>
          <w:rFonts w:asciiTheme="majorHAnsi" w:hAnsiTheme="majorHAnsi"/>
          <w:sz w:val="24"/>
          <w:szCs w:val="24"/>
        </w:rPr>
        <w:br/>
      </w:r>
      <w:r w:rsidR="00322792" w:rsidRPr="00322792">
        <w:rPr>
          <w:rFonts w:asciiTheme="majorHAnsi" w:eastAsia="DFKai-SB" w:hAnsiTheme="majorHAnsi" w:cs="Arial"/>
          <w:sz w:val="24"/>
          <w:szCs w:val="24"/>
        </w:rPr>
        <w:t>27700 Parkway Ave</w:t>
      </w:r>
    </w:p>
    <w:p w14:paraId="1EBD70E5" w14:textId="2A5FA7C8" w:rsidR="002B5FCB" w:rsidRPr="005229EC" w:rsidRDefault="00322792" w:rsidP="002B5FCB">
      <w:pPr>
        <w:widowControl w:val="0"/>
        <w:autoSpaceDE w:val="0"/>
        <w:autoSpaceDN w:val="0"/>
        <w:adjustRightInd w:val="0"/>
        <w:ind w:left="1440"/>
        <w:rPr>
          <w:rFonts w:asciiTheme="majorHAnsi" w:eastAsia="DFKai-SB" w:hAnsiTheme="majorHAnsi" w:cs="Arial"/>
          <w:sz w:val="24"/>
          <w:szCs w:val="24"/>
        </w:rPr>
      </w:pPr>
      <w:r w:rsidRPr="00322792">
        <w:rPr>
          <w:rFonts w:asciiTheme="majorHAnsi" w:eastAsia="DFKai-SB" w:hAnsiTheme="majorHAnsi" w:cs="Arial"/>
          <w:sz w:val="24"/>
          <w:szCs w:val="24"/>
        </w:rPr>
        <w:t>Wilsonville</w:t>
      </w:r>
      <w:r>
        <w:rPr>
          <w:rFonts w:asciiTheme="majorHAnsi" w:eastAsia="DFKai-SB" w:hAnsiTheme="majorHAnsi" w:cs="Arial"/>
          <w:sz w:val="24"/>
          <w:szCs w:val="24"/>
        </w:rPr>
        <w:t xml:space="preserve">, </w:t>
      </w:r>
      <w:r w:rsidRPr="00322792">
        <w:rPr>
          <w:rFonts w:asciiTheme="majorHAnsi" w:eastAsia="DFKai-SB" w:hAnsiTheme="majorHAnsi" w:cs="Arial"/>
          <w:sz w:val="24"/>
          <w:szCs w:val="24"/>
        </w:rPr>
        <w:t>Oregon</w:t>
      </w:r>
      <w:r>
        <w:rPr>
          <w:rFonts w:asciiTheme="majorHAnsi" w:eastAsia="DFKai-SB" w:hAnsiTheme="majorHAnsi" w:cs="Arial"/>
          <w:sz w:val="24"/>
          <w:szCs w:val="24"/>
        </w:rPr>
        <w:t xml:space="preserve"> 97070</w:t>
      </w:r>
    </w:p>
    <w:p w14:paraId="64A0C60C" w14:textId="77777777" w:rsidR="002B5FCB" w:rsidRPr="005229EC" w:rsidRDefault="002B5FCB" w:rsidP="002B5FCB">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06DAB7CB" w14:textId="7B17CFB9" w:rsidR="002B5FCB" w:rsidRPr="0046082C" w:rsidRDefault="002B5FCB" w:rsidP="002B5FCB">
      <w:pPr>
        <w:pStyle w:val="BodyTextIndent"/>
        <w:spacing w:after="0"/>
        <w:rPr>
          <w:rFonts w:asciiTheme="majorHAnsi" w:hAnsiTheme="majorHAnsi"/>
          <w:sz w:val="24"/>
          <w:szCs w:val="24"/>
        </w:rPr>
      </w:pPr>
      <w:r w:rsidRPr="005229EC">
        <w:rPr>
          <w:rFonts w:asciiTheme="majorHAnsi" w:hAnsiTheme="majorHAnsi"/>
          <w:sz w:val="24"/>
          <w:szCs w:val="24"/>
        </w:rPr>
        <w:t>Telephone:  +</w:t>
      </w:r>
      <w:r>
        <w:rPr>
          <w:rFonts w:asciiTheme="majorHAnsi" w:eastAsia="DFKai-SB" w:hAnsiTheme="majorHAnsi" w:cs="Arial"/>
          <w:sz w:val="24"/>
          <w:szCs w:val="24"/>
        </w:rPr>
        <w:t>1-</w:t>
      </w:r>
      <w:r w:rsidR="00322792" w:rsidRPr="00322792">
        <w:rPr>
          <w:rFonts w:asciiTheme="majorHAnsi" w:eastAsia="DFKai-SB" w:hAnsiTheme="majorHAnsi" w:cs="Arial"/>
          <w:sz w:val="24"/>
          <w:szCs w:val="24"/>
        </w:rPr>
        <w:t>503</w:t>
      </w:r>
      <w:r w:rsidR="00322792">
        <w:rPr>
          <w:rFonts w:asciiTheme="majorHAnsi" w:eastAsia="DFKai-SB" w:hAnsiTheme="majorHAnsi" w:cs="Arial"/>
          <w:sz w:val="24"/>
          <w:szCs w:val="24"/>
        </w:rPr>
        <w:t>-</w:t>
      </w:r>
      <w:r w:rsidR="00322792" w:rsidRPr="00322792">
        <w:rPr>
          <w:rFonts w:asciiTheme="majorHAnsi" w:eastAsia="DFKai-SB" w:hAnsiTheme="majorHAnsi" w:cs="Arial"/>
          <w:sz w:val="24"/>
          <w:szCs w:val="24"/>
        </w:rPr>
        <w:t>498</w:t>
      </w:r>
      <w:r w:rsidR="00322792">
        <w:rPr>
          <w:rFonts w:asciiTheme="majorHAnsi" w:eastAsia="DFKai-SB" w:hAnsiTheme="majorHAnsi" w:cs="Arial"/>
          <w:sz w:val="24"/>
          <w:szCs w:val="24"/>
        </w:rPr>
        <w:t>-</w:t>
      </w:r>
      <w:r w:rsidR="00322792" w:rsidRPr="00322792">
        <w:rPr>
          <w:rFonts w:asciiTheme="majorHAnsi" w:eastAsia="DFKai-SB" w:hAnsiTheme="majorHAnsi" w:cs="Arial"/>
          <w:sz w:val="24"/>
          <w:szCs w:val="24"/>
        </w:rPr>
        <w:t>3229</w:t>
      </w:r>
      <w:r w:rsidRPr="0046082C">
        <w:rPr>
          <w:rFonts w:asciiTheme="majorHAnsi" w:hAnsiTheme="majorHAnsi"/>
          <w:sz w:val="24"/>
          <w:szCs w:val="24"/>
        </w:rPr>
        <w:br/>
        <w:t xml:space="preserve">Facsimile:  </w:t>
      </w:r>
      <w:r w:rsidRPr="009A7216">
        <w:rPr>
          <w:rFonts w:asciiTheme="majorHAnsi" w:hAnsiTheme="majorHAnsi"/>
          <w:sz w:val="24"/>
          <w:szCs w:val="24"/>
        </w:rPr>
        <w:t>+</w:t>
      </w:r>
      <w:r>
        <w:rPr>
          <w:rFonts w:asciiTheme="majorHAnsi" w:hAnsiTheme="majorHAnsi"/>
          <w:sz w:val="24"/>
          <w:szCs w:val="24"/>
        </w:rPr>
        <w:t>1-</w:t>
      </w:r>
      <w:r w:rsidR="00322792">
        <w:rPr>
          <w:rFonts w:asciiTheme="majorHAnsi" w:hAnsiTheme="majorHAnsi"/>
          <w:sz w:val="24"/>
          <w:szCs w:val="24"/>
        </w:rPr>
        <w:t>503-</w:t>
      </w:r>
      <w:r w:rsidR="00322792" w:rsidRPr="00322792">
        <w:rPr>
          <w:rFonts w:asciiTheme="majorHAnsi" w:hAnsiTheme="majorHAnsi"/>
          <w:sz w:val="24"/>
          <w:szCs w:val="24"/>
        </w:rPr>
        <w:t>498-3911</w:t>
      </w:r>
      <w:r w:rsidRPr="0046082C">
        <w:rPr>
          <w:rFonts w:asciiTheme="majorHAnsi" w:hAnsiTheme="majorHAnsi"/>
          <w:sz w:val="24"/>
          <w:szCs w:val="24"/>
        </w:rPr>
        <w:br/>
        <w:t xml:space="preserve">Attention:  </w:t>
      </w:r>
      <w:r w:rsidR="00322792" w:rsidRPr="00322792">
        <w:rPr>
          <w:rFonts w:asciiTheme="majorHAnsi" w:hAnsiTheme="majorHAnsi"/>
          <w:sz w:val="24"/>
          <w:szCs w:val="24"/>
        </w:rPr>
        <w:t>Christopher</w:t>
      </w:r>
      <w:r w:rsidR="00322792">
        <w:rPr>
          <w:rFonts w:asciiTheme="majorHAnsi" w:hAnsiTheme="majorHAnsi"/>
          <w:sz w:val="24"/>
          <w:szCs w:val="24"/>
        </w:rPr>
        <w:t xml:space="preserve"> </w:t>
      </w:r>
      <w:r w:rsidR="00322792" w:rsidRPr="00322792">
        <w:rPr>
          <w:rFonts w:asciiTheme="majorHAnsi" w:hAnsiTheme="majorHAnsi"/>
          <w:sz w:val="24"/>
          <w:szCs w:val="24"/>
        </w:rPr>
        <w:t>Lewis</w:t>
      </w:r>
      <w:r w:rsidRPr="0046082C">
        <w:rPr>
          <w:rFonts w:asciiTheme="majorHAnsi" w:hAnsiTheme="majorHAnsi"/>
          <w:sz w:val="24"/>
          <w:szCs w:val="24"/>
        </w:rPr>
        <w:t xml:space="preserve">, </w:t>
      </w:r>
      <w:r w:rsidR="00322792" w:rsidRPr="00322792">
        <w:rPr>
          <w:rFonts w:asciiTheme="majorHAnsi" w:hAnsiTheme="majorHAnsi"/>
          <w:sz w:val="24"/>
          <w:szCs w:val="24"/>
        </w:rPr>
        <w:t>Vice President and Chief Intellectual Property Officer</w:t>
      </w:r>
    </w:p>
    <w:p w14:paraId="0FC99CC6" w14:textId="6FA994E2" w:rsidR="002B5FCB" w:rsidRDefault="002B5FCB" w:rsidP="002B5FCB">
      <w:pPr>
        <w:pStyle w:val="BodyTextIndent"/>
        <w:rPr>
          <w:rFonts w:asciiTheme="majorHAnsi" w:hAnsiTheme="majorHAnsi"/>
          <w:sz w:val="24"/>
          <w:szCs w:val="24"/>
        </w:rPr>
      </w:pPr>
      <w:r w:rsidRPr="0046082C">
        <w:rPr>
          <w:rFonts w:asciiTheme="majorHAnsi" w:hAnsiTheme="majorHAnsi"/>
          <w:sz w:val="24"/>
          <w:szCs w:val="24"/>
        </w:rPr>
        <w:t xml:space="preserve">Email: </w:t>
      </w:r>
      <w:r w:rsidR="00322792" w:rsidRPr="00322792">
        <w:rPr>
          <w:rFonts w:asciiTheme="majorHAnsi" w:hAnsiTheme="majorHAnsi"/>
          <w:sz w:val="24"/>
          <w:szCs w:val="24"/>
        </w:rPr>
        <w:t>chris.lewis@flir.com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A6E8749" w14:textId="77777777" w:rsidR="00BC43A2" w:rsidRPr="00BC43A2" w:rsidRDefault="00BC43A2" w:rsidP="00BC43A2"/>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016A381" w:rsidR="002B5FCB" w:rsidRPr="0046082C" w:rsidRDefault="00322792" w:rsidP="002B5FCB">
      <w:pPr>
        <w:pStyle w:val="BodyText"/>
        <w:rPr>
          <w:rFonts w:asciiTheme="majorHAnsi" w:hAnsiTheme="majorHAnsi"/>
          <w:b/>
          <w:sz w:val="24"/>
          <w:szCs w:val="24"/>
        </w:rPr>
      </w:pPr>
      <w:r>
        <w:rPr>
          <w:rFonts w:asciiTheme="majorHAnsi" w:hAnsiTheme="majorHAnsi"/>
          <w:b/>
          <w:sz w:val="24"/>
          <w:szCs w:val="24"/>
        </w:rPr>
        <w:t>FLIR SYSTEMS, INC.</w:t>
      </w:r>
    </w:p>
    <w:p w14:paraId="0D48CFE4" w14:textId="77777777" w:rsidR="00BC43A2" w:rsidRDefault="00BC43A2" w:rsidP="002B5FCB">
      <w:pPr>
        <w:pStyle w:val="BodyTextIndent2"/>
        <w:rPr>
          <w:rFonts w:asciiTheme="majorHAnsi" w:hAnsiTheme="majorHAnsi"/>
          <w:sz w:val="24"/>
          <w:szCs w:val="24"/>
        </w:rPr>
      </w:pPr>
    </w:p>
    <w:p w14:paraId="1318CC18" w14:textId="77777777" w:rsidR="00BC43A2" w:rsidRDefault="002B5FCB" w:rsidP="00BC43A2">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BC43A2">
        <w:rPr>
          <w:rFonts w:asciiTheme="majorHAnsi" w:hAnsiTheme="majorHAnsi"/>
          <w:sz w:val="24"/>
          <w:szCs w:val="24"/>
        </w:rPr>
        <w:t>Todd DuChene</w:t>
      </w:r>
    </w:p>
    <w:p w14:paraId="291A593F" w14:textId="5C4518DE" w:rsidR="00115B11" w:rsidRDefault="00BC43A2" w:rsidP="00BC43A2">
      <w:pPr>
        <w:pStyle w:val="BodyTextIndent2"/>
        <w:rPr>
          <w:rFonts w:asciiTheme="majorHAnsi" w:hAnsiTheme="majorHAnsi"/>
          <w:sz w:val="24"/>
          <w:szCs w:val="24"/>
        </w:rPr>
      </w:pPr>
      <w:r>
        <w:rPr>
          <w:rFonts w:asciiTheme="majorHAnsi" w:hAnsiTheme="majorHAnsi"/>
          <w:sz w:val="24"/>
          <w:szCs w:val="24"/>
        </w:rPr>
        <w:tab/>
        <w:t>Senior Vice President, General Counsel &amp; Secretary</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E15B009" w14:textId="77777777" w:rsidR="00A36767" w:rsidRPr="007219B2" w:rsidRDefault="00A36767" w:rsidP="00A3676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10F443B" w14:textId="77777777" w:rsidR="00A36767" w:rsidRPr="007219B2" w:rsidRDefault="00A36767" w:rsidP="00A3676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1B941C1" w14:textId="77777777" w:rsidR="00A36767" w:rsidRPr="007219B2" w:rsidRDefault="00A36767" w:rsidP="00A367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B1C7D68" w14:textId="77777777" w:rsidR="00A36767" w:rsidRPr="007219B2" w:rsidRDefault="00A36767" w:rsidP="00A367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F03AEA9" w14:textId="77777777" w:rsidR="00A36767" w:rsidRPr="007219B2" w:rsidRDefault="00A36767" w:rsidP="00A367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B5065DB" w14:textId="77777777" w:rsidR="00A36767" w:rsidRPr="007219B2" w:rsidRDefault="00A36767" w:rsidP="00A367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66061F2" w14:textId="77777777" w:rsidR="00A36767" w:rsidRPr="007219B2" w:rsidRDefault="00A36767" w:rsidP="00A367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A9A3D29" w14:textId="77777777" w:rsidR="00A36767" w:rsidRPr="007219B2" w:rsidRDefault="00A36767" w:rsidP="00A367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A2902DE" w14:textId="77777777" w:rsidR="00A36767" w:rsidRPr="007219B2" w:rsidRDefault="00A36767" w:rsidP="00A367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25FE898" w14:textId="77777777" w:rsidR="00A36767" w:rsidRPr="007219B2" w:rsidRDefault="00A36767" w:rsidP="00A367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46B0946" w14:textId="77777777" w:rsidR="00A36767" w:rsidRDefault="00A36767" w:rsidP="00A3676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794FBE95" w14:textId="77777777" w:rsidR="00A36767" w:rsidRPr="00275B8C" w:rsidRDefault="00A36767" w:rsidP="00A36767">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34F5983" w14:textId="77777777" w:rsidR="00A36767" w:rsidRPr="004A4A05" w:rsidRDefault="00A36767" w:rsidP="00A3676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629A1FA" w14:textId="77777777" w:rsidR="00A36767" w:rsidRPr="00A36767" w:rsidRDefault="00A36767" w:rsidP="00A36767">
      <w:pPr>
        <w:spacing w:after="200"/>
        <w:ind w:left="360"/>
        <w:rPr>
          <w:rFonts w:asciiTheme="majorHAnsi" w:hAnsiTheme="majorHAnsi"/>
          <w:color w:val="000000"/>
        </w:rPr>
      </w:pPr>
      <w:r w:rsidRPr="00A36767">
        <w:rPr>
          <w:rFonts w:asciiTheme="majorHAnsi" w:hAnsiTheme="majorHAnsi"/>
          <w:color w:val="000000"/>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5637ADD1" w14:textId="77777777" w:rsidR="00A36767" w:rsidRPr="00A36767" w:rsidRDefault="00A36767" w:rsidP="00A36767">
      <w:pPr>
        <w:pStyle w:val="ListParagraph"/>
        <w:numPr>
          <w:ilvl w:val="0"/>
          <w:numId w:val="43"/>
        </w:numPr>
        <w:spacing w:after="200"/>
        <w:rPr>
          <w:rFonts w:asciiTheme="majorHAnsi" w:eastAsia="Arial" w:hAnsiTheme="majorHAnsi" w:cs="Arial"/>
          <w:color w:val="000000"/>
          <w:szCs w:val="22"/>
          <w:lang w:eastAsia="ja-JP"/>
        </w:rPr>
      </w:pPr>
      <w:r w:rsidRPr="00A36767">
        <w:rPr>
          <w:rFonts w:asciiTheme="majorHAnsi" w:eastAsia="Arial" w:hAnsiTheme="majorHAnsi" w:cs="Arial"/>
          <w:color w:val="000000"/>
          <w:szCs w:val="22"/>
          <w:lang w:eastAsia="ja-JP"/>
        </w:rPr>
        <w:t>Username and password based authentication.</w:t>
      </w:r>
    </w:p>
    <w:p w14:paraId="31140C09" w14:textId="77777777" w:rsidR="00A36767" w:rsidRPr="00A36767" w:rsidRDefault="00A36767" w:rsidP="00A36767">
      <w:pPr>
        <w:pStyle w:val="ListParagraph"/>
        <w:numPr>
          <w:ilvl w:val="0"/>
          <w:numId w:val="43"/>
        </w:numPr>
        <w:spacing w:after="200"/>
        <w:rPr>
          <w:rFonts w:asciiTheme="majorHAnsi" w:eastAsia="Arial" w:hAnsiTheme="majorHAnsi" w:cs="Arial"/>
          <w:color w:val="000000"/>
          <w:szCs w:val="22"/>
          <w:lang w:eastAsia="ja-JP"/>
        </w:rPr>
      </w:pPr>
      <w:r w:rsidRPr="00A36767">
        <w:rPr>
          <w:rFonts w:asciiTheme="majorHAnsi" w:eastAsia="Arial" w:hAnsiTheme="majorHAnsi" w:cs="Arial"/>
          <w:color w:val="000000"/>
          <w:szCs w:val="22"/>
          <w:lang w:eastAsia="ja-JP"/>
        </w:rPr>
        <w:t>Certificate based authentication.</w:t>
      </w:r>
    </w:p>
    <w:p w14:paraId="691E7854" w14:textId="77777777" w:rsidR="00A36767" w:rsidRPr="00A36767" w:rsidRDefault="00A36767" w:rsidP="00A36767">
      <w:pPr>
        <w:pStyle w:val="ListParagraph"/>
        <w:numPr>
          <w:ilvl w:val="0"/>
          <w:numId w:val="43"/>
        </w:numPr>
        <w:spacing w:after="200"/>
        <w:rPr>
          <w:rFonts w:asciiTheme="majorHAnsi" w:eastAsia="Arial" w:hAnsiTheme="majorHAnsi" w:cs="Arial"/>
          <w:color w:val="000000"/>
          <w:szCs w:val="22"/>
          <w:lang w:eastAsia="ja-JP"/>
        </w:rPr>
      </w:pPr>
      <w:r w:rsidRPr="00A36767">
        <w:rPr>
          <w:rFonts w:asciiTheme="majorHAnsi" w:eastAsia="Arial" w:hAnsiTheme="majorHAnsi" w:cs="Arial"/>
          <w:color w:val="000000"/>
          <w:szCs w:val="22"/>
          <w:lang w:eastAsia="ja-JP"/>
        </w:rPr>
        <w:t>CAPTCHA (Completely Automated Public Turing test to tell Computers and Humans Apart) with rate-limiting mechanism to prevent repetitive invocation of the service.</w:t>
      </w:r>
    </w:p>
    <w:p w14:paraId="50FB1E28" w14:textId="77777777" w:rsidR="00A36767" w:rsidRPr="00A36767" w:rsidRDefault="00A36767" w:rsidP="00A36767">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36767">
        <w:rPr>
          <w:rFonts w:asciiTheme="majorHAnsi" w:eastAsia="Arial" w:hAnsiTheme="majorHAnsi" w:cs="Arial"/>
          <w:b/>
          <w:color w:val="000000"/>
          <w:szCs w:val="22"/>
          <w:lang w:eastAsia="ja-JP"/>
        </w:rPr>
        <w:t>Registry Lock</w:t>
      </w:r>
    </w:p>
    <w:p w14:paraId="4CC0D719" w14:textId="77777777" w:rsidR="00A36767" w:rsidRPr="00A36767" w:rsidRDefault="00A36767" w:rsidP="00A36767">
      <w:pPr>
        <w:pStyle w:val="ListParagraph"/>
        <w:spacing w:after="200"/>
        <w:ind w:left="360"/>
        <w:rPr>
          <w:rFonts w:asciiTheme="majorHAnsi" w:eastAsia="Arial" w:hAnsiTheme="majorHAnsi" w:cs="Arial"/>
          <w:color w:val="000000"/>
          <w:szCs w:val="22"/>
          <w:lang w:eastAsia="ja-JP"/>
        </w:rPr>
      </w:pPr>
      <w:r w:rsidRPr="00A36767">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36767">
        <w:rPr>
          <w:rFonts w:asciiTheme="majorHAnsi" w:eastAsia="Times New Roman" w:hAnsiTheme="majorHAnsi"/>
          <w:szCs w:val="22"/>
        </w:rPr>
        <w:t>serverUpdateProhibited, serverDeleteProhibited and⁄or serverTransferProhibited</w:t>
      </w:r>
      <w:r w:rsidRPr="00A36767">
        <w:rPr>
          <w:rFonts w:asciiTheme="majorHAnsi" w:eastAsia="Arial" w:hAnsiTheme="majorHAnsi" w:cs="Arial"/>
          <w:color w:val="000000"/>
          <w:szCs w:val="22"/>
          <w:lang w:eastAsia="ja-JP"/>
        </w:rPr>
        <w:t>.</w:t>
      </w:r>
    </w:p>
    <w:p w14:paraId="1D08A982" w14:textId="77777777" w:rsidR="00A36767" w:rsidRDefault="00A36767" w:rsidP="00A36767">
      <w:pPr>
        <w:rPr>
          <w:szCs w:val="22"/>
        </w:rPr>
      </w:pPr>
    </w:p>
    <w:p w14:paraId="705BA861" w14:textId="77777777" w:rsidR="00A36767" w:rsidRPr="00983BFF" w:rsidRDefault="00A36767" w:rsidP="00A3676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735C2D" w:rsidRDefault="00735C2D">
      <w:pPr>
        <w:pStyle w:val="Footer"/>
      </w:pPr>
    </w:p>
  </w:endnote>
  <w:endnote w:type="continuationSeparator" w:id="0">
    <w:p w14:paraId="67A6DD6C" w14:textId="77777777" w:rsidR="00735C2D" w:rsidRDefault="00735C2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26CCB2D" w:rsidR="00735C2D" w:rsidRDefault="00735C2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735C2D" w:rsidRDefault="00735C2D">
    <w:pPr>
      <w:pStyle w:val="Footer"/>
      <w:spacing w:line="200" w:lineRule="exact"/>
      <w:jc w:val="center"/>
    </w:pPr>
    <w:r>
      <w:fldChar w:fldCharType="begin"/>
    </w:r>
    <w:r>
      <w:instrText xml:space="preserve"> PAGE   \* MERGEFORMAT </w:instrText>
    </w:r>
    <w:r>
      <w:fldChar w:fldCharType="separate"/>
    </w:r>
    <w:r w:rsidR="00F80A8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F80A8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735C2D" w:rsidRDefault="00735C2D">
    <w:pPr>
      <w:pStyle w:val="Footer"/>
      <w:spacing w:line="200" w:lineRule="exact"/>
      <w:jc w:val="center"/>
    </w:pPr>
    <w:r>
      <w:fldChar w:fldCharType="begin"/>
    </w:r>
    <w:r>
      <w:instrText xml:space="preserve"> PAGE   \* MERGEFORMAT </w:instrText>
    </w:r>
    <w:r>
      <w:fldChar w:fldCharType="separate"/>
    </w:r>
    <w:r w:rsidR="00F80A8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F80A8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F80A8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735C2D" w:rsidRDefault="00735C2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80A8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735C2D" w:rsidRDefault="00735C2D">
    <w:pPr>
      <w:pStyle w:val="Footer"/>
      <w:spacing w:line="200" w:lineRule="exact"/>
      <w:jc w:val="center"/>
    </w:pPr>
    <w:r>
      <w:fldChar w:fldCharType="begin"/>
    </w:r>
    <w:r>
      <w:instrText xml:space="preserve"> PAGE   \* MERGEFORMAT </w:instrText>
    </w:r>
    <w:r>
      <w:fldChar w:fldCharType="separate"/>
    </w:r>
    <w:r w:rsidR="00F80A8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735C2D" w:rsidRDefault="00735C2D">
    <w:pPr>
      <w:pStyle w:val="Footer"/>
      <w:tabs>
        <w:tab w:val="clear" w:pos="4680"/>
      </w:tabs>
      <w:spacing w:line="200" w:lineRule="exact"/>
      <w:jc w:val="center"/>
    </w:pPr>
  </w:p>
  <w:p w14:paraId="4A3D38B9"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F80A8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F80A8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735C2D" w:rsidRDefault="00735C2D">
    <w:pPr>
      <w:pStyle w:val="Footer"/>
      <w:spacing w:line="200" w:lineRule="exact"/>
      <w:jc w:val="center"/>
    </w:pPr>
    <w:r>
      <w:fldChar w:fldCharType="begin"/>
    </w:r>
    <w:r>
      <w:instrText xml:space="preserve"> PAGE   \* MERGEFORMAT </w:instrText>
    </w:r>
    <w:r>
      <w:fldChar w:fldCharType="separate"/>
    </w:r>
    <w:r w:rsidR="00F80A8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735C2D" w:rsidRDefault="00735C2D">
    <w:pPr>
      <w:pStyle w:val="Footer"/>
      <w:spacing w:line="200" w:lineRule="exact"/>
      <w:jc w:val="center"/>
    </w:pPr>
    <w:r>
      <w:fldChar w:fldCharType="begin"/>
    </w:r>
    <w:r>
      <w:instrText xml:space="preserve"> PAGE   \* MERGEFORMAT </w:instrText>
    </w:r>
    <w:r>
      <w:fldChar w:fldCharType="separate"/>
    </w:r>
    <w:r w:rsidR="00F80A8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F80A8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F80A8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735C2D" w:rsidRDefault="00735C2D">
      <w:r>
        <w:separator/>
      </w:r>
    </w:p>
  </w:footnote>
  <w:footnote w:type="continuationSeparator" w:id="0">
    <w:p w14:paraId="189A43B6" w14:textId="77777777" w:rsidR="00735C2D" w:rsidRDefault="0073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4A79" w14:textId="77777777" w:rsidR="00F80A86" w:rsidRDefault="00F80A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735C2D" w:rsidRDefault="00735C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735C2D" w:rsidRDefault="00735C2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735C2D" w:rsidRDefault="00735C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735C2D" w:rsidRDefault="00735C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735C2D" w:rsidRDefault="00735C2D">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735C2D" w:rsidRDefault="0073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8C99" w14:textId="77777777" w:rsidR="00F80A86" w:rsidRDefault="00F80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DEB4" w14:textId="77777777" w:rsidR="00F80A86" w:rsidRDefault="00F80A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735C2D" w:rsidRDefault="00735C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735C2D" w:rsidRDefault="00735C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735C2D" w:rsidRDefault="00735C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735C2D" w:rsidRDefault="00735C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735C2D" w:rsidRDefault="00735C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735C2D" w:rsidRDefault="0073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D6A4042"/>
    <w:multiLevelType w:val="hybridMultilevel"/>
    <w:tmpl w:val="D86EB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4ZWVVUtRBs0jz6xomXylN7ZZAWSFDUo1JOpIeMbyepmlhnakmVicwl1pF35CbLS53S+qyLPVPMT3jV66ulYY3g==" w:salt="kM1Bmf+h3ALaJ4SZ5NU1L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66E72"/>
    <w:rsid w:val="002B30B6"/>
    <w:rsid w:val="002B5FCB"/>
    <w:rsid w:val="002D622A"/>
    <w:rsid w:val="00322792"/>
    <w:rsid w:val="003248F3"/>
    <w:rsid w:val="003A582D"/>
    <w:rsid w:val="003E6F6B"/>
    <w:rsid w:val="003F1ECD"/>
    <w:rsid w:val="00410C40"/>
    <w:rsid w:val="00442E65"/>
    <w:rsid w:val="004520B6"/>
    <w:rsid w:val="0046082C"/>
    <w:rsid w:val="00460FC4"/>
    <w:rsid w:val="00467F92"/>
    <w:rsid w:val="00471390"/>
    <w:rsid w:val="004D3240"/>
    <w:rsid w:val="005229EC"/>
    <w:rsid w:val="005332B6"/>
    <w:rsid w:val="005B6DAB"/>
    <w:rsid w:val="005D22B9"/>
    <w:rsid w:val="005D4FE5"/>
    <w:rsid w:val="005D6885"/>
    <w:rsid w:val="006251CC"/>
    <w:rsid w:val="0069064E"/>
    <w:rsid w:val="006D627D"/>
    <w:rsid w:val="00735C2D"/>
    <w:rsid w:val="00762219"/>
    <w:rsid w:val="00781CD6"/>
    <w:rsid w:val="007D2E95"/>
    <w:rsid w:val="007D68BC"/>
    <w:rsid w:val="0082394D"/>
    <w:rsid w:val="0085437E"/>
    <w:rsid w:val="008562E8"/>
    <w:rsid w:val="0086165B"/>
    <w:rsid w:val="008B472D"/>
    <w:rsid w:val="009250C2"/>
    <w:rsid w:val="00947855"/>
    <w:rsid w:val="00973E5D"/>
    <w:rsid w:val="009963F6"/>
    <w:rsid w:val="009A7216"/>
    <w:rsid w:val="009B1831"/>
    <w:rsid w:val="009C6F01"/>
    <w:rsid w:val="009F6F78"/>
    <w:rsid w:val="009F7CC4"/>
    <w:rsid w:val="00A01BAD"/>
    <w:rsid w:val="00A329C6"/>
    <w:rsid w:val="00A33CF2"/>
    <w:rsid w:val="00A36767"/>
    <w:rsid w:val="00A41F74"/>
    <w:rsid w:val="00A51A99"/>
    <w:rsid w:val="00AB095D"/>
    <w:rsid w:val="00AD721C"/>
    <w:rsid w:val="00AF2699"/>
    <w:rsid w:val="00AF5B34"/>
    <w:rsid w:val="00B00719"/>
    <w:rsid w:val="00B2268F"/>
    <w:rsid w:val="00B7430C"/>
    <w:rsid w:val="00B84D31"/>
    <w:rsid w:val="00B93962"/>
    <w:rsid w:val="00BC0CA9"/>
    <w:rsid w:val="00BC43A2"/>
    <w:rsid w:val="00BE5CE2"/>
    <w:rsid w:val="00BF2B5B"/>
    <w:rsid w:val="00C302DC"/>
    <w:rsid w:val="00C314DA"/>
    <w:rsid w:val="00C47078"/>
    <w:rsid w:val="00C632D7"/>
    <w:rsid w:val="00C80635"/>
    <w:rsid w:val="00C94836"/>
    <w:rsid w:val="00D6646D"/>
    <w:rsid w:val="00D92F97"/>
    <w:rsid w:val="00D96E5B"/>
    <w:rsid w:val="00DC4638"/>
    <w:rsid w:val="00DC4F22"/>
    <w:rsid w:val="00DF6C9B"/>
    <w:rsid w:val="00E17C76"/>
    <w:rsid w:val="00E70B88"/>
    <w:rsid w:val="00E746BC"/>
    <w:rsid w:val="00EC3FC3"/>
    <w:rsid w:val="00EE356C"/>
    <w:rsid w:val="00EE7092"/>
    <w:rsid w:val="00F24E9B"/>
    <w:rsid w:val="00F72D28"/>
    <w:rsid w:val="00F80A8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79B02A-7E55-480C-BB97-3282089ACFDA}"/>
</file>

<file path=customXml/itemProps2.xml><?xml version="1.0" encoding="utf-8"?>
<ds:datastoreItem xmlns:ds="http://schemas.openxmlformats.org/officeDocument/2006/customXml" ds:itemID="{BD794DAB-7E91-460A-8AD5-6A468B479E5D}"/>
</file>

<file path=customXml/itemProps3.xml><?xml version="1.0" encoding="utf-8"?>
<ds:datastoreItem xmlns:ds="http://schemas.openxmlformats.org/officeDocument/2006/customXml" ds:itemID="{C749145F-5D7E-43FD-BBC5-1D33F80D3EAF}"/>
</file>

<file path=docProps/app.xml><?xml version="1.0" encoding="utf-8"?>
<Properties xmlns="http://schemas.openxmlformats.org/officeDocument/2006/extended-properties" xmlns:vt="http://schemas.openxmlformats.org/officeDocument/2006/docPropsVTypes">
  <Template>Normal</Template>
  <TotalTime>0</TotalTime>
  <Pages>89</Pages>
  <Words>32867</Words>
  <Characters>187345</Characters>
  <Application>Microsoft Office Word</Application>
  <DocSecurity>8</DocSecurity>
  <Lines>1561</Lines>
  <Paragraphs>439</Paragraphs>
  <ScaleCrop>false</ScaleCrop>
  <Manager/>
  <Company/>
  <LinksUpToDate>false</LinksUpToDate>
  <CharactersWithSpaces>219773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2015-05-22T17:36:00Z</dcterms:created>
  <dcterms:modified xsi:type="dcterms:W3CDTF">2015-05-22T17:37:00Z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