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2D1A3526"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proofErr w:type="spellStart"/>
      <w:r w:rsidR="00FA4755">
        <w:rPr>
          <w:rFonts w:asciiTheme="majorHAnsi" w:hAnsiTheme="majorHAnsi"/>
          <w:b/>
          <w:sz w:val="22"/>
          <w:szCs w:val="22"/>
        </w:rPr>
        <w:t>krd</w:t>
      </w:r>
      <w:proofErr w:type="spellEnd"/>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FA4755">
        <w:rPr>
          <w:rFonts w:asciiTheme="majorHAnsi" w:hAnsiTheme="majorHAnsi"/>
          <w:sz w:val="22"/>
          <w:szCs w:val="22"/>
        </w:rPr>
        <w:t xml:space="preserve">the </w:t>
      </w:r>
      <w:r w:rsidR="00FA4755" w:rsidRPr="00FA4755">
        <w:rPr>
          <w:rFonts w:asciiTheme="majorHAnsi" w:hAnsiTheme="majorHAnsi"/>
          <w:sz w:val="22"/>
          <w:szCs w:val="22"/>
        </w:rPr>
        <w:t>KRG Department of Information Technology</w:t>
      </w:r>
      <w:r w:rsidR="00FA4755">
        <w:rPr>
          <w:rFonts w:asciiTheme="majorHAnsi" w:hAnsiTheme="majorHAnsi"/>
          <w:sz w:val="22"/>
          <w:szCs w:val="22"/>
        </w:rPr>
        <w:t xml:space="preserve"> </w:t>
      </w:r>
      <w:r w:rsidRPr="001F0417">
        <w:rPr>
          <w:rFonts w:asciiTheme="majorHAnsi" w:hAnsiTheme="majorHAnsi"/>
          <w:sz w:val="22"/>
          <w:szCs w:val="22"/>
        </w:rPr>
        <w:t>(“Registry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303766FF" w14:textId="0BB1BEA9" w:rsidR="009C41D8" w:rsidRDefault="00FA4755">
      <w:pPr>
        <w:ind w:left="720"/>
        <w:jc w:val="left"/>
        <w:rPr>
          <w:rFonts w:asciiTheme="majorHAnsi" w:hAnsiTheme="majorHAnsi"/>
          <w:b/>
          <w:caps/>
          <w:sz w:val="22"/>
          <w:szCs w:val="22"/>
        </w:rPr>
      </w:pPr>
      <w:r w:rsidRPr="00FA4755">
        <w:rPr>
          <w:rFonts w:asciiTheme="majorHAnsi" w:hAnsiTheme="majorHAnsi"/>
          <w:b/>
          <w:caps/>
          <w:sz w:val="22"/>
          <w:szCs w:val="22"/>
        </w:rPr>
        <w:t>KRG Department of Information Technology</w:t>
      </w:r>
    </w:p>
    <w:p w14:paraId="6BC22C89" w14:textId="77777777" w:rsidR="009C41D8" w:rsidRDefault="009C41D8">
      <w:pPr>
        <w:ind w:left="720"/>
        <w:jc w:val="left"/>
        <w:rPr>
          <w:rFonts w:asciiTheme="majorHAnsi" w:hAnsiTheme="majorHAnsi"/>
          <w:b/>
          <w:caps/>
          <w:sz w:val="22"/>
          <w:szCs w:val="22"/>
        </w:rPr>
      </w:pPr>
    </w:p>
    <w:p w14:paraId="13336D46" w14:textId="77777777" w:rsidR="009C41D8" w:rsidRDefault="009C41D8">
      <w:pPr>
        <w:ind w:left="720"/>
        <w:jc w:val="left"/>
        <w:rPr>
          <w:rFonts w:asciiTheme="majorHAnsi" w:hAnsiTheme="majorHAnsi"/>
          <w:b/>
          <w:caps/>
          <w:sz w:val="22"/>
          <w:szCs w:val="22"/>
        </w:rPr>
      </w:pPr>
    </w:p>
    <w:p w14:paraId="5B9A9A5E" w14:textId="79ACC522"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proofErr w:type="spellStart"/>
      <w:r w:rsidR="00FA4755">
        <w:rPr>
          <w:rFonts w:asciiTheme="majorHAnsi" w:eastAsia="SimSun" w:hAnsiTheme="majorHAnsi" w:cs="Times New Roman"/>
          <w:sz w:val="22"/>
          <w:szCs w:val="22"/>
          <w:lang w:eastAsia="zh-CN"/>
        </w:rPr>
        <w:t>Hiwa</w:t>
      </w:r>
      <w:proofErr w:type="spellEnd"/>
      <w:r w:rsidR="00FA4755">
        <w:rPr>
          <w:rFonts w:asciiTheme="majorHAnsi" w:eastAsia="SimSun" w:hAnsiTheme="majorHAnsi" w:cs="Times New Roman"/>
          <w:sz w:val="22"/>
          <w:szCs w:val="22"/>
          <w:lang w:eastAsia="zh-CN"/>
        </w:rPr>
        <w:t xml:space="preserve"> </w:t>
      </w:r>
      <w:proofErr w:type="spellStart"/>
      <w:r w:rsidR="00FA4755">
        <w:rPr>
          <w:rFonts w:asciiTheme="majorHAnsi" w:eastAsia="SimSun" w:hAnsiTheme="majorHAnsi" w:cs="Times New Roman"/>
          <w:sz w:val="22"/>
          <w:szCs w:val="22"/>
          <w:lang w:eastAsia="zh-CN"/>
        </w:rPr>
        <w:t>Afandi</w:t>
      </w:r>
      <w:proofErr w:type="spellEnd"/>
    </w:p>
    <w:p w14:paraId="5520E702" w14:textId="3195FBBF"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FA4755">
        <w:rPr>
          <w:rFonts w:asciiTheme="majorHAnsi" w:eastAsia="SimSun" w:hAnsiTheme="majorHAnsi" w:cs="Times New Roman"/>
          <w:sz w:val="22"/>
          <w:szCs w:val="22"/>
          <w:lang w:eastAsia="zh-CN"/>
        </w:rPr>
        <w:t xml:space="preserve">Head of KRG Department of IT </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FA4755" w:rsidRDefault="00FA4755">
      <w:r>
        <w:separator/>
      </w:r>
    </w:p>
  </w:endnote>
  <w:endnote w:type="continuationSeparator" w:id="0">
    <w:p w14:paraId="14617531" w14:textId="77777777" w:rsidR="00FA4755" w:rsidRDefault="00FA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FA4755" w:rsidRDefault="00FA4755">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C747B2">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FA4755" w:rsidRDefault="00FA4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FA4755" w:rsidRDefault="00FA4755">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FA4755" w14:paraId="1C7C7AF6" w14:textId="77777777">
        <w:tc>
          <w:tcPr>
            <w:tcW w:w="2880" w:type="dxa"/>
            <w:tcBorders>
              <w:bottom w:val="single" w:sz="4" w:space="0" w:color="auto"/>
            </w:tcBorders>
          </w:tcPr>
          <w:p w14:paraId="0D51F6FA" w14:textId="77777777" w:rsidR="00FA4755" w:rsidRDefault="00FA4755">
            <w:pPr>
              <w:pStyle w:val="FootnoteSeparator"/>
            </w:pPr>
          </w:p>
        </w:tc>
      </w:tr>
      <w:tr w:rsidR="00FA4755" w14:paraId="23FA0C02" w14:textId="77777777">
        <w:tc>
          <w:tcPr>
            <w:tcW w:w="2880" w:type="dxa"/>
            <w:tcBorders>
              <w:top w:val="single" w:sz="4" w:space="0" w:color="auto"/>
            </w:tcBorders>
          </w:tcPr>
          <w:p w14:paraId="6E85F44C" w14:textId="77777777" w:rsidR="00FA4755" w:rsidRDefault="00FA4755">
            <w:pPr>
              <w:pStyle w:val="FootnoteSeparator"/>
            </w:pPr>
            <w:r>
              <w:t>(continued…)</w:t>
            </w:r>
          </w:p>
        </w:tc>
      </w:tr>
    </w:tbl>
    <w:p w14:paraId="4AAB8111" w14:textId="77777777" w:rsidR="00FA4755" w:rsidRDefault="00FA4755">
      <w:pPr>
        <w:pStyle w:val="Footer"/>
      </w:pPr>
    </w:p>
  </w:footnote>
  <w:footnote w:type="continuationNotice" w:id="1">
    <w:p w14:paraId="3791D7E9" w14:textId="77777777" w:rsidR="00FA4755" w:rsidRDefault="00FA47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suZ+6BpS8j2JURBDXzutxl8QLNU=" w:salt="NQefZGUwtCXYrY7+odlGQA=="/>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A1C40"/>
    <w:rsid w:val="000F678F"/>
    <w:rsid w:val="001F0417"/>
    <w:rsid w:val="0024510C"/>
    <w:rsid w:val="002A3550"/>
    <w:rsid w:val="0035757E"/>
    <w:rsid w:val="003973C8"/>
    <w:rsid w:val="003B2258"/>
    <w:rsid w:val="004222BC"/>
    <w:rsid w:val="005A18B9"/>
    <w:rsid w:val="00610E38"/>
    <w:rsid w:val="00735667"/>
    <w:rsid w:val="00740A5A"/>
    <w:rsid w:val="00797FAD"/>
    <w:rsid w:val="007A3B6E"/>
    <w:rsid w:val="007E0C81"/>
    <w:rsid w:val="007F5051"/>
    <w:rsid w:val="00846BA5"/>
    <w:rsid w:val="00860C37"/>
    <w:rsid w:val="008B4DB1"/>
    <w:rsid w:val="0091537F"/>
    <w:rsid w:val="00916AE7"/>
    <w:rsid w:val="00943D83"/>
    <w:rsid w:val="00991967"/>
    <w:rsid w:val="009C41D8"/>
    <w:rsid w:val="00A82308"/>
    <w:rsid w:val="00A87F58"/>
    <w:rsid w:val="00AC47A1"/>
    <w:rsid w:val="00B07A42"/>
    <w:rsid w:val="00B23B6F"/>
    <w:rsid w:val="00C052ED"/>
    <w:rsid w:val="00C747B2"/>
    <w:rsid w:val="00CD5259"/>
    <w:rsid w:val="00DA420B"/>
    <w:rsid w:val="00DD23CD"/>
    <w:rsid w:val="00DD7AF3"/>
    <w:rsid w:val="00DE559D"/>
    <w:rsid w:val="00E76D0F"/>
    <w:rsid w:val="00E94305"/>
    <w:rsid w:val="00EB3A77"/>
    <w:rsid w:val="00F62204"/>
    <w:rsid w:val="00FA4755"/>
    <w:rsid w:val="00FB7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2013-11-06T17:52:00Z</dcterms:created>
  <dcterms:modified xsi:type="dcterms:W3CDTF">2013-11-06T17:52:00Z</dcterms:modified>
</cp:coreProperties>
</file>