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r>
        <w:rPr>
          <w:rFonts w:asciiTheme="majorHAnsi" w:hAnsiTheme="majorHAnsi"/>
          <w:b/>
          <w:sz w:val="22"/>
          <w:szCs w:val="22"/>
        </w:rPr>
        <w:t xml:space="preserve">Supplement to Registry Agreement </w:t>
      </w:r>
    </w:p>
    <w:p w14:paraId="72140199" w14:textId="3840111B"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7E0C81">
        <w:rPr>
          <w:rFonts w:asciiTheme="majorHAnsi" w:hAnsiTheme="majorHAnsi"/>
          <w:b/>
          <w:sz w:val="22"/>
          <w:szCs w:val="22"/>
        </w:rPr>
        <w:t>.</w:t>
      </w:r>
      <w:proofErr w:type="spellStart"/>
      <w:r w:rsidR="00967BA1">
        <w:rPr>
          <w:rFonts w:asciiTheme="majorHAnsi" w:hAnsiTheme="majorHAnsi"/>
          <w:b/>
          <w:sz w:val="22"/>
          <w:szCs w:val="22"/>
        </w:rPr>
        <w:t>lacaixa</w:t>
      </w:r>
      <w:proofErr w:type="spellEnd"/>
      <w:r w:rsidR="00DE559D" w:rsidRPr="001F0417">
        <w:rPr>
          <w:rFonts w:asciiTheme="majorHAnsi" w:hAnsiTheme="majorHAnsi"/>
          <w:sz w:val="22"/>
          <w:szCs w:val="22"/>
        </w:rPr>
        <w:t xml:space="preserve"> 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bookmarkStart w:id="0" w:name="_GoBack"/>
      <w:proofErr w:type="spellStart"/>
      <w:r w:rsidR="00967BA1">
        <w:rPr>
          <w:rFonts w:asciiTheme="majorHAnsi" w:eastAsia="DFKai-SB" w:hAnsiTheme="majorHAnsi"/>
          <w:sz w:val="22"/>
          <w:szCs w:val="22"/>
          <w:lang w:eastAsia="zh-CN"/>
        </w:rPr>
        <w:t>Caixa</w:t>
      </w:r>
      <w:proofErr w:type="spellEnd"/>
      <w:r w:rsidR="00967BA1">
        <w:rPr>
          <w:rFonts w:asciiTheme="majorHAnsi" w:eastAsia="DFKai-SB" w:hAnsiTheme="majorHAnsi"/>
          <w:sz w:val="22"/>
          <w:szCs w:val="22"/>
          <w:lang w:eastAsia="zh-CN"/>
        </w:rPr>
        <w:t xml:space="preserve"> </w:t>
      </w:r>
      <w:proofErr w:type="spellStart"/>
      <w:r w:rsidR="00967BA1">
        <w:rPr>
          <w:rFonts w:asciiTheme="majorHAnsi" w:eastAsia="DFKai-SB" w:hAnsiTheme="majorHAnsi"/>
          <w:sz w:val="22"/>
          <w:szCs w:val="22"/>
          <w:lang w:eastAsia="zh-CN"/>
        </w:rPr>
        <w:t>d'Estalvis</w:t>
      </w:r>
      <w:proofErr w:type="spellEnd"/>
      <w:r w:rsidR="00967BA1">
        <w:rPr>
          <w:rFonts w:asciiTheme="majorHAnsi" w:eastAsia="DFKai-SB" w:hAnsiTheme="majorHAnsi"/>
          <w:sz w:val="22"/>
          <w:szCs w:val="22"/>
          <w:lang w:eastAsia="zh-CN"/>
        </w:rPr>
        <w:t xml:space="preserve"> </w:t>
      </w:r>
      <w:proofErr w:type="spellStart"/>
      <w:r w:rsidR="00967BA1">
        <w:rPr>
          <w:rFonts w:asciiTheme="majorHAnsi" w:eastAsia="DFKai-SB" w:hAnsiTheme="majorHAnsi"/>
          <w:sz w:val="22"/>
          <w:szCs w:val="22"/>
          <w:lang w:eastAsia="zh-CN"/>
        </w:rPr>
        <w:t>i</w:t>
      </w:r>
      <w:proofErr w:type="spellEnd"/>
      <w:r w:rsidR="00967BA1" w:rsidRPr="00967BA1">
        <w:rPr>
          <w:rFonts w:asciiTheme="majorHAnsi" w:eastAsia="DFKai-SB" w:hAnsiTheme="majorHAnsi"/>
          <w:sz w:val="22"/>
          <w:szCs w:val="22"/>
          <w:lang w:eastAsia="zh-CN"/>
        </w:rPr>
        <w:t xml:space="preserve"> P</w:t>
      </w:r>
      <w:r w:rsidR="00967BA1">
        <w:rPr>
          <w:rFonts w:asciiTheme="majorHAnsi" w:eastAsia="DFKai-SB" w:hAnsiTheme="majorHAnsi"/>
          <w:sz w:val="22"/>
          <w:szCs w:val="22"/>
          <w:lang w:eastAsia="zh-CN"/>
        </w:rPr>
        <w:t>ensions de</w:t>
      </w:r>
      <w:r w:rsidR="00967BA1" w:rsidRPr="00967BA1">
        <w:rPr>
          <w:rFonts w:asciiTheme="majorHAnsi" w:eastAsia="DFKai-SB" w:hAnsiTheme="majorHAnsi"/>
          <w:sz w:val="22"/>
          <w:szCs w:val="22"/>
          <w:lang w:eastAsia="zh-CN"/>
        </w:rPr>
        <w:t xml:space="preserve"> B</w:t>
      </w:r>
      <w:r w:rsidR="00967BA1">
        <w:rPr>
          <w:rFonts w:asciiTheme="majorHAnsi" w:eastAsia="DFKai-SB" w:hAnsiTheme="majorHAnsi"/>
          <w:sz w:val="22"/>
          <w:szCs w:val="22"/>
          <w:lang w:eastAsia="zh-CN"/>
        </w:rPr>
        <w:t>arcelona</w:t>
      </w:r>
      <w:bookmarkEnd w:id="0"/>
      <w:r w:rsidRPr="00967BA1">
        <w:rPr>
          <w:rFonts w:asciiTheme="majorHAnsi" w:hAnsiTheme="majorHAnsi"/>
          <w:sz w:val="22"/>
          <w:szCs w:val="22"/>
        </w:rPr>
        <w:t xml:space="preserve"> (“Registry Operator”).  Capitalized</w:t>
      </w:r>
      <w:r w:rsidRPr="001F0417">
        <w:rPr>
          <w:rFonts w:asciiTheme="majorHAnsi" w:hAnsiTheme="majorHAnsi"/>
          <w:sz w:val="22"/>
          <w:szCs w:val="22"/>
        </w:rPr>
        <w:t xml:space="preserve">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w:t>
      </w:r>
      <w:proofErr w:type="spellStart"/>
      <w:r>
        <w:rPr>
          <w:rFonts w:asciiTheme="majorHAnsi" w:hAnsiTheme="majorHAnsi"/>
          <w:sz w:val="22"/>
          <w:szCs w:val="22"/>
        </w:rPr>
        <w:t>a</w:t>
      </w:r>
      <w:proofErr w:type="spellEnd"/>
      <w:r>
        <w:rPr>
          <w:rFonts w:asciiTheme="majorHAnsi" w:hAnsiTheme="majorHAnsi"/>
          <w:sz w:val="22"/>
          <w:szCs w:val="22"/>
        </w:rPr>
        <w:t xml:space="preserve">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w:t>
      </w:r>
      <w:proofErr w:type="spellStart"/>
      <w:r>
        <w:rPr>
          <w:rFonts w:asciiTheme="majorHAnsi" w:hAnsiTheme="majorHAnsi"/>
          <w:sz w:val="22"/>
          <w:szCs w:val="22"/>
        </w:rPr>
        <w:t>a</w:t>
      </w:r>
      <w:proofErr w:type="spellEnd"/>
      <w:r>
        <w:rPr>
          <w:rFonts w:asciiTheme="majorHAnsi" w:hAnsiTheme="majorHAnsi"/>
          <w:sz w:val="22"/>
          <w:szCs w:val="22"/>
        </w:rPr>
        <w:t xml:space="preserve">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w:t>
      </w:r>
      <w:r>
        <w:rPr>
          <w:rFonts w:asciiTheme="majorHAnsi" w:hAnsiTheme="majorHAnsi"/>
          <w:sz w:val="22"/>
          <w:szCs w:val="22"/>
        </w:rPr>
        <w:lastRenderedPageBreak/>
        <w:t xml:space="preserve">Operator into the root-zone.  Upon expiration of such thirty (30) </w:t>
      </w:r>
      <w:proofErr w:type="gramStart"/>
      <w:r>
        <w:rPr>
          <w:rFonts w:asciiTheme="majorHAnsi" w:hAnsiTheme="majorHAnsi"/>
          <w:sz w:val="22"/>
          <w:szCs w:val="22"/>
        </w:rPr>
        <w:t>calendar</w:t>
      </w:r>
      <w:proofErr w:type="gramEnd"/>
      <w:r>
        <w:rPr>
          <w:rFonts w:asciiTheme="majorHAnsi" w:hAnsiTheme="majorHAnsi"/>
          <w:sz w:val="22"/>
          <w:szCs w:val="22"/>
        </w:rPr>
        <w:t xml:space="preserve"> day period, Registry 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3BD06D55"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182F77">
        <w:rPr>
          <w:rFonts w:asciiTheme="majorHAnsi" w:eastAsia="SimSun" w:hAnsiTheme="majorHAnsi" w:cs="Times New Roman"/>
          <w:sz w:val="22"/>
          <w:szCs w:val="22"/>
          <w:lang w:eastAsia="zh-CN"/>
        </w:rPr>
        <w:t>Global</w:t>
      </w:r>
      <w:r>
        <w:rPr>
          <w:rFonts w:asciiTheme="majorHAnsi" w:eastAsia="SimSun" w:hAnsiTheme="majorHAnsi" w:cs="Times New Roman"/>
          <w:sz w:val="22"/>
          <w:szCs w:val="22"/>
          <w:lang w:eastAsia="zh-CN"/>
        </w:rPr>
        <w:t xml:space="preserve"> Domains Division</w:t>
      </w:r>
    </w:p>
    <w:p w14:paraId="4F5A707F" w14:textId="72419437" w:rsidR="008B4DB1" w:rsidRPr="00967BA1" w:rsidRDefault="00967BA1">
      <w:pPr>
        <w:spacing w:after="720"/>
        <w:ind w:firstLine="720"/>
        <w:jc w:val="left"/>
        <w:rPr>
          <w:rFonts w:asciiTheme="majorHAnsi" w:eastAsia="SimSun" w:hAnsiTheme="majorHAnsi" w:cs="Times New Roman"/>
          <w:b/>
          <w:caps/>
          <w:sz w:val="22"/>
          <w:szCs w:val="22"/>
          <w:lang w:eastAsia="zh-CN"/>
        </w:rPr>
      </w:pPr>
      <w:r w:rsidRPr="00967BA1">
        <w:rPr>
          <w:rFonts w:asciiTheme="majorHAnsi" w:eastAsia="DFKai-SB" w:hAnsiTheme="majorHAnsi"/>
          <w:b/>
          <w:sz w:val="22"/>
          <w:szCs w:val="22"/>
          <w:lang w:eastAsia="zh-CN"/>
        </w:rPr>
        <w:t>CAIXA D'ESTALVIS I PENSIONS DE BARCELONA</w:t>
      </w:r>
    </w:p>
    <w:p w14:paraId="49B58009" w14:textId="23A123C1" w:rsidR="00777F41" w:rsidRPr="00967BA1" w:rsidRDefault="003B2258">
      <w:pPr>
        <w:ind w:left="720"/>
        <w:jc w:val="left"/>
        <w:rPr>
          <w:rFonts w:asciiTheme="majorHAnsi" w:eastAsia="SimSun" w:hAnsiTheme="majorHAnsi" w:cs="Times New Roman"/>
          <w:sz w:val="22"/>
          <w:szCs w:val="22"/>
          <w:lang w:eastAsia="zh-CN"/>
        </w:rPr>
      </w:pPr>
      <w:r w:rsidRPr="00967BA1">
        <w:rPr>
          <w:rFonts w:asciiTheme="majorHAnsi" w:eastAsia="SimSun" w:hAnsiTheme="majorHAnsi" w:cs="Times New Roman"/>
          <w:sz w:val="22"/>
          <w:szCs w:val="22"/>
          <w:lang w:eastAsia="zh-CN"/>
        </w:rPr>
        <w:t>By:</w:t>
      </w:r>
      <w:r w:rsidRPr="00967BA1">
        <w:rPr>
          <w:rFonts w:asciiTheme="majorHAnsi" w:eastAsia="SimSun" w:hAnsiTheme="majorHAnsi" w:cs="Times New Roman"/>
          <w:sz w:val="22"/>
          <w:szCs w:val="22"/>
          <w:lang w:eastAsia="zh-CN"/>
        </w:rPr>
        <w:tab/>
        <w:t>_____________________________</w:t>
      </w:r>
      <w:r w:rsidRPr="00967BA1">
        <w:rPr>
          <w:rFonts w:asciiTheme="majorHAnsi" w:eastAsia="SimSun" w:hAnsiTheme="majorHAnsi" w:cs="Times New Roman"/>
          <w:sz w:val="22"/>
          <w:szCs w:val="22"/>
          <w:lang w:eastAsia="zh-CN"/>
        </w:rPr>
        <w:br/>
      </w:r>
      <w:r w:rsidRPr="00967BA1">
        <w:rPr>
          <w:rFonts w:asciiTheme="majorHAnsi" w:eastAsia="SimSun" w:hAnsiTheme="majorHAnsi" w:cs="Times New Roman"/>
          <w:sz w:val="22"/>
          <w:szCs w:val="22"/>
          <w:lang w:eastAsia="zh-CN"/>
        </w:rPr>
        <w:tab/>
      </w:r>
      <w:proofErr w:type="spellStart"/>
      <w:r w:rsidR="00967BA1" w:rsidRPr="00967BA1">
        <w:rPr>
          <w:rFonts w:asciiTheme="majorHAnsi" w:eastAsia="SimSun" w:hAnsiTheme="majorHAnsi" w:cs="Times New Roman"/>
          <w:sz w:val="22"/>
          <w:szCs w:val="22"/>
          <w:lang w:eastAsia="zh-CN"/>
        </w:rPr>
        <w:t>Marcelino</w:t>
      </w:r>
      <w:proofErr w:type="spellEnd"/>
      <w:r w:rsidR="00967BA1" w:rsidRPr="00967BA1">
        <w:rPr>
          <w:rFonts w:asciiTheme="majorHAnsi" w:eastAsia="SimSun" w:hAnsiTheme="majorHAnsi" w:cs="Times New Roman"/>
          <w:sz w:val="22"/>
          <w:szCs w:val="22"/>
          <w:lang w:eastAsia="zh-CN"/>
        </w:rPr>
        <w:t xml:space="preserve"> </w:t>
      </w:r>
      <w:proofErr w:type="spellStart"/>
      <w:r w:rsidR="00967BA1" w:rsidRPr="00967BA1">
        <w:rPr>
          <w:rFonts w:asciiTheme="majorHAnsi" w:eastAsia="SimSun" w:hAnsiTheme="majorHAnsi" w:cs="Times New Roman"/>
          <w:sz w:val="22"/>
          <w:szCs w:val="22"/>
          <w:lang w:eastAsia="zh-CN"/>
        </w:rPr>
        <w:t>Armenter</w:t>
      </w:r>
      <w:proofErr w:type="spellEnd"/>
      <w:r w:rsidR="00967BA1" w:rsidRPr="00967BA1">
        <w:rPr>
          <w:rFonts w:asciiTheme="majorHAnsi" w:eastAsia="SimSun" w:hAnsiTheme="majorHAnsi" w:cs="Times New Roman"/>
          <w:sz w:val="22"/>
          <w:szCs w:val="22"/>
          <w:lang w:eastAsia="zh-CN"/>
        </w:rPr>
        <w:t xml:space="preserve"> Vidal</w:t>
      </w:r>
    </w:p>
    <w:p w14:paraId="5520E702" w14:textId="39761422" w:rsidR="008B4DB1" w:rsidRPr="00967BA1" w:rsidRDefault="003B2258">
      <w:pPr>
        <w:ind w:left="720"/>
        <w:jc w:val="left"/>
        <w:rPr>
          <w:rFonts w:asciiTheme="majorHAnsi" w:eastAsia="SimSun" w:hAnsiTheme="majorHAnsi" w:cs="Times New Roman"/>
          <w:sz w:val="22"/>
          <w:szCs w:val="22"/>
          <w:lang w:eastAsia="zh-CN"/>
        </w:rPr>
      </w:pPr>
      <w:r w:rsidRPr="00967BA1">
        <w:rPr>
          <w:rFonts w:asciiTheme="majorHAnsi" w:eastAsia="SimSun" w:hAnsiTheme="majorHAnsi" w:cs="Times New Roman"/>
          <w:sz w:val="22"/>
          <w:szCs w:val="22"/>
          <w:lang w:eastAsia="zh-CN"/>
        </w:rPr>
        <w:tab/>
      </w:r>
      <w:r w:rsidR="00967BA1" w:rsidRPr="00967BA1">
        <w:rPr>
          <w:rFonts w:asciiTheme="majorHAnsi" w:eastAsia="SimSun" w:hAnsiTheme="majorHAnsi" w:cs="Times New Roman"/>
          <w:sz w:val="22"/>
          <w:szCs w:val="22"/>
          <w:lang w:eastAsia="zh-CN"/>
        </w:rPr>
        <w:t xml:space="preserve">Director General </w:t>
      </w:r>
      <w:proofErr w:type="spellStart"/>
      <w:r w:rsidR="00967BA1" w:rsidRPr="00967BA1">
        <w:rPr>
          <w:rFonts w:asciiTheme="majorHAnsi" w:eastAsia="SimSun" w:hAnsiTheme="majorHAnsi" w:cs="Times New Roman"/>
          <w:sz w:val="22"/>
          <w:szCs w:val="22"/>
          <w:lang w:eastAsia="zh-CN"/>
        </w:rPr>
        <w:t>Adjunto</w:t>
      </w:r>
      <w:proofErr w:type="spellEnd"/>
      <w:r w:rsidR="00967BA1" w:rsidRPr="00967BA1">
        <w:rPr>
          <w:rFonts w:asciiTheme="majorHAnsi" w:eastAsia="SimSun" w:hAnsiTheme="majorHAnsi" w:cs="Times New Roman"/>
          <w:sz w:val="22"/>
          <w:szCs w:val="22"/>
          <w:lang w:eastAsia="zh-CN"/>
        </w:rPr>
        <w:t xml:space="preserve"> </w:t>
      </w:r>
      <w:proofErr w:type="spellStart"/>
      <w:r w:rsidR="00967BA1" w:rsidRPr="00967BA1">
        <w:rPr>
          <w:rFonts w:asciiTheme="majorHAnsi" w:eastAsia="SimSun" w:hAnsiTheme="majorHAnsi" w:cs="Times New Roman"/>
          <w:sz w:val="22"/>
          <w:szCs w:val="22"/>
          <w:lang w:eastAsia="zh-CN"/>
        </w:rPr>
        <w:t>Ejecutivo</w:t>
      </w:r>
      <w:proofErr w:type="spellEnd"/>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A031CB">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w:t>
            </w:r>
            <w:proofErr w:type="gramStart"/>
            <w:r>
              <w:t>continued</w:t>
            </w:r>
            <w:proofErr w:type="gramEnd"/>
            <w:r>
              <w:t>…)</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cVJvgAJFmkqY+Q7WR/CxjOn1Pg8=" w:salt="8Oae273uTXrS/3E8AtE+ow=="/>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524BD"/>
    <w:rsid w:val="000A1C40"/>
    <w:rsid w:val="000C2F9B"/>
    <w:rsid w:val="000F678F"/>
    <w:rsid w:val="00157FAF"/>
    <w:rsid w:val="00182F77"/>
    <w:rsid w:val="001A6DCC"/>
    <w:rsid w:val="001B1776"/>
    <w:rsid w:val="001C66DB"/>
    <w:rsid w:val="001F0417"/>
    <w:rsid w:val="0024510C"/>
    <w:rsid w:val="002A3550"/>
    <w:rsid w:val="0035757E"/>
    <w:rsid w:val="003973C8"/>
    <w:rsid w:val="003B2258"/>
    <w:rsid w:val="004222BC"/>
    <w:rsid w:val="004F7F1D"/>
    <w:rsid w:val="005D3B71"/>
    <w:rsid w:val="00610E38"/>
    <w:rsid w:val="00610F71"/>
    <w:rsid w:val="006D2802"/>
    <w:rsid w:val="006F262C"/>
    <w:rsid w:val="00735667"/>
    <w:rsid w:val="00740A5A"/>
    <w:rsid w:val="00777F41"/>
    <w:rsid w:val="00797FAD"/>
    <w:rsid w:val="007A3B6E"/>
    <w:rsid w:val="007E0C81"/>
    <w:rsid w:val="007F5051"/>
    <w:rsid w:val="00846BA5"/>
    <w:rsid w:val="00860C37"/>
    <w:rsid w:val="008B4DB1"/>
    <w:rsid w:val="00900ED7"/>
    <w:rsid w:val="0091537F"/>
    <w:rsid w:val="00916AE7"/>
    <w:rsid w:val="00943D83"/>
    <w:rsid w:val="00967BA1"/>
    <w:rsid w:val="0097131A"/>
    <w:rsid w:val="00991967"/>
    <w:rsid w:val="00A031CB"/>
    <w:rsid w:val="00A82308"/>
    <w:rsid w:val="00A87F58"/>
    <w:rsid w:val="00AC1EBA"/>
    <w:rsid w:val="00AC47A1"/>
    <w:rsid w:val="00B07A42"/>
    <w:rsid w:val="00B23B6F"/>
    <w:rsid w:val="00C052ED"/>
    <w:rsid w:val="00C672C9"/>
    <w:rsid w:val="00CD5259"/>
    <w:rsid w:val="00D3260F"/>
    <w:rsid w:val="00DA420B"/>
    <w:rsid w:val="00DD23CD"/>
    <w:rsid w:val="00DD7AF3"/>
    <w:rsid w:val="00DE559D"/>
    <w:rsid w:val="00E76D0F"/>
    <w:rsid w:val="00E94305"/>
    <w:rsid w:val="00EB3A77"/>
    <w:rsid w:val="00EF240A"/>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3582</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2013-12-04T23:13:00Z</dcterms:created>
  <dcterms:modified xsi:type="dcterms:W3CDTF">2014-01-24T19:37:00Z</dcterms:modified>
</cp:coreProperties>
</file>