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24B9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41AB859" w14:textId="77777777" w:rsidR="00115B11" w:rsidRDefault="00115B11">
      <w:pPr>
        <w:pStyle w:val="Title"/>
        <w:spacing w:after="0"/>
        <w:rPr>
          <w:rFonts w:asciiTheme="majorHAnsi" w:hAnsiTheme="majorHAnsi"/>
          <w:sz w:val="24"/>
          <w:szCs w:val="24"/>
        </w:rPr>
      </w:pPr>
    </w:p>
    <w:p w14:paraId="301EF5A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D4DD7">
        <w:rPr>
          <w:rStyle w:val="DeltaViewInsertion"/>
          <w:rFonts w:asciiTheme="majorHAnsi" w:hAnsiTheme="majorHAnsi"/>
          <w:sz w:val="24"/>
          <w:szCs w:val="24"/>
        </w:rPr>
        <w:t>Fiat Chrysler Automobiles N.V.</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7" w:name="_DV_M3"/>
      <w:bookmarkEnd w:id="6"/>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EC3519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61E486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31384">
        <w:rPr>
          <w:rStyle w:val="DeltaViewInsertion"/>
          <w:rFonts w:asciiTheme="majorHAnsi" w:eastAsia="DFKai-SB" w:hAnsiTheme="majorHAnsi" w:cs="Courier"/>
          <w:b/>
          <w:szCs w:val="24"/>
        </w:rPr>
        <w:t>lancia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2CD626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C43E27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35447D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3552E6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5E1950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A1E500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7F128B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B4885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DE0505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7723C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2A43AA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6BA6D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9ED1F9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8E28DC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665A03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3BF920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751034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9F8CA76"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87BE5C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2A3BF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34B293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788BC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C96391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A19EAB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F4F79B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6FDB46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DFEB97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01E199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DC7BBDF"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27F3EF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69E70B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7576CD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FF803D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8B9549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8EEB86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9257DA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51F33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8EB66E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9D6BC0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DF9114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7194A8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04D069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03B29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6E81B5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16E689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3AF76B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D695EA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E61449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4926FA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0D38A6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E70842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D8BA37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10BD6E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E3FB2A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CB4C78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E57FF7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0F0DF4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3B3BA6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103FAF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0C0540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64C9D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EA02A0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178A2A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C04101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EB44F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6C25B9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940030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7C1CBB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0B1C61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F09FFB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DA38CE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6627FE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BD2451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B0903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C987AC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0A9CE3A"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D593C9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757B0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CFE0BD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1935D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3225F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9E7071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F07C42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FD4BA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B4D5CE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F1EC1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8FA6CC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A2C840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8D304E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26FB00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C14A3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F49375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6DCB4CA"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C1054F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999632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C7E731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A12069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0944C9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44A0BA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7ADC94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10E967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7AEEA2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C59F0B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173D9A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7167E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AB13E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726833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B84C52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F8C196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B81D2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E44123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47B19F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1A0519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E6678B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3248D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22499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E6CD5C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052238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A2A2AB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EB68B1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C0404C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37D19B"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571118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DBB642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8FE17C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E28DC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C64C68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12129B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04966C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AF8EDA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AC3230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B24607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D96B98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A57944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CDF6E5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298A239"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4943B6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5B797F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F4DA5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CEABE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3A53D5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5301C6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1BFB92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32E379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F17D82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CC156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05DE3F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CFF428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7A7816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01B4A0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1F2EFC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FE66F2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6420EF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F44181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25D948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B170AD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E074B7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8E810DE"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D4DD7">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09DBE44D"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53D214AB"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3D6FD4E3"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0646F078"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A83E390"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60BDFF73"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73FDCD72"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6ABF731E"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DB02488"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9765F0D"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4D297A4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448F5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03BFA7D"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80546E2"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D7D0BC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3A2D5D"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FEAE842"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1DCEA8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31EAF2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B3316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201A5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429CD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2B48C8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3802DA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76416E4"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5CEFDA6"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0E59475"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27D2D7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745E35A" w14:textId="77777777" w:rsidR="000D4DD7" w:rsidRDefault="000D4DD7">
      <w:pPr>
        <w:rPr>
          <w:szCs w:val="24"/>
        </w:rPr>
      </w:pPr>
    </w:p>
    <w:p w14:paraId="4F2FEB94"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C6D7E94"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0F9DF09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923E8BC" w14:textId="77777777" w:rsidR="002B5FCB" w:rsidRDefault="000D4DD7">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31A45541" w14:textId="77777777" w:rsidR="000D4DD7" w:rsidRDefault="000D4DD7">
      <w:pPr>
        <w:pStyle w:val="BodyTextIndent2"/>
        <w:rPr>
          <w:rFonts w:asciiTheme="majorHAnsi" w:hAnsiTheme="majorHAnsi"/>
          <w:sz w:val="24"/>
          <w:szCs w:val="24"/>
        </w:rPr>
      </w:pPr>
    </w:p>
    <w:p w14:paraId="08677A1B" w14:textId="77777777" w:rsidR="000D4DD7"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0D4DD7">
        <w:rPr>
          <w:rStyle w:val="DeltaViewInsertion"/>
          <w:rFonts w:asciiTheme="majorHAnsi" w:eastAsia="DFKai-SB" w:hAnsiTheme="majorHAnsi" w:cs="Arial"/>
          <w:sz w:val="24"/>
          <w:szCs w:val="24"/>
        </w:rPr>
        <w:t>Jacob Nyborg</w:t>
      </w:r>
      <w:bookmarkEnd w:id="221"/>
    </w:p>
    <w:p w14:paraId="04C408F9" w14:textId="77777777" w:rsidR="000D4DD7" w:rsidRDefault="000D4DD7">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Head of Brand Marketing Communication</w:t>
      </w:r>
      <w:bookmarkEnd w:id="222"/>
    </w:p>
    <w:p w14:paraId="6F98DD8B" w14:textId="77777777" w:rsidR="000D4DD7" w:rsidRDefault="000D4DD7">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56781A53" w14:textId="77777777" w:rsidR="00115B11" w:rsidRDefault="00115B11">
      <w:pPr>
        <w:pStyle w:val="BodyTextIndent2"/>
        <w:rPr>
          <w:rFonts w:asciiTheme="majorHAnsi" w:eastAsia="DFKai-SB" w:hAnsiTheme="majorHAnsi"/>
          <w:sz w:val="24"/>
          <w:szCs w:val="24"/>
        </w:rPr>
      </w:pPr>
    </w:p>
    <w:p w14:paraId="5896D3A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D432814"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46562C2"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408A57A3"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1650D3AC"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35D51D97"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4BDCF4DC"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76AA6EF0"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036EF749"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53115601"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5B1D3DD4"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0BD9C336"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3C22B640"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1AB6819B"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6696CE4E"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42756C9D"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2DD49A8E" w14:textId="77777777" w:rsidR="00C718D9" w:rsidRDefault="00C718D9">
      <w:pPr>
        <w:spacing w:after="200"/>
        <w:rPr>
          <w:rFonts w:ascii="Cambria" w:eastAsia="Times New Roman" w:hAnsi="Cambria" w:cs="Arial"/>
          <w:color w:val="000000"/>
          <w:szCs w:val="22"/>
        </w:rPr>
      </w:pPr>
    </w:p>
    <w:p w14:paraId="5039F30E"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5A2E4623"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3C4595B1"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548C6D22"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A439648"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E91554"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1E43B29"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5BBE99A4"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3A190B42"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6DD1C548"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238A40FC"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9EBD7B2"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37BE7A77"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216D06EB"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6EAF171F"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16F17A"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3AC0D7"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2604EB0C"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25B9F743"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6A4F9F40"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0B9D5942"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2E75E7E2"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7C4D97B3"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7C19C9F"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9A25D7F"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4E9B3E5"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A71B1A"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9C7962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D82A9C"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17E797CA"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AB6D043"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26076CD"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9BA75DC"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48352A"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A2C6798"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48F1C2A"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31387151"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5D600638"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47DB6B5C"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7B27A2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505A3FB"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4709E49"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F754902"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617EC08B"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6AD8723"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A26201B"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AA9636"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2514665"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4306740C"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99EC4A7"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0AEB21C6"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97B5A01"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0C38D798"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7BB3A62D"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35FB02E3"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79AA7FB9"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1CF2E46E"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2D320C21"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7408225B"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71AEB20"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EBB2462"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C6FA3E2"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71EEFE99"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78AA2A31"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33218852"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287788A2"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0CC17656"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74E57FA8"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235F35A3"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16996D62"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170600CD"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5C5974CA"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6EE24BB0"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A7E84C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62B82759"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4DCA5A92"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70179B0"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A64F4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D3CE1D7"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B0B6AA"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5C957C"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DFAE75"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4945E"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372CE07F"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FAD35D6"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2F73A71"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189E9E1"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2DE14A3"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CCA7805"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5E6B4A9B"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551A00A3"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974F5F"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04CCC768"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F0A96BB"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4455562"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E95516"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C72079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D99A9C3"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B124E04"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847E7C9"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993FF49"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32C25D" w14:textId="77777777">
        <w:trPr>
          <w:trHeight w:val="432"/>
        </w:trPr>
        <w:tc>
          <w:tcPr>
            <w:tcW w:w="828" w:type="dxa"/>
          </w:tcPr>
          <w:p w14:paraId="2DB5514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FFB449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583391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9B3BCB" w14:textId="77777777">
        <w:tc>
          <w:tcPr>
            <w:tcW w:w="828" w:type="dxa"/>
          </w:tcPr>
          <w:p w14:paraId="34571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5DC1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0CBFC4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463D7AC" w14:textId="77777777">
        <w:tc>
          <w:tcPr>
            <w:tcW w:w="828" w:type="dxa"/>
          </w:tcPr>
          <w:p w14:paraId="3A518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59ED4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44184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5194D3D" w14:textId="77777777">
        <w:tc>
          <w:tcPr>
            <w:tcW w:w="828" w:type="dxa"/>
          </w:tcPr>
          <w:p w14:paraId="6555B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0E90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ABDF97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A9588FC" w14:textId="77777777">
        <w:tc>
          <w:tcPr>
            <w:tcW w:w="828" w:type="dxa"/>
          </w:tcPr>
          <w:p w14:paraId="56B4D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2B4A36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6EC84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55C64AC" w14:textId="77777777">
        <w:tc>
          <w:tcPr>
            <w:tcW w:w="828" w:type="dxa"/>
          </w:tcPr>
          <w:p w14:paraId="25B4D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DCE6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67E4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32634BE" w14:textId="77777777">
        <w:tc>
          <w:tcPr>
            <w:tcW w:w="828" w:type="dxa"/>
          </w:tcPr>
          <w:p w14:paraId="548EEC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A1D92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B98E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E609BFB" w14:textId="77777777">
        <w:tc>
          <w:tcPr>
            <w:tcW w:w="828" w:type="dxa"/>
          </w:tcPr>
          <w:p w14:paraId="0BC23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432B4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83B8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54CC74E" w14:textId="77777777">
        <w:tc>
          <w:tcPr>
            <w:tcW w:w="828" w:type="dxa"/>
          </w:tcPr>
          <w:p w14:paraId="1B4CC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163D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C362C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7287BE" w14:textId="77777777">
        <w:tc>
          <w:tcPr>
            <w:tcW w:w="828" w:type="dxa"/>
          </w:tcPr>
          <w:p w14:paraId="5D86C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5B333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6C38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A0E8C7A" w14:textId="77777777">
        <w:tc>
          <w:tcPr>
            <w:tcW w:w="828" w:type="dxa"/>
          </w:tcPr>
          <w:p w14:paraId="52CE8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77719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F188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E65BCC8" w14:textId="77777777">
        <w:tc>
          <w:tcPr>
            <w:tcW w:w="828" w:type="dxa"/>
          </w:tcPr>
          <w:p w14:paraId="5B2FE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8AF79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DB4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07B212" w14:textId="77777777">
        <w:tc>
          <w:tcPr>
            <w:tcW w:w="828" w:type="dxa"/>
          </w:tcPr>
          <w:p w14:paraId="40080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E6D8F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C144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D2A51E4" w14:textId="77777777">
        <w:tc>
          <w:tcPr>
            <w:tcW w:w="828" w:type="dxa"/>
          </w:tcPr>
          <w:p w14:paraId="2F473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CA0F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4CA3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F6887E7" w14:textId="77777777">
        <w:tc>
          <w:tcPr>
            <w:tcW w:w="828" w:type="dxa"/>
          </w:tcPr>
          <w:p w14:paraId="4B947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8317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51C7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14E1FE5" w14:textId="77777777">
        <w:tc>
          <w:tcPr>
            <w:tcW w:w="828" w:type="dxa"/>
          </w:tcPr>
          <w:p w14:paraId="28328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60E2F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4C5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3ABFC9" w14:textId="77777777">
        <w:tc>
          <w:tcPr>
            <w:tcW w:w="828" w:type="dxa"/>
          </w:tcPr>
          <w:p w14:paraId="0D2A7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587D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7C8B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46019B" w14:textId="77777777">
        <w:tc>
          <w:tcPr>
            <w:tcW w:w="828" w:type="dxa"/>
          </w:tcPr>
          <w:p w14:paraId="57DC5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A8F06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BECAA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FEEAD86" w14:textId="77777777">
        <w:tc>
          <w:tcPr>
            <w:tcW w:w="828" w:type="dxa"/>
          </w:tcPr>
          <w:p w14:paraId="55B87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1691E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C3F0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40BE79E" w14:textId="77777777">
        <w:tc>
          <w:tcPr>
            <w:tcW w:w="828" w:type="dxa"/>
          </w:tcPr>
          <w:p w14:paraId="3283E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98EF1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CD0A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F5A0741" w14:textId="77777777">
        <w:tc>
          <w:tcPr>
            <w:tcW w:w="828" w:type="dxa"/>
          </w:tcPr>
          <w:p w14:paraId="27C163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117D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AEE9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A18747" w14:textId="77777777">
        <w:tc>
          <w:tcPr>
            <w:tcW w:w="828" w:type="dxa"/>
          </w:tcPr>
          <w:p w14:paraId="7BD51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7E88C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6B6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16A3F9C" w14:textId="77777777">
        <w:tc>
          <w:tcPr>
            <w:tcW w:w="828" w:type="dxa"/>
          </w:tcPr>
          <w:p w14:paraId="20CF7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1ABA3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0B3E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87E655B" w14:textId="77777777">
        <w:tc>
          <w:tcPr>
            <w:tcW w:w="828" w:type="dxa"/>
          </w:tcPr>
          <w:p w14:paraId="74173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4954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D38D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E199848" w14:textId="77777777">
        <w:tc>
          <w:tcPr>
            <w:tcW w:w="828" w:type="dxa"/>
          </w:tcPr>
          <w:p w14:paraId="44030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4199A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5573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58B0EF4" w14:textId="77777777">
        <w:tc>
          <w:tcPr>
            <w:tcW w:w="828" w:type="dxa"/>
          </w:tcPr>
          <w:p w14:paraId="56F3D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35FE1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06AA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EE83E08" w14:textId="77777777">
        <w:tc>
          <w:tcPr>
            <w:tcW w:w="828" w:type="dxa"/>
          </w:tcPr>
          <w:p w14:paraId="02C98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4435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BC4FB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596D743" w14:textId="77777777">
        <w:tc>
          <w:tcPr>
            <w:tcW w:w="828" w:type="dxa"/>
          </w:tcPr>
          <w:p w14:paraId="7EA07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114A4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4B5AC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A92B592" w14:textId="77777777">
        <w:tc>
          <w:tcPr>
            <w:tcW w:w="828" w:type="dxa"/>
          </w:tcPr>
          <w:p w14:paraId="36CD2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85F69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4EB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614C65E" w14:textId="77777777">
        <w:tc>
          <w:tcPr>
            <w:tcW w:w="828" w:type="dxa"/>
          </w:tcPr>
          <w:p w14:paraId="394C5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06DFB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487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558399E" w14:textId="77777777">
        <w:tc>
          <w:tcPr>
            <w:tcW w:w="828" w:type="dxa"/>
          </w:tcPr>
          <w:p w14:paraId="560AD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F304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B03A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0C29DBB" w14:textId="77777777">
        <w:tc>
          <w:tcPr>
            <w:tcW w:w="828" w:type="dxa"/>
          </w:tcPr>
          <w:p w14:paraId="34A73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DB08D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94400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AFD72A4" w14:textId="77777777">
        <w:tc>
          <w:tcPr>
            <w:tcW w:w="828" w:type="dxa"/>
          </w:tcPr>
          <w:p w14:paraId="5529F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554F44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2BEBA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69E358" w14:textId="77777777">
        <w:tc>
          <w:tcPr>
            <w:tcW w:w="828" w:type="dxa"/>
          </w:tcPr>
          <w:p w14:paraId="0823B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34E1C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DC6384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5E9E5FC" w14:textId="77777777">
        <w:tc>
          <w:tcPr>
            <w:tcW w:w="828" w:type="dxa"/>
          </w:tcPr>
          <w:p w14:paraId="01438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5D9951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7384CD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600F5A" w14:textId="77777777">
        <w:tc>
          <w:tcPr>
            <w:tcW w:w="828" w:type="dxa"/>
          </w:tcPr>
          <w:p w14:paraId="1928C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BF2EF9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1DF30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CF6C437" w14:textId="77777777">
        <w:tc>
          <w:tcPr>
            <w:tcW w:w="828" w:type="dxa"/>
          </w:tcPr>
          <w:p w14:paraId="4239B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A7766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1AA4A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353E9B6" w14:textId="77777777">
        <w:tc>
          <w:tcPr>
            <w:tcW w:w="828" w:type="dxa"/>
          </w:tcPr>
          <w:p w14:paraId="31D25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CBEDC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12E96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5D6047F" w14:textId="77777777">
        <w:tc>
          <w:tcPr>
            <w:tcW w:w="828" w:type="dxa"/>
          </w:tcPr>
          <w:p w14:paraId="6539B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12C605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E79E8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CB2390B" w14:textId="77777777">
        <w:tc>
          <w:tcPr>
            <w:tcW w:w="828" w:type="dxa"/>
          </w:tcPr>
          <w:p w14:paraId="6E775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4077F8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EB47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C4326F9"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73AFF56"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33AFDA2" w14:textId="77777777">
        <w:trPr>
          <w:trHeight w:val="432"/>
          <w:tblHeader/>
        </w:trPr>
        <w:tc>
          <w:tcPr>
            <w:tcW w:w="1188" w:type="dxa"/>
            <w:vAlign w:val="center"/>
          </w:tcPr>
          <w:p w14:paraId="5D62813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7035E2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73F52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391A23" w14:textId="77777777">
        <w:tc>
          <w:tcPr>
            <w:tcW w:w="1188" w:type="dxa"/>
          </w:tcPr>
          <w:p w14:paraId="69210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D3D91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13C3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8F9DBB2" w14:textId="77777777">
        <w:tc>
          <w:tcPr>
            <w:tcW w:w="1188" w:type="dxa"/>
          </w:tcPr>
          <w:p w14:paraId="2CACA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759C10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9504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0082BD2" w14:textId="77777777">
        <w:trPr>
          <w:trHeight w:val="1007"/>
        </w:trPr>
        <w:tc>
          <w:tcPr>
            <w:tcW w:w="1188" w:type="dxa"/>
          </w:tcPr>
          <w:p w14:paraId="146E0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64884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ACC0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A9CDA72" w14:textId="77777777">
        <w:tc>
          <w:tcPr>
            <w:tcW w:w="1188" w:type="dxa"/>
          </w:tcPr>
          <w:p w14:paraId="1485E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0AE7A1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08F0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3AA24EE" w14:textId="77777777">
        <w:tc>
          <w:tcPr>
            <w:tcW w:w="1188" w:type="dxa"/>
          </w:tcPr>
          <w:p w14:paraId="2E750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AB8384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8530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77D4CE2" w14:textId="77777777">
        <w:tc>
          <w:tcPr>
            <w:tcW w:w="1188" w:type="dxa"/>
          </w:tcPr>
          <w:p w14:paraId="41579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949DF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7DE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4B964E0" w14:textId="77777777">
        <w:tc>
          <w:tcPr>
            <w:tcW w:w="1188" w:type="dxa"/>
          </w:tcPr>
          <w:p w14:paraId="0CFB5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0AD97C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EA46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639541A" w14:textId="77777777">
        <w:tc>
          <w:tcPr>
            <w:tcW w:w="1188" w:type="dxa"/>
          </w:tcPr>
          <w:p w14:paraId="175FB5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B084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CE0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F8F860" w14:textId="77777777">
        <w:tc>
          <w:tcPr>
            <w:tcW w:w="1188" w:type="dxa"/>
          </w:tcPr>
          <w:p w14:paraId="605C2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7AD3A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8164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817E828" w14:textId="77777777">
        <w:tc>
          <w:tcPr>
            <w:tcW w:w="1188" w:type="dxa"/>
          </w:tcPr>
          <w:p w14:paraId="1C5D5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43FB9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CAA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927D47E" w14:textId="77777777">
        <w:tc>
          <w:tcPr>
            <w:tcW w:w="1188" w:type="dxa"/>
          </w:tcPr>
          <w:p w14:paraId="1831F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EEC806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2080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988B1B" w14:textId="77777777">
        <w:tc>
          <w:tcPr>
            <w:tcW w:w="1188" w:type="dxa"/>
          </w:tcPr>
          <w:p w14:paraId="380FE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0D78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0D2F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C8E1B9" w14:textId="77777777">
        <w:tc>
          <w:tcPr>
            <w:tcW w:w="1188" w:type="dxa"/>
          </w:tcPr>
          <w:p w14:paraId="2C1D6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E1598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D7B6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0E20F64" w14:textId="77777777">
        <w:tc>
          <w:tcPr>
            <w:tcW w:w="1188" w:type="dxa"/>
          </w:tcPr>
          <w:p w14:paraId="0F883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37FE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A365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BCCA62" w14:textId="77777777">
        <w:tc>
          <w:tcPr>
            <w:tcW w:w="1188" w:type="dxa"/>
          </w:tcPr>
          <w:p w14:paraId="0B755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EE65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5D99F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52B887B" w14:textId="77777777">
        <w:tc>
          <w:tcPr>
            <w:tcW w:w="1188" w:type="dxa"/>
          </w:tcPr>
          <w:p w14:paraId="1DACD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A086B4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0097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94AA3F0" w14:textId="77777777">
        <w:tc>
          <w:tcPr>
            <w:tcW w:w="1188" w:type="dxa"/>
          </w:tcPr>
          <w:p w14:paraId="721F7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C88E2C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A71C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59A300" w14:textId="77777777">
        <w:tc>
          <w:tcPr>
            <w:tcW w:w="1188" w:type="dxa"/>
          </w:tcPr>
          <w:p w14:paraId="2F7FF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C6215F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F28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F2965D" w14:textId="77777777">
        <w:tc>
          <w:tcPr>
            <w:tcW w:w="1188" w:type="dxa"/>
          </w:tcPr>
          <w:p w14:paraId="6ECF0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7CEA4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D98E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0F37111" w14:textId="77777777">
        <w:tc>
          <w:tcPr>
            <w:tcW w:w="1188" w:type="dxa"/>
          </w:tcPr>
          <w:p w14:paraId="5B7F3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39B5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301A3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5828C3F" w14:textId="77777777">
        <w:tc>
          <w:tcPr>
            <w:tcW w:w="1188" w:type="dxa"/>
          </w:tcPr>
          <w:p w14:paraId="16453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9AC0A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81EE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7841265" w14:textId="77777777">
        <w:tc>
          <w:tcPr>
            <w:tcW w:w="1188" w:type="dxa"/>
          </w:tcPr>
          <w:p w14:paraId="6C4B2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B4751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A14B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5E1F07F" w14:textId="77777777">
        <w:tc>
          <w:tcPr>
            <w:tcW w:w="1188" w:type="dxa"/>
          </w:tcPr>
          <w:p w14:paraId="10C28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10928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7669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DC0106" w14:textId="77777777">
        <w:tc>
          <w:tcPr>
            <w:tcW w:w="1188" w:type="dxa"/>
          </w:tcPr>
          <w:p w14:paraId="67D41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D833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E1522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388F09B" w14:textId="77777777">
        <w:tc>
          <w:tcPr>
            <w:tcW w:w="1188" w:type="dxa"/>
          </w:tcPr>
          <w:p w14:paraId="52200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30671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3D66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E20DD82" w14:textId="77777777">
        <w:tc>
          <w:tcPr>
            <w:tcW w:w="1188" w:type="dxa"/>
          </w:tcPr>
          <w:p w14:paraId="17834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1B1F9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B55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E10999" w14:textId="77777777">
        <w:tc>
          <w:tcPr>
            <w:tcW w:w="1188" w:type="dxa"/>
          </w:tcPr>
          <w:p w14:paraId="6DDE7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2A4B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9F0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8E2C66" w14:textId="77777777">
        <w:tc>
          <w:tcPr>
            <w:tcW w:w="1188" w:type="dxa"/>
          </w:tcPr>
          <w:p w14:paraId="6F3A1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C9FC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EB7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D7650B" w14:textId="77777777">
        <w:tc>
          <w:tcPr>
            <w:tcW w:w="1188" w:type="dxa"/>
          </w:tcPr>
          <w:p w14:paraId="264A3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87E1B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8F5A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C7BCC48" w14:textId="77777777">
        <w:tc>
          <w:tcPr>
            <w:tcW w:w="1188" w:type="dxa"/>
          </w:tcPr>
          <w:p w14:paraId="0C4C1D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F2034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181D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D4D46E6" w14:textId="77777777">
        <w:tc>
          <w:tcPr>
            <w:tcW w:w="1188" w:type="dxa"/>
          </w:tcPr>
          <w:p w14:paraId="54589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5C5B0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15D9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6258F8A" w14:textId="77777777">
        <w:tc>
          <w:tcPr>
            <w:tcW w:w="1188" w:type="dxa"/>
          </w:tcPr>
          <w:p w14:paraId="38A5B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BAE2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485A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FA0DE4" w14:textId="77777777">
        <w:tc>
          <w:tcPr>
            <w:tcW w:w="1188" w:type="dxa"/>
          </w:tcPr>
          <w:p w14:paraId="7A008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1745D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82EB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9C7223" w14:textId="77777777">
        <w:tc>
          <w:tcPr>
            <w:tcW w:w="1188" w:type="dxa"/>
          </w:tcPr>
          <w:p w14:paraId="0AF3D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6F915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C16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6895E5D" w14:textId="77777777">
        <w:tc>
          <w:tcPr>
            <w:tcW w:w="1188" w:type="dxa"/>
          </w:tcPr>
          <w:p w14:paraId="23D36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02B22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D5E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33A954C" w14:textId="77777777">
        <w:tc>
          <w:tcPr>
            <w:tcW w:w="1188" w:type="dxa"/>
          </w:tcPr>
          <w:p w14:paraId="6EF60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EE9E4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DFCB8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D0AF6AC" w14:textId="77777777">
        <w:tc>
          <w:tcPr>
            <w:tcW w:w="1188" w:type="dxa"/>
          </w:tcPr>
          <w:p w14:paraId="797E24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40B7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8DD4E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BA2A43B" w14:textId="77777777">
        <w:tc>
          <w:tcPr>
            <w:tcW w:w="1188" w:type="dxa"/>
          </w:tcPr>
          <w:p w14:paraId="18A5DE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495F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FDA0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0D1B2FD" w14:textId="77777777">
        <w:tc>
          <w:tcPr>
            <w:tcW w:w="1188" w:type="dxa"/>
          </w:tcPr>
          <w:p w14:paraId="29836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D93D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60B0B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7CC47D6"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2ECB1DC"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702BF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352D9C0"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5C7877BC"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4965119"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B1F1D7"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697A310"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32579479"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E7C2F1"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A2E815A"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55251F74"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0C34831B"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55964DBE"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2314EF0"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38AE09A8"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07B53BEB"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4EC84E3B"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6E1F8C"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1CBD3034"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EEF590" w14:textId="77777777" w:rsidR="00735C2D" w:rsidRDefault="00735C2D">
      <w:pPr>
        <w:pStyle w:val="BodyText"/>
        <w:rPr>
          <w:szCs w:val="24"/>
        </w:rPr>
      </w:pPr>
    </w:p>
    <w:p w14:paraId="0A4F5169"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1FF2D02F"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12966E7"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5D7EDC"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59D8C10C"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B72BE67"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2BFF557A"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D7EFE10"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BE5965D"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01C62CA7"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2AABC55B"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ABF00DD"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C90EFBC"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4F49C3C8"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5BE8AA3E"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7D7FD85"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4258780"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ECBE51C"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F213212"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178AC0A5"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410D4731"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3571070E"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4C287F46"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48A77C71"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5C5DD6FD"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170D7CE2"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7B7C9CD3"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769949BA"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1AE672B"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4AB8CD8A"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2EB1F6C8"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7C5533B7"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6BADE43F"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091A2CF7"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4C3BBEBF"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2B117603"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E915A6"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3F062DD"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0D7ECB"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C608AA"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00473036"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1141E9"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F1A6DA0"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3EC5D27"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2DBE8CB1"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2282EE2"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A9B39A4"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FF227F"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DB2B6B"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1D7412"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1CFACC54"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C7D7AAC"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4D7EF40"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025120"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22EF2187"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AE5F6E8"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33E0B54"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E4588AF"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995C18"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26ED93C"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190CECD"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B5A7FEA"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EA0E00"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27CF3F"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9467508" w14:textId="77777777" w:rsidR="00115B11" w:rsidRDefault="00115B11">
      <w:pPr>
        <w:pStyle w:val="BlockText"/>
        <w:ind w:left="720"/>
        <w:rPr>
          <w:rFonts w:asciiTheme="majorHAnsi" w:hAnsiTheme="majorHAnsi"/>
          <w:sz w:val="24"/>
          <w:szCs w:val="24"/>
        </w:rPr>
      </w:pPr>
    </w:p>
    <w:p w14:paraId="4F04A93E" w14:textId="77777777" w:rsidR="00115B11" w:rsidRDefault="00115B11">
      <w:pPr>
        <w:pStyle w:val="BlockText"/>
        <w:rPr>
          <w:rFonts w:asciiTheme="majorHAnsi" w:hAnsiTheme="majorHAnsi"/>
          <w:sz w:val="24"/>
          <w:szCs w:val="24"/>
        </w:rPr>
      </w:pPr>
    </w:p>
    <w:p w14:paraId="00DD9A9A"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5080A8B6"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72D532BF"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808AC84"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CF29C7"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982B1CD"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5EBDEB7"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4CBD2C5"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0A61A391"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CC968A"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9B8140E"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55E65AD1"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0136D5D4"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FB5C796"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BB6875A"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54738670" w14:textId="77777777" w:rsidR="005332B6"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r w:rsidR="005332B6">
        <w:rPr>
          <w:rStyle w:val="DeltaViewDeletion"/>
          <w:rFonts w:asciiTheme="majorHAnsi" w:hAnsiTheme="majorHAnsi"/>
          <w:sz w:val="24"/>
          <w:szCs w:val="24"/>
        </w:rPr>
        <w:t>inquires</w:t>
      </w:r>
      <w:bookmarkStart w:id="457" w:name="_DV_C74"/>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6EF946C9"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C1D6D86"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3FFFAC16"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E798BF4"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27FADFD1" w14:textId="77777777" w:rsidR="00B00719" w:rsidRDefault="00B00719">
      <w:pPr>
        <w:pStyle w:val="Spec1L2"/>
        <w:numPr>
          <w:ilvl w:val="1"/>
          <w:numId w:val="32"/>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5E691609" w14:textId="77777777" w:rsidR="00B00719" w:rsidRDefault="00B00719">
      <w:pPr>
        <w:pStyle w:val="Spec1L3"/>
        <w:numPr>
          <w:ilvl w:val="2"/>
          <w:numId w:val="32"/>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007F518F" w14:textId="77777777" w:rsidR="00B00719" w:rsidRDefault="00B00719">
      <w:pPr>
        <w:pStyle w:val="Spec1L3"/>
        <w:numPr>
          <w:ilvl w:val="2"/>
          <w:numId w:val="32"/>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2F6878D9" w14:textId="77777777" w:rsidR="00B00719" w:rsidRDefault="00B00719">
      <w:pPr>
        <w:pStyle w:val="Spec1L4"/>
        <w:numPr>
          <w:ilvl w:val="3"/>
          <w:numId w:val="32"/>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55F0E284" w14:textId="77777777" w:rsidR="00B00719" w:rsidRDefault="00B00719">
      <w:pPr>
        <w:pStyle w:val="Spec1L4"/>
        <w:numPr>
          <w:ilvl w:val="3"/>
          <w:numId w:val="32"/>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152EC473" w14:textId="77777777" w:rsidR="00B00719" w:rsidRDefault="00B00719">
      <w:pPr>
        <w:pStyle w:val="Spec1L4"/>
        <w:numPr>
          <w:ilvl w:val="3"/>
          <w:numId w:val="32"/>
        </w:numPr>
        <w:rPr>
          <w:rFonts w:asciiTheme="majorHAnsi" w:hAnsiTheme="majorHAnsi"/>
          <w:sz w:val="24"/>
          <w:szCs w:val="24"/>
        </w:rPr>
      </w:pPr>
      <w:bookmarkStart w:id="474" w:name="_DV_C86"/>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3E332D85" w14:textId="77777777" w:rsidR="00B00719" w:rsidRDefault="00B00719">
      <w:pPr>
        <w:pStyle w:val="Spec1L4"/>
        <w:numPr>
          <w:ilvl w:val="3"/>
          <w:numId w:val="32"/>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w:t>
      </w:r>
      <w:bookmarkStart w:id="477" w:name="_DV_X7"/>
      <w:bookmarkStart w:id="478" w:name="_DV_C89"/>
      <w:bookmarkEnd w:id="476"/>
      <w:r>
        <w:rPr>
          <w:rStyle w:val="DeltaViewMoveDestination"/>
          <w:rFonts w:asciiTheme="majorHAnsi" w:hAnsiTheme="majorHAnsi"/>
          <w:sz w:val="24"/>
          <w:szCs w:val="24"/>
        </w:rPr>
        <w:t xml:space="preserve"> participate in the development </w:t>
      </w:r>
      <w:bookmarkStart w:id="479" w:name="_DV_C90"/>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1"/>
      <w:bookmarkEnd w:id="479"/>
    </w:p>
    <w:p w14:paraId="4C661491" w14:textId="77777777" w:rsidR="00B00719" w:rsidRDefault="00B00719">
      <w:pPr>
        <w:pStyle w:val="Spec1L4"/>
        <w:numPr>
          <w:ilvl w:val="3"/>
          <w:numId w:val="32"/>
        </w:numPr>
        <w:rPr>
          <w:rFonts w:asciiTheme="majorHAnsi" w:hAnsiTheme="majorHAnsi"/>
          <w:sz w:val="24"/>
          <w:szCs w:val="24"/>
        </w:rPr>
      </w:pPr>
      <w:bookmarkStart w:id="481" w:name="_DV_C92"/>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3"/>
      <w:bookmarkEnd w:id="481"/>
      <w:r w:rsidR="00951A47">
        <w:rPr>
          <w:rStyle w:val="DeltaViewInsertion"/>
          <w:szCs w:val="24"/>
        </w:rPr>
        <w:fldChar w:fldCharType="begin"/>
      </w:r>
      <w:r w:rsidR="00951A47">
        <w:rPr>
          <w:rStyle w:val="DeltaViewInsertion"/>
          <w:szCs w:val="24"/>
        </w:rPr>
        <w:instrText xml:space="preserve"> HYPERLINK "http://www.icann.org/en/groups/board/documents/resolutions-new-gtld-annex-1-07oct13-en.pdf%3E" </w:instrText>
      </w:r>
      <w:r w:rsidR="00951A4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51A47">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032FE2EF" w14:textId="77777777" w:rsidR="00B00719" w:rsidRDefault="00B00719">
      <w:pPr>
        <w:pStyle w:val="Spec1L3"/>
        <w:keepNext/>
        <w:numPr>
          <w:ilvl w:val="2"/>
          <w:numId w:val="32"/>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5F219FA6" w14:textId="77777777" w:rsidR="00B00719" w:rsidRDefault="00B00719">
      <w:pPr>
        <w:pStyle w:val="Spec1L4"/>
        <w:numPr>
          <w:ilvl w:val="3"/>
          <w:numId w:val="32"/>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27F67F52" w14:textId="77777777" w:rsidR="00B00719" w:rsidRDefault="00B00719">
      <w:pPr>
        <w:pStyle w:val="Spec1L4"/>
        <w:numPr>
          <w:ilvl w:val="3"/>
          <w:numId w:val="32"/>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367F395E"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49C8970D"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2"/>
      <w:bookmarkEnd w:id="492"/>
      <w:r w:rsidR="00951A47">
        <w:rPr>
          <w:rStyle w:val="DeltaViewInsertion"/>
          <w:szCs w:val="24"/>
        </w:rPr>
        <w:fldChar w:fldCharType="begin"/>
      </w:r>
      <w:r w:rsidR="00951A47">
        <w:rPr>
          <w:rStyle w:val="DeltaViewInsertion"/>
          <w:szCs w:val="24"/>
        </w:rPr>
        <w:instrText xml:space="preserve"> HYPERLINK "http://www.icann.org/en/resources/registries/tmch-requirements" </w:instrText>
      </w:r>
      <w:r w:rsidR="00951A4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51A47">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F57A7A3"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C6F0DB"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[urls to be inserted when final procedure is adopted]</w:t>
      </w:r>
      <w:bookmarkStart w:id="498" w:name="_DV_C104"/>
      <w:bookmarkEnd w:id="497"/>
      <w:r w:rsidR="00951A47">
        <w:rPr>
          <w:rStyle w:val="DeltaViewInsertion"/>
          <w:szCs w:val="24"/>
        </w:rPr>
        <w:fldChar w:fldCharType="begin"/>
      </w:r>
      <w:r w:rsidR="00951A47">
        <w:rPr>
          <w:rStyle w:val="DeltaViewInsertion"/>
          <w:szCs w:val="24"/>
        </w:rPr>
        <w:instrText xml:space="preserve"> HYPERLINK "http://www.icann.org/en/resources/registries/pddrp" </w:instrText>
      </w:r>
      <w:r w:rsidR="00951A47">
        <w:rPr>
          <w:rStyle w:val="DeltaViewInsertion"/>
          <w:szCs w:val="24"/>
        </w:rPr>
        <w:fldChar w:fldCharType="separate"/>
      </w:r>
      <w:r>
        <w:rPr>
          <w:rStyle w:val="DeltaViewInsertion"/>
          <w:rFonts w:asciiTheme="majorHAnsi" w:hAnsiTheme="majorHAnsi"/>
          <w:sz w:val="24"/>
          <w:szCs w:val="24"/>
        </w:rPr>
        <w:t>http://www.icann.org/en/resources/registries/pddrp</w:t>
      </w:r>
      <w:r w:rsidR="00951A47">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951A47">
        <w:rPr>
          <w:rStyle w:val="DeltaViewInsertion"/>
          <w:szCs w:val="24"/>
        </w:rPr>
        <w:fldChar w:fldCharType="begin"/>
      </w:r>
      <w:r w:rsidR="00951A47">
        <w:rPr>
          <w:rStyle w:val="DeltaViewInsertion"/>
          <w:szCs w:val="24"/>
        </w:rPr>
        <w:instrText xml:space="preserve"> HYPERLINK "http://www.icann.org/en/resources/registries/rrdrp" </w:instrText>
      </w:r>
      <w:r w:rsidR="00951A47">
        <w:rPr>
          <w:rStyle w:val="DeltaViewInsertion"/>
          <w:szCs w:val="24"/>
        </w:rPr>
        <w:fldChar w:fldCharType="separate"/>
      </w:r>
      <w:r>
        <w:rPr>
          <w:rStyle w:val="DeltaViewInsertion"/>
          <w:rFonts w:asciiTheme="majorHAnsi" w:hAnsiTheme="majorHAnsi"/>
          <w:sz w:val="24"/>
          <w:szCs w:val="24"/>
        </w:rPr>
        <w:t>http://www.icann.org/en/resources/registries/rrdrp</w:t>
      </w:r>
      <w:r w:rsidR="00951A47">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B12D6D3"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8"/>
      <w:r>
        <w:rPr>
          <w:rStyle w:val="DeltaViewDeletion"/>
          <w:rFonts w:asciiTheme="majorHAnsi" w:hAnsiTheme="majorHAnsi"/>
          <w:sz w:val="24"/>
          <w:szCs w:val="24"/>
        </w:rPr>
        <w:t>[url to be inserted]</w:t>
      </w:r>
      <w:bookmarkStart w:id="505" w:name="_DV_C109"/>
      <w:bookmarkEnd w:id="504"/>
      <w:r w:rsidR="00951A47">
        <w:rPr>
          <w:rStyle w:val="DeltaViewInsertion"/>
          <w:szCs w:val="24"/>
        </w:rPr>
        <w:fldChar w:fldCharType="begin"/>
      </w:r>
      <w:r w:rsidR="00951A47">
        <w:rPr>
          <w:rStyle w:val="DeltaViewInsertion"/>
          <w:szCs w:val="24"/>
        </w:rPr>
        <w:instrText xml:space="preserve"> HYPERLINK "http://www.icann.org/en/resources/registries/urs" </w:instrText>
      </w:r>
      <w:r w:rsidR="00951A47">
        <w:rPr>
          <w:rStyle w:val="DeltaViewInsertion"/>
          <w:szCs w:val="24"/>
        </w:rPr>
        <w:fldChar w:fldCharType="separate"/>
      </w:r>
      <w:r>
        <w:rPr>
          <w:rStyle w:val="DeltaViewInsertion"/>
          <w:rFonts w:asciiTheme="majorHAnsi" w:hAnsiTheme="majorHAnsi"/>
          <w:sz w:val="24"/>
          <w:szCs w:val="24"/>
        </w:rPr>
        <w:t>http://www.icann.org/en/resources/registries/urs</w:t>
      </w:r>
      <w:r w:rsidR="00951A47">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1CC8519E"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br/>
      </w:r>
      <w:r>
        <w:rPr>
          <w:rFonts w:asciiTheme="majorHAnsi" w:hAnsiTheme="majorHAnsi"/>
          <w:sz w:val="24"/>
          <w:szCs w:val="24"/>
        </w:rPr>
        <w:br/>
        <w:t>CONTINUED OPERATIONS INSTRUMENT</w:t>
      </w:r>
    </w:p>
    <w:p w14:paraId="4BEFE2B4"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CD8F818"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AB28F5B"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F325957"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br/>
      </w:r>
      <w:r>
        <w:rPr>
          <w:rFonts w:asciiTheme="majorHAnsi" w:hAnsiTheme="majorHAnsi"/>
          <w:sz w:val="24"/>
          <w:szCs w:val="24"/>
        </w:rPr>
        <w:br/>
        <w:t>REGISTRY OPERATOR CODE OF CONDUCT</w:t>
      </w:r>
    </w:p>
    <w:p w14:paraId="799A6327"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2DAB572"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B6FAE02"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673432A"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E48431"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FB00EC9"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0341DB1"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6405FD"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4689F5"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276E0B"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6B58785"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br/>
      </w:r>
      <w:r>
        <w:rPr>
          <w:rFonts w:asciiTheme="majorHAnsi" w:hAnsiTheme="majorHAnsi"/>
          <w:sz w:val="24"/>
          <w:szCs w:val="24"/>
        </w:rPr>
        <w:br/>
        <w:t>REGISTRY PERFORMANCE SPECIFICATIONS</w:t>
      </w:r>
    </w:p>
    <w:p w14:paraId="1D1CC5F8"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73E38DF6"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BCA1285"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3577C6"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840995C"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481B43"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4AC60F"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9D1CCC"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F666E70"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A79E98"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2139490" w14:textId="77777777">
        <w:trPr>
          <w:trHeight w:val="432"/>
        </w:trPr>
        <w:tc>
          <w:tcPr>
            <w:tcW w:w="1008" w:type="dxa"/>
            <w:vAlign w:val="center"/>
          </w:tcPr>
          <w:p w14:paraId="747C1A3D" w14:textId="77777777" w:rsidR="00115B11" w:rsidRDefault="00115B11">
            <w:pPr>
              <w:jc w:val="center"/>
              <w:rPr>
                <w:szCs w:val="24"/>
              </w:rPr>
            </w:pPr>
          </w:p>
        </w:tc>
        <w:tc>
          <w:tcPr>
            <w:tcW w:w="3510" w:type="dxa"/>
            <w:vAlign w:val="center"/>
          </w:tcPr>
          <w:p w14:paraId="58077B1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09EE9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FF25202" w14:textId="77777777">
        <w:tc>
          <w:tcPr>
            <w:tcW w:w="1008" w:type="dxa"/>
          </w:tcPr>
          <w:p w14:paraId="0437338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4BF918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43E2A8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2D1E61D" w14:textId="77777777">
        <w:tc>
          <w:tcPr>
            <w:tcW w:w="1008" w:type="dxa"/>
          </w:tcPr>
          <w:p w14:paraId="3E41162E" w14:textId="77777777" w:rsidR="00115B11" w:rsidRDefault="00115B11">
            <w:pPr>
              <w:rPr>
                <w:rFonts w:asciiTheme="majorHAnsi" w:hAnsiTheme="majorHAnsi"/>
                <w:sz w:val="24"/>
                <w:szCs w:val="24"/>
              </w:rPr>
            </w:pPr>
          </w:p>
        </w:tc>
        <w:tc>
          <w:tcPr>
            <w:tcW w:w="3510" w:type="dxa"/>
          </w:tcPr>
          <w:p w14:paraId="61FCBB8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7B200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CD27FDB" w14:textId="77777777">
        <w:tc>
          <w:tcPr>
            <w:tcW w:w="1008" w:type="dxa"/>
          </w:tcPr>
          <w:p w14:paraId="0975AF85" w14:textId="77777777" w:rsidR="00115B11" w:rsidRDefault="00115B11">
            <w:pPr>
              <w:rPr>
                <w:rFonts w:asciiTheme="majorHAnsi" w:hAnsiTheme="majorHAnsi"/>
                <w:sz w:val="24"/>
                <w:szCs w:val="24"/>
              </w:rPr>
            </w:pPr>
          </w:p>
        </w:tc>
        <w:tc>
          <w:tcPr>
            <w:tcW w:w="3510" w:type="dxa"/>
          </w:tcPr>
          <w:p w14:paraId="02DB31A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E0C66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2B3C7D6" w14:textId="77777777">
        <w:tc>
          <w:tcPr>
            <w:tcW w:w="1008" w:type="dxa"/>
          </w:tcPr>
          <w:p w14:paraId="227FCA0E" w14:textId="77777777" w:rsidR="00115B11" w:rsidRDefault="00115B11">
            <w:pPr>
              <w:rPr>
                <w:rFonts w:asciiTheme="majorHAnsi" w:hAnsiTheme="majorHAnsi"/>
                <w:sz w:val="24"/>
                <w:szCs w:val="24"/>
              </w:rPr>
            </w:pPr>
          </w:p>
        </w:tc>
        <w:tc>
          <w:tcPr>
            <w:tcW w:w="3510" w:type="dxa"/>
          </w:tcPr>
          <w:p w14:paraId="1B77383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7B4EB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A02E0AE" w14:textId="77777777">
        <w:tc>
          <w:tcPr>
            <w:tcW w:w="1008" w:type="dxa"/>
          </w:tcPr>
          <w:p w14:paraId="46060E92" w14:textId="77777777" w:rsidR="00115B11" w:rsidRDefault="00115B11">
            <w:pPr>
              <w:rPr>
                <w:rFonts w:asciiTheme="majorHAnsi" w:hAnsiTheme="majorHAnsi"/>
                <w:sz w:val="24"/>
                <w:szCs w:val="24"/>
              </w:rPr>
            </w:pPr>
          </w:p>
        </w:tc>
        <w:tc>
          <w:tcPr>
            <w:tcW w:w="3510" w:type="dxa"/>
          </w:tcPr>
          <w:p w14:paraId="7169C8D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4B9E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6CD537" w14:textId="77777777">
        <w:tc>
          <w:tcPr>
            <w:tcW w:w="1008" w:type="dxa"/>
          </w:tcPr>
          <w:p w14:paraId="4B724E7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3971F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5D4F9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449ECD" w14:textId="77777777">
        <w:tc>
          <w:tcPr>
            <w:tcW w:w="1008" w:type="dxa"/>
          </w:tcPr>
          <w:p w14:paraId="083C7B72" w14:textId="77777777" w:rsidR="00115B11" w:rsidRDefault="00115B11">
            <w:pPr>
              <w:rPr>
                <w:rFonts w:asciiTheme="majorHAnsi" w:hAnsiTheme="majorHAnsi"/>
                <w:sz w:val="24"/>
                <w:szCs w:val="24"/>
              </w:rPr>
            </w:pPr>
          </w:p>
        </w:tc>
        <w:tc>
          <w:tcPr>
            <w:tcW w:w="3510" w:type="dxa"/>
          </w:tcPr>
          <w:p w14:paraId="13587D7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4D0ED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5388F0" w14:textId="77777777">
        <w:tc>
          <w:tcPr>
            <w:tcW w:w="1008" w:type="dxa"/>
          </w:tcPr>
          <w:p w14:paraId="498CE20F" w14:textId="77777777" w:rsidR="00115B11" w:rsidRDefault="00115B11">
            <w:pPr>
              <w:rPr>
                <w:rFonts w:asciiTheme="majorHAnsi" w:hAnsiTheme="majorHAnsi"/>
                <w:sz w:val="24"/>
                <w:szCs w:val="24"/>
              </w:rPr>
            </w:pPr>
          </w:p>
        </w:tc>
        <w:tc>
          <w:tcPr>
            <w:tcW w:w="3510" w:type="dxa"/>
          </w:tcPr>
          <w:p w14:paraId="3CC92D2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CD5BA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7E7197" w14:textId="77777777">
        <w:tc>
          <w:tcPr>
            <w:tcW w:w="1008" w:type="dxa"/>
          </w:tcPr>
          <w:p w14:paraId="65B95B6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2F4F8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ADB19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87F9026" w14:textId="77777777">
        <w:tc>
          <w:tcPr>
            <w:tcW w:w="1008" w:type="dxa"/>
          </w:tcPr>
          <w:p w14:paraId="67D8752F" w14:textId="77777777" w:rsidR="00115B11" w:rsidRDefault="00115B11">
            <w:pPr>
              <w:rPr>
                <w:rFonts w:asciiTheme="majorHAnsi" w:hAnsiTheme="majorHAnsi"/>
                <w:sz w:val="24"/>
                <w:szCs w:val="24"/>
              </w:rPr>
            </w:pPr>
          </w:p>
        </w:tc>
        <w:tc>
          <w:tcPr>
            <w:tcW w:w="3510" w:type="dxa"/>
          </w:tcPr>
          <w:p w14:paraId="7614894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E356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CB513BE" w14:textId="77777777">
        <w:tc>
          <w:tcPr>
            <w:tcW w:w="1008" w:type="dxa"/>
          </w:tcPr>
          <w:p w14:paraId="20C9A89F" w14:textId="77777777" w:rsidR="00115B11" w:rsidRDefault="00115B11">
            <w:pPr>
              <w:rPr>
                <w:rFonts w:asciiTheme="majorHAnsi" w:hAnsiTheme="majorHAnsi"/>
                <w:sz w:val="24"/>
                <w:szCs w:val="24"/>
              </w:rPr>
            </w:pPr>
          </w:p>
        </w:tc>
        <w:tc>
          <w:tcPr>
            <w:tcW w:w="3510" w:type="dxa"/>
          </w:tcPr>
          <w:p w14:paraId="735692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4622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8141C4E" w14:textId="77777777">
        <w:tc>
          <w:tcPr>
            <w:tcW w:w="1008" w:type="dxa"/>
          </w:tcPr>
          <w:p w14:paraId="39C3191F" w14:textId="77777777" w:rsidR="00115B11" w:rsidRDefault="00115B11">
            <w:pPr>
              <w:rPr>
                <w:rFonts w:asciiTheme="majorHAnsi" w:hAnsiTheme="majorHAnsi"/>
                <w:sz w:val="24"/>
                <w:szCs w:val="24"/>
              </w:rPr>
            </w:pPr>
          </w:p>
        </w:tc>
        <w:tc>
          <w:tcPr>
            <w:tcW w:w="3510" w:type="dxa"/>
          </w:tcPr>
          <w:p w14:paraId="0CA77D7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08562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68ED2DF" w14:textId="77777777" w:rsidR="00115B11" w:rsidRDefault="00115B11">
      <w:pPr>
        <w:rPr>
          <w:rFonts w:asciiTheme="majorHAnsi" w:hAnsiTheme="majorHAnsi"/>
          <w:sz w:val="24"/>
          <w:szCs w:val="24"/>
        </w:rPr>
      </w:pPr>
    </w:p>
    <w:p w14:paraId="103C9C7E"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04C3B56"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078CF024"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E55AC3"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DD7D036"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B5B68F4"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D64178"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29A507E"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50EB895"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0CBF88E"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C0B43EB"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394A2A"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DF0526"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D55F1F" w14:textId="77777777" w:rsidR="00115B11" w:rsidRDefault="005332B6">
      <w:pPr>
        <w:pStyle w:val="Spec1L2"/>
        <w:rPr>
          <w:rFonts w:asciiTheme="majorHAnsi" w:hAnsiTheme="majorHAnsi"/>
          <w:b/>
          <w:sz w:val="24"/>
          <w:szCs w:val="24"/>
          <w:u w:val="single"/>
        </w:rPr>
      </w:pPr>
      <w:bookmarkStart w:id="546" w:name="_DV_M436"/>
      <w:bookmarkEnd w:id="546"/>
      <w:r>
        <w:rPr>
          <w:rFonts w:asciiTheme="majorHAnsi" w:hAnsiTheme="majorHAnsi"/>
          <w:b/>
          <w:sz w:val="24"/>
          <w:szCs w:val="24"/>
          <w:u w:val="single"/>
        </w:rPr>
        <w:t>RDDS</w:t>
      </w:r>
    </w:p>
    <w:p w14:paraId="35AED359"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EEC1D2"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8E4983"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5A71796"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4085AB"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454E975"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8CFC8D"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C19F44"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07B8B7"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46031E" w14:textId="77777777" w:rsidR="00D96E5B" w:rsidRDefault="00D96E5B">
      <w:pPr>
        <w:pStyle w:val="BodyText"/>
        <w:rPr>
          <w:szCs w:val="24"/>
        </w:rPr>
      </w:pPr>
    </w:p>
    <w:p w14:paraId="55F29068"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t>EPP</w:t>
      </w:r>
    </w:p>
    <w:p w14:paraId="559ABEF2"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9C2999"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F4AAB2"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455FE2"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7C2643"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3D4A4EA"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FC79747"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7033258"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0AF329B"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C355FF1"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t>Emergency Thresholds</w:t>
      </w:r>
    </w:p>
    <w:p w14:paraId="66AE6F26"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8E8C123" w14:textId="77777777">
        <w:trPr>
          <w:trHeight w:val="432"/>
        </w:trPr>
        <w:tc>
          <w:tcPr>
            <w:tcW w:w="2808" w:type="dxa"/>
            <w:vAlign w:val="center"/>
          </w:tcPr>
          <w:p w14:paraId="4CEAF36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886DC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AA6789F" w14:textId="77777777">
        <w:trPr>
          <w:trHeight w:val="144"/>
        </w:trPr>
        <w:tc>
          <w:tcPr>
            <w:tcW w:w="2808" w:type="dxa"/>
            <w:vAlign w:val="center"/>
          </w:tcPr>
          <w:p w14:paraId="2446452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D73F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4A2E01" w14:textId="77777777">
        <w:trPr>
          <w:trHeight w:val="144"/>
        </w:trPr>
        <w:tc>
          <w:tcPr>
            <w:tcW w:w="2808" w:type="dxa"/>
            <w:vAlign w:val="center"/>
          </w:tcPr>
          <w:p w14:paraId="5F6E618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8A1266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3AF8AE" w14:textId="77777777">
        <w:trPr>
          <w:trHeight w:val="144"/>
        </w:trPr>
        <w:tc>
          <w:tcPr>
            <w:tcW w:w="2808" w:type="dxa"/>
            <w:vAlign w:val="center"/>
          </w:tcPr>
          <w:p w14:paraId="3DD3C33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FF5E40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49B6C2" w14:textId="77777777">
        <w:trPr>
          <w:trHeight w:val="144"/>
        </w:trPr>
        <w:tc>
          <w:tcPr>
            <w:tcW w:w="2808" w:type="dxa"/>
            <w:vAlign w:val="center"/>
          </w:tcPr>
          <w:p w14:paraId="4C62ED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A503D3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8AAEEE" w14:textId="77777777">
        <w:trPr>
          <w:trHeight w:val="144"/>
        </w:trPr>
        <w:tc>
          <w:tcPr>
            <w:tcW w:w="2808" w:type="dxa"/>
            <w:vAlign w:val="center"/>
          </w:tcPr>
          <w:p w14:paraId="7DF4FE6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D08BA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65C6CF" w14:textId="77777777" w:rsidR="00115B11" w:rsidRDefault="00115B11">
      <w:pPr>
        <w:rPr>
          <w:rFonts w:asciiTheme="majorHAnsi" w:hAnsiTheme="majorHAnsi"/>
          <w:sz w:val="24"/>
          <w:szCs w:val="24"/>
        </w:rPr>
      </w:pPr>
    </w:p>
    <w:p w14:paraId="6788F832" w14:textId="77777777" w:rsidR="00115B11" w:rsidRDefault="005332B6">
      <w:pPr>
        <w:pStyle w:val="Spec1L2"/>
        <w:rPr>
          <w:rFonts w:asciiTheme="majorHAnsi" w:hAnsiTheme="majorHAnsi"/>
          <w:b/>
          <w:sz w:val="24"/>
          <w:szCs w:val="24"/>
          <w:u w:val="single"/>
        </w:rPr>
      </w:pPr>
      <w:bookmarkStart w:id="568" w:name="_DV_M459"/>
      <w:bookmarkEnd w:id="568"/>
      <w:r>
        <w:rPr>
          <w:rFonts w:asciiTheme="majorHAnsi" w:hAnsiTheme="majorHAnsi"/>
          <w:b/>
          <w:sz w:val="24"/>
          <w:szCs w:val="24"/>
          <w:u w:val="single"/>
        </w:rPr>
        <w:t>Emergency Escalation</w:t>
      </w:r>
    </w:p>
    <w:p w14:paraId="0CA67FE4"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850C9E"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D41EB7C"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ICANN </w:t>
      </w:r>
    </w:p>
    <w:p w14:paraId="34F39E9B"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11880BF"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Emergency Escalation initiated by Registrars </w:t>
      </w:r>
    </w:p>
    <w:p w14:paraId="240FCA19"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CC8E918"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Notifications of Outages and Maintenance </w:t>
      </w:r>
    </w:p>
    <w:p w14:paraId="12A2EBB1"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389658"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8EC702C" w14:textId="77777777" w:rsidR="00115B11" w:rsidRDefault="005332B6">
      <w:pPr>
        <w:pStyle w:val="Spec1L2"/>
        <w:rPr>
          <w:rFonts w:asciiTheme="majorHAnsi" w:hAnsiTheme="majorHAnsi"/>
          <w:b/>
          <w:sz w:val="24"/>
          <w:szCs w:val="24"/>
          <w:u w:val="single"/>
        </w:rPr>
      </w:pPr>
      <w:bookmarkStart w:id="578" w:name="_DV_M469"/>
      <w:bookmarkEnd w:id="578"/>
      <w:r>
        <w:rPr>
          <w:rFonts w:asciiTheme="majorHAnsi" w:hAnsiTheme="majorHAnsi"/>
          <w:b/>
          <w:sz w:val="24"/>
          <w:szCs w:val="24"/>
          <w:u w:val="single"/>
        </w:rPr>
        <w:t>Covenants of Performance Measurement</w:t>
      </w:r>
    </w:p>
    <w:p w14:paraId="7197FAAC"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E7880E5"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FF5C2B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3B7ACA" w14:textId="77777777" w:rsidR="00115B11" w:rsidRDefault="005332B6">
      <w:pPr>
        <w:pStyle w:val="Spec1L1"/>
        <w:rPr>
          <w:rFonts w:asciiTheme="majorHAnsi" w:hAnsiTheme="majorHAnsi"/>
          <w:sz w:val="24"/>
          <w:szCs w:val="24"/>
        </w:rPr>
      </w:pPr>
      <w:bookmarkStart w:id="581" w:name="_DV_M472"/>
      <w:bookmarkEnd w:id="581"/>
      <w:r>
        <w:rPr>
          <w:rFonts w:asciiTheme="majorHAnsi" w:hAnsiTheme="majorHAnsi"/>
          <w:sz w:val="24"/>
          <w:szCs w:val="24"/>
        </w:rPr>
        <w:br/>
      </w:r>
      <w:r>
        <w:rPr>
          <w:rFonts w:asciiTheme="majorHAnsi" w:hAnsiTheme="majorHAnsi"/>
          <w:sz w:val="24"/>
          <w:szCs w:val="24"/>
        </w:rPr>
        <w:br/>
        <w:t>PUBLIC INTEREST COMMITMENTS</w:t>
      </w:r>
    </w:p>
    <w:p w14:paraId="2EE2537A"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3"/>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BA93CB9" w14:textId="77777777" w:rsidR="00115B11" w:rsidRDefault="00115B11">
      <w:pPr>
        <w:rPr>
          <w:rFonts w:ascii="Cambria" w:eastAsia="MS Gothic" w:hAnsi="Cambria" w:cs="Cambria"/>
          <w:color w:val="000000"/>
          <w:sz w:val="24"/>
          <w:szCs w:val="24"/>
        </w:rPr>
      </w:pPr>
    </w:p>
    <w:p w14:paraId="668B5108" w14:textId="77777777" w:rsidR="001009B7" w:rsidRDefault="00235394">
      <w:pPr>
        <w:pStyle w:val="ListParagraph"/>
        <w:numPr>
          <w:ilvl w:val="0"/>
          <w:numId w:val="26"/>
        </w:numPr>
        <w:rPr>
          <w:rFonts w:ascii="Cambria" w:eastAsia="MS Gothic" w:hAnsi="Cambria" w:cs="Cambria"/>
          <w:sz w:val="24"/>
          <w:szCs w:val="24"/>
        </w:rPr>
      </w:pPr>
      <w:bookmarkStart w:id="583"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0"/>
      <w:bookmarkStart w:id="585" w:name="_DV_C113"/>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4"/>
      <w:bookmarkEnd w:id="584"/>
      <w:bookmarkEnd w:id="585"/>
      <w:r>
        <w:rPr>
          <w:rStyle w:val="DeltaViewDeletion"/>
          <w:rFonts w:ascii="Cambria" w:hAnsi="Cambria" w:cs="Cambria"/>
          <w:sz w:val="24"/>
          <w:szCs w:val="24"/>
        </w:rPr>
        <w:t>[url to be inserted when final procedure is adopted]</w:t>
      </w:r>
      <w:bookmarkStart w:id="587" w:name="_DV_X122"/>
      <w:bookmarkStart w:id="588" w:name="_DV_C115"/>
      <w:bookmarkEnd w:id="586"/>
      <w:r>
        <w:rPr>
          <w:rStyle w:val="DeltaViewMoveSource"/>
          <w:rFonts w:ascii="Cambria" w:hAnsi="Cambria" w:cs="Cambria"/>
          <w:sz w:val="24"/>
          <w:szCs w:val="24"/>
        </w:rPr>
        <w:t xml:space="preserve">), which may be revised in immaterial respects by ICANN from time to time (the “PICDRP”). </w:t>
      </w:r>
      <w:bookmarkStart w:id="589" w:name="_DV_C116"/>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7"/>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09B09938" w14:textId="77777777" w:rsidR="001009B7" w:rsidRDefault="001009B7">
      <w:pPr>
        <w:pStyle w:val="ListParagraph"/>
        <w:rPr>
          <w:rFonts w:ascii="Cambria" w:eastAsia="MS Gothic" w:hAnsi="Cambria" w:cs="Cambria"/>
          <w:sz w:val="24"/>
          <w:szCs w:val="24"/>
        </w:rPr>
      </w:pPr>
    </w:p>
    <w:p w14:paraId="56F2AFBE" w14:textId="77777777" w:rsidR="00115B11" w:rsidRDefault="00235394">
      <w:pPr>
        <w:pStyle w:val="ListParagraph"/>
        <w:rPr>
          <w:rFonts w:asciiTheme="majorHAnsi" w:eastAsia="MS Gothic" w:hAnsiTheme="majorHAnsi"/>
          <w:sz w:val="24"/>
          <w:szCs w:val="24"/>
        </w:rPr>
      </w:pPr>
      <w:bookmarkStart w:id="591" w:name="_DV_C118"/>
      <w:r>
        <w:rPr>
          <w:rStyle w:val="DeltaViewDeletion"/>
          <w:rFonts w:ascii="Cambria" w:eastAsia="MS Gothic" w:hAnsi="Cambria" w:cs="Cambria"/>
          <w:sz w:val="24"/>
          <w:szCs w:val="24"/>
        </w:rPr>
        <w:t>[Registry Operator to insert specific application sections here, if applicable]</w:t>
      </w:r>
      <w:bookmarkEnd w:id="591"/>
    </w:p>
    <w:p w14:paraId="374CE0EB" w14:textId="77777777" w:rsidR="00115B11" w:rsidRDefault="00115B11">
      <w:pPr>
        <w:pStyle w:val="ListParagraph"/>
        <w:rPr>
          <w:rFonts w:asciiTheme="majorHAnsi" w:eastAsia="MS Gothic" w:hAnsiTheme="majorHAnsi" w:cs="Cambria"/>
          <w:color w:val="000000"/>
          <w:sz w:val="24"/>
          <w:szCs w:val="24"/>
        </w:rPr>
      </w:pPr>
    </w:p>
    <w:p w14:paraId="1B5D697F"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9"/>
      <w:r w:rsidR="005332B6">
        <w:rPr>
          <w:rStyle w:val="DeltaViewDeletion"/>
          <w:rFonts w:ascii="Cambria" w:eastAsia="MS Gothic" w:hAnsi="Cambria" w:cs="Cambria"/>
          <w:sz w:val="24"/>
          <w:szCs w:val="24"/>
        </w:rPr>
        <w:t xml:space="preserve">PICDRP. </w:t>
      </w:r>
      <w:bookmarkStart w:id="593" w:name="_DV_X113"/>
      <w:bookmarkStart w:id="594" w:name="_DV_C120"/>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1"/>
      <w:bookmarkEnd w:id="593"/>
      <w:bookmarkEnd w:id="594"/>
      <w:r w:rsidR="00951A47">
        <w:rPr>
          <w:rStyle w:val="DeltaViewInsertion"/>
          <w:szCs w:val="24"/>
        </w:rPr>
        <w:fldChar w:fldCharType="begin"/>
      </w:r>
      <w:r w:rsidR="00951A47">
        <w:rPr>
          <w:rStyle w:val="DeltaViewInsertion"/>
          <w:szCs w:val="24"/>
        </w:rPr>
        <w:instrText xml:space="preserve"> HYPERLINK "http://www.icann.org/en/resources/registries/picdrp" </w:instrText>
      </w:r>
      <w:r w:rsidR="00951A4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51A47">
        <w:rPr>
          <w:rStyle w:val="DeltaViewInsertion"/>
          <w:szCs w:val="24"/>
        </w:rPr>
        <w:fldChar w:fldCharType="end"/>
      </w:r>
      <w:bookmarkStart w:id="596" w:name="_DV_X115"/>
      <w:bookmarkStart w:id="597" w:name="_DV_C122"/>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78"/>
      <w:bookmarkEnd w:id="596"/>
      <w:bookmarkEnd w:id="597"/>
      <w:bookmarkEnd w:id="59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9A4E39B" w14:textId="77777777" w:rsidR="00C632D7" w:rsidRDefault="00C632D7">
      <w:pPr>
        <w:ind w:left="360"/>
        <w:rPr>
          <w:rFonts w:asciiTheme="majorHAnsi" w:eastAsia="MS Gothic" w:hAnsiTheme="majorHAnsi"/>
          <w:color w:val="000000"/>
          <w:sz w:val="24"/>
          <w:szCs w:val="24"/>
        </w:rPr>
      </w:pPr>
    </w:p>
    <w:p w14:paraId="75BCB388"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3405CC5" w14:textId="77777777" w:rsidR="00C632D7" w:rsidRDefault="00C632D7">
      <w:pPr>
        <w:pStyle w:val="ListParagraph"/>
        <w:ind w:left="1440"/>
        <w:rPr>
          <w:rFonts w:asciiTheme="majorHAnsi" w:eastAsia="MS Gothic" w:hAnsiTheme="majorHAnsi" w:cs="Cambria"/>
          <w:sz w:val="24"/>
          <w:szCs w:val="24"/>
        </w:rPr>
      </w:pPr>
    </w:p>
    <w:p w14:paraId="3733CEDA"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0"/>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936081" w14:textId="77777777" w:rsidR="00C632D7" w:rsidRDefault="00C632D7">
      <w:pPr>
        <w:pStyle w:val="ListParagraph"/>
        <w:rPr>
          <w:rFonts w:asciiTheme="majorHAnsi" w:eastAsia="MS Gothic" w:hAnsiTheme="majorHAnsi" w:cs="Cambria"/>
          <w:sz w:val="24"/>
          <w:szCs w:val="24"/>
        </w:rPr>
      </w:pPr>
    </w:p>
    <w:p w14:paraId="05EA108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F87DDF5" w14:textId="77777777" w:rsidR="00C632D7" w:rsidRDefault="00C632D7">
      <w:pPr>
        <w:pStyle w:val="ListParagraph"/>
        <w:ind w:left="1440"/>
        <w:rPr>
          <w:rFonts w:asciiTheme="majorHAnsi" w:eastAsia="MS Gothic" w:hAnsiTheme="majorHAnsi" w:cs="Cambria"/>
          <w:color w:val="000000"/>
          <w:sz w:val="24"/>
          <w:szCs w:val="24"/>
        </w:rPr>
      </w:pPr>
    </w:p>
    <w:p w14:paraId="1A5AE995"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2"/>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CBFAA0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EBCC60" w14:textId="77777777" w:rsidR="001009B7" w:rsidRDefault="001009B7">
      <w:pPr>
        <w:pStyle w:val="Spec1L1"/>
        <w:numPr>
          <w:ilvl w:val="0"/>
          <w:numId w:val="0"/>
        </w:numPr>
        <w:tabs>
          <w:tab w:val="num" w:pos="720"/>
        </w:tabs>
        <w:rPr>
          <w:rFonts w:asciiTheme="majorHAnsi" w:hAnsiTheme="majorHAnsi"/>
          <w:sz w:val="24"/>
          <w:szCs w:val="24"/>
        </w:rPr>
      </w:pPr>
      <w:bookmarkStart w:id="603"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240C714B" w14:textId="77777777" w:rsidR="001009B7" w:rsidRDefault="00235394">
      <w:pPr>
        <w:pStyle w:val="BlockText"/>
        <w:rPr>
          <w:rFonts w:asciiTheme="majorHAnsi" w:hAnsiTheme="majorHAnsi"/>
          <w:sz w:val="24"/>
          <w:szCs w:val="24"/>
        </w:rPr>
      </w:pPr>
      <w:bookmarkStart w:id="604"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0C630BBD" w14:textId="77777777" w:rsidR="00115B11" w:rsidRDefault="00235394">
      <w:pPr>
        <w:pStyle w:val="BlockText"/>
        <w:rPr>
          <w:rFonts w:ascii="Cambria" w:eastAsia="MS Gothic" w:hAnsi="Cambria" w:cs="Cambria"/>
          <w:color w:val="000000"/>
          <w:sz w:val="24"/>
          <w:szCs w:val="24"/>
        </w:rPr>
      </w:pPr>
      <w:bookmarkStart w:id="605" w:name="_DV_C125"/>
      <w:r>
        <w:rPr>
          <w:rStyle w:val="DeltaViewDeletion"/>
          <w:rFonts w:asciiTheme="majorHAnsi" w:hAnsiTheme="majorHAnsi"/>
          <w:sz w:val="24"/>
          <w:szCs w:val="24"/>
        </w:rPr>
        <w:t>[Insert registration policies]</w:t>
      </w:r>
      <w:bookmarkEnd w:id="605"/>
    </w:p>
    <w:p w14:paraId="4EC5FB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1C55B1A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5833BC" w14:textId="77777777">
        <w:tc>
          <w:tcPr>
            <w:tcW w:w="4995" w:type="dxa"/>
            <w:gridSpan w:val="2"/>
            <w:shd w:val="clear" w:color="auto" w:fill="C0C0C0"/>
            <w:vAlign w:val="center"/>
          </w:tcPr>
          <w:p w14:paraId="1E8E4E22" w14:textId="77777777" w:rsidR="00115B11" w:rsidRDefault="00115B11">
            <w:pPr>
              <w:pStyle w:val="DeltaViewTableHeading"/>
              <w:rPr>
                <w:rFonts w:eastAsia="MS Gothic" w:cs="Cambria"/>
              </w:rPr>
            </w:pPr>
            <w:r>
              <w:rPr>
                <w:rFonts w:eastAsia="MS Gothic" w:cs="Cambria"/>
              </w:rPr>
              <w:t>Legend:</w:t>
            </w:r>
          </w:p>
        </w:tc>
      </w:tr>
      <w:tr w:rsidR="00115B11" w14:paraId="74E97C31" w14:textId="77777777">
        <w:tc>
          <w:tcPr>
            <w:tcW w:w="4995" w:type="dxa"/>
            <w:gridSpan w:val="2"/>
            <w:vAlign w:val="center"/>
          </w:tcPr>
          <w:p w14:paraId="56C594C7"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268D4A0B" w14:textId="77777777">
        <w:tc>
          <w:tcPr>
            <w:tcW w:w="4995" w:type="dxa"/>
            <w:gridSpan w:val="2"/>
            <w:vAlign w:val="center"/>
          </w:tcPr>
          <w:p w14:paraId="3C4E6534"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5DB464C1" w14:textId="77777777">
        <w:tc>
          <w:tcPr>
            <w:tcW w:w="4995" w:type="dxa"/>
            <w:gridSpan w:val="2"/>
            <w:vAlign w:val="center"/>
          </w:tcPr>
          <w:p w14:paraId="155E4CC8"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0A124BCE" w14:textId="77777777">
        <w:tc>
          <w:tcPr>
            <w:tcW w:w="4995" w:type="dxa"/>
            <w:gridSpan w:val="2"/>
            <w:vAlign w:val="center"/>
          </w:tcPr>
          <w:p w14:paraId="6C8A209E"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52CD1F48" w14:textId="77777777">
        <w:tc>
          <w:tcPr>
            <w:tcW w:w="4995" w:type="dxa"/>
            <w:gridSpan w:val="2"/>
            <w:vAlign w:val="center"/>
          </w:tcPr>
          <w:p w14:paraId="7AF2E1CB"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0AFC7E84" w14:textId="77777777">
        <w:tc>
          <w:tcPr>
            <w:tcW w:w="4995" w:type="dxa"/>
            <w:gridSpan w:val="2"/>
            <w:vAlign w:val="center"/>
          </w:tcPr>
          <w:p w14:paraId="2235F4C9"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54B89BE4" w14:textId="77777777">
        <w:tc>
          <w:tcPr>
            <w:tcW w:w="4995" w:type="dxa"/>
            <w:gridSpan w:val="2"/>
            <w:vAlign w:val="center"/>
          </w:tcPr>
          <w:p w14:paraId="138E49F9"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7C2AE391" w14:textId="77777777">
        <w:tc>
          <w:tcPr>
            <w:tcW w:w="2010" w:type="dxa"/>
            <w:vAlign w:val="center"/>
          </w:tcPr>
          <w:p w14:paraId="494149C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8B829DD"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1CC77EAA" w14:textId="77777777">
        <w:tc>
          <w:tcPr>
            <w:tcW w:w="2010" w:type="dxa"/>
            <w:vAlign w:val="center"/>
          </w:tcPr>
          <w:p w14:paraId="14691B2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F445D99"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5A452DA7" w14:textId="77777777">
        <w:tc>
          <w:tcPr>
            <w:tcW w:w="2010" w:type="dxa"/>
            <w:vAlign w:val="center"/>
          </w:tcPr>
          <w:p w14:paraId="2C530F8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988A596" w14:textId="77777777" w:rsidR="00115B11" w:rsidRDefault="00115B11">
            <w:pPr>
              <w:pStyle w:val="DeltaViewTableBody"/>
              <w:rPr>
                <w:rFonts w:eastAsia="MS Gothic" w:cs="Cambria"/>
              </w:rPr>
            </w:pPr>
            <w:bookmarkStart w:id="618" w:name="Cell_Move"/>
            <w:bookmarkEnd w:id="618"/>
          </w:p>
        </w:tc>
      </w:tr>
      <w:tr w:rsidR="00115B11" w14:paraId="468DFE30" w14:textId="77777777">
        <w:tc>
          <w:tcPr>
            <w:tcW w:w="2010" w:type="dxa"/>
            <w:vAlign w:val="center"/>
          </w:tcPr>
          <w:p w14:paraId="2AF5486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EE8082A" w14:textId="77777777" w:rsidR="00115B11" w:rsidRDefault="00115B11">
            <w:pPr>
              <w:pStyle w:val="DeltaViewTableBody"/>
              <w:rPr>
                <w:rFonts w:eastAsia="MS Gothic" w:cs="Cambria"/>
              </w:rPr>
            </w:pPr>
            <w:bookmarkStart w:id="619" w:name="Cell_Merge"/>
            <w:bookmarkEnd w:id="619"/>
          </w:p>
        </w:tc>
      </w:tr>
      <w:tr w:rsidR="00115B11" w14:paraId="1877ACBE" w14:textId="77777777">
        <w:tc>
          <w:tcPr>
            <w:tcW w:w="2010" w:type="dxa"/>
            <w:vAlign w:val="center"/>
          </w:tcPr>
          <w:p w14:paraId="505D437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4F2FA43" w14:textId="77777777" w:rsidR="00115B11" w:rsidRDefault="00115B11">
            <w:pPr>
              <w:pStyle w:val="DeltaViewTableBody"/>
              <w:rPr>
                <w:rFonts w:eastAsia="MS Gothic" w:cs="Cambria"/>
              </w:rPr>
            </w:pPr>
            <w:bookmarkStart w:id="620" w:name="Cell_Pad"/>
            <w:bookmarkEnd w:id="620"/>
          </w:p>
        </w:tc>
      </w:tr>
    </w:tbl>
    <w:p w14:paraId="422AA4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3240F4" w14:textId="77777777">
        <w:tc>
          <w:tcPr>
            <w:tcW w:w="4995" w:type="dxa"/>
            <w:gridSpan w:val="2"/>
            <w:shd w:val="clear" w:color="auto" w:fill="C0C0C0"/>
            <w:vAlign w:val="center"/>
          </w:tcPr>
          <w:p w14:paraId="78FC6EC4" w14:textId="77777777" w:rsidR="00115B11" w:rsidRDefault="00115B11">
            <w:pPr>
              <w:pStyle w:val="DeltaViewTableHeading"/>
              <w:rPr>
                <w:rFonts w:eastAsia="MS Gothic" w:cs="Cambria"/>
              </w:rPr>
            </w:pPr>
            <w:r>
              <w:rPr>
                <w:rFonts w:eastAsia="MS Gothic" w:cs="Cambria"/>
              </w:rPr>
              <w:t>Statistics:</w:t>
            </w:r>
          </w:p>
        </w:tc>
      </w:tr>
      <w:tr w:rsidR="00115B11" w14:paraId="69C5730E" w14:textId="77777777">
        <w:tc>
          <w:tcPr>
            <w:tcW w:w="2010" w:type="dxa"/>
            <w:vAlign w:val="center"/>
          </w:tcPr>
          <w:p w14:paraId="2DF28BE9" w14:textId="77777777" w:rsidR="00115B11" w:rsidRDefault="00115B11">
            <w:pPr>
              <w:pStyle w:val="DeltaViewTableBody"/>
              <w:rPr>
                <w:rFonts w:eastAsia="MS Gothic" w:cs="Cambria"/>
              </w:rPr>
            </w:pPr>
          </w:p>
        </w:tc>
        <w:tc>
          <w:tcPr>
            <w:tcW w:w="2985" w:type="dxa"/>
            <w:vAlign w:val="center"/>
          </w:tcPr>
          <w:p w14:paraId="4CEE371F" w14:textId="77777777" w:rsidR="00115B11" w:rsidRDefault="00115B11">
            <w:pPr>
              <w:pStyle w:val="DeltaViewTableBody"/>
              <w:rPr>
                <w:rFonts w:eastAsia="MS Gothic" w:cs="Cambria"/>
              </w:rPr>
            </w:pPr>
            <w:r>
              <w:rPr>
                <w:rFonts w:eastAsia="MS Gothic" w:cs="Cambria"/>
              </w:rPr>
              <w:t>Count</w:t>
            </w:r>
          </w:p>
        </w:tc>
      </w:tr>
      <w:tr w:rsidR="00115B11" w14:paraId="53D57B0C" w14:textId="77777777">
        <w:tc>
          <w:tcPr>
            <w:tcW w:w="2010" w:type="dxa"/>
            <w:vAlign w:val="center"/>
          </w:tcPr>
          <w:p w14:paraId="56DBD54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A91BB91" w14:textId="77777777" w:rsidR="00115B11" w:rsidRDefault="00115B11">
            <w:pPr>
              <w:pStyle w:val="DeltaViewTableBody"/>
              <w:jc w:val="right"/>
              <w:rPr>
                <w:rFonts w:eastAsia="MS Gothic" w:cs="Cambria"/>
              </w:rPr>
            </w:pPr>
            <w:bookmarkStart w:id="621" w:name="Stat_Ins"/>
            <w:r>
              <w:rPr>
                <w:rFonts w:eastAsia="MS Gothic" w:cs="Cambria"/>
              </w:rPr>
              <w:t>77</w:t>
            </w:r>
            <w:bookmarkEnd w:id="621"/>
          </w:p>
        </w:tc>
      </w:tr>
      <w:tr w:rsidR="00115B11" w14:paraId="69348643" w14:textId="77777777">
        <w:tc>
          <w:tcPr>
            <w:tcW w:w="2010" w:type="dxa"/>
            <w:vAlign w:val="center"/>
          </w:tcPr>
          <w:p w14:paraId="3FDE5F3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0F885DE"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05F34EB0" w14:textId="77777777">
        <w:tc>
          <w:tcPr>
            <w:tcW w:w="2010" w:type="dxa"/>
            <w:vAlign w:val="center"/>
          </w:tcPr>
          <w:p w14:paraId="1F0FB8C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9301DC8"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3D1CAA68" w14:textId="77777777">
        <w:tc>
          <w:tcPr>
            <w:tcW w:w="2010" w:type="dxa"/>
            <w:vAlign w:val="center"/>
          </w:tcPr>
          <w:p w14:paraId="621E5EE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22C6B49"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010CCD3D" w14:textId="77777777">
        <w:tc>
          <w:tcPr>
            <w:tcW w:w="2010" w:type="dxa"/>
            <w:vAlign w:val="center"/>
          </w:tcPr>
          <w:p w14:paraId="0FC23E4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9DC3C94"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7528DFDA" w14:textId="77777777">
        <w:tc>
          <w:tcPr>
            <w:tcW w:w="2010" w:type="dxa"/>
            <w:tcBorders>
              <w:bottom w:val="double" w:sz="4" w:space="0" w:color="auto"/>
            </w:tcBorders>
            <w:vAlign w:val="center"/>
          </w:tcPr>
          <w:p w14:paraId="632A5DF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B63F7DE"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4043A426" w14:textId="77777777">
        <w:tc>
          <w:tcPr>
            <w:tcW w:w="2010" w:type="dxa"/>
            <w:tcBorders>
              <w:top w:val="double" w:sz="4" w:space="0" w:color="auto"/>
              <w:bottom w:val="double" w:sz="4" w:space="0" w:color="auto"/>
            </w:tcBorders>
            <w:vAlign w:val="center"/>
          </w:tcPr>
          <w:p w14:paraId="3C20B71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E1CC1CD" w14:textId="77777777" w:rsidR="00115B11" w:rsidRDefault="00115B11">
            <w:pPr>
              <w:pStyle w:val="DeltaViewTableBody"/>
              <w:jc w:val="right"/>
              <w:rPr>
                <w:rFonts w:eastAsia="MS Gothic" w:cs="Cambria"/>
              </w:rPr>
            </w:pPr>
            <w:bookmarkStart w:id="627" w:name="Stat_Total"/>
            <w:r>
              <w:rPr>
                <w:rFonts w:eastAsia="MS Gothic" w:cs="Cambria"/>
              </w:rPr>
              <w:t>125</w:t>
            </w:r>
            <w:bookmarkEnd w:id="627"/>
          </w:p>
        </w:tc>
      </w:tr>
      <w:bookmarkEnd w:id="608"/>
    </w:tbl>
    <w:p w14:paraId="7DFD1500" w14:textId="77777777" w:rsidR="002066CF" w:rsidRDefault="002066CF">
      <w:pPr>
        <w:pStyle w:val="DeltaViewTableBody"/>
      </w:pPr>
    </w:p>
    <w:sectPr w:rsidR="002066C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2B9F0" w14:textId="77777777" w:rsidR="00951A47" w:rsidRDefault="00951A47">
      <w:pPr>
        <w:pStyle w:val="Footer"/>
        <w:rPr>
          <w:rFonts w:eastAsiaTheme="minorEastAsia"/>
          <w:szCs w:val="24"/>
        </w:rPr>
      </w:pPr>
    </w:p>
  </w:endnote>
  <w:endnote w:type="continuationSeparator" w:id="0">
    <w:p w14:paraId="6FE69D3A" w14:textId="77777777" w:rsidR="00951A47" w:rsidRDefault="00951A4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F5398" w14:textId="03983B5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708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376A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8683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94E1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68D3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61D3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0"/>
  <w:p w14:paraId="5A060DD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4D93">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1"/>
  <w:p w14:paraId="010EC7A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4D93">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CA9CD" w14:textId="77777777" w:rsidR="002066CF" w:rsidRDefault="002066C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9D21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04D9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31CA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04D9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723A6"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D4DD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D75B1" w14:textId="77777777" w:rsidR="004D360F" w:rsidRDefault="004D360F">
    <w:pPr>
      <w:pStyle w:val="Footer"/>
      <w:tabs>
        <w:tab w:val="clear" w:pos="4680"/>
      </w:tabs>
      <w:spacing w:line="200" w:lineRule="exact"/>
      <w:jc w:val="center"/>
      <w:rPr>
        <w:rFonts w:eastAsiaTheme="minorEastAsia"/>
        <w:szCs w:val="24"/>
      </w:rPr>
    </w:pPr>
  </w:p>
  <w:p w14:paraId="7948E26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130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76B9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4BAB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454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4D9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BA0FA" w14:textId="77777777" w:rsidR="00951A47" w:rsidRDefault="00951A47">
      <w:pPr>
        <w:rPr>
          <w:rFonts w:eastAsiaTheme="minorEastAsia"/>
          <w:szCs w:val="24"/>
        </w:rPr>
      </w:pPr>
      <w:r>
        <w:rPr>
          <w:rFonts w:eastAsiaTheme="minorEastAsia"/>
          <w:szCs w:val="24"/>
        </w:rPr>
        <w:separator/>
      </w:r>
    </w:p>
  </w:footnote>
  <w:footnote w:type="continuationSeparator" w:id="0">
    <w:p w14:paraId="0982451C" w14:textId="77777777" w:rsidR="00951A47" w:rsidRDefault="00951A47">
      <w:pPr>
        <w:rPr>
          <w:rFonts w:eastAsiaTheme="minorEastAsia"/>
          <w:szCs w:val="24"/>
        </w:rPr>
      </w:pPr>
      <w:r>
        <w:rPr>
          <w:rFonts w:eastAsiaTheme="minorEastAsia"/>
          <w:szCs w:val="24"/>
        </w:rPr>
        <w:continuationSeparator/>
      </w:r>
    </w:p>
  </w:footnote>
  <w:footnote w:id="1">
    <w:p w14:paraId="4B14F50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C8DA" w14:textId="77777777" w:rsidR="00804D93" w:rsidRDefault="00804D9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CF71B"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B811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D0EA5"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5F35E"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1C439"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E846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461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E7F48"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C5B69" w14:textId="77777777" w:rsidR="002066CF" w:rsidRDefault="002066C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1509"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E792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3669"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3C239"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DEE5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02F0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601A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C68F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398BA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CB67A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DCD4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D18F1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548F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D40E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525C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E078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5DE3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108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734M8Lxz8cjnp7a2/3//EhnmfwhD+fWRWQ3FfGjVCtf7XhKCGKGuV+ieaLT9jp2LG6/oHUApN0sl2Y8jIKOuQ==" w:salt="Hjg3ezfVzKmqK47R2j+s9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31384"/>
    <w:rsid w:val="00043C31"/>
    <w:rsid w:val="00050F49"/>
    <w:rsid w:val="00070003"/>
    <w:rsid w:val="00073472"/>
    <w:rsid w:val="0007457E"/>
    <w:rsid w:val="0008586B"/>
    <w:rsid w:val="000B5876"/>
    <w:rsid w:val="000D3660"/>
    <w:rsid w:val="000D4DD7"/>
    <w:rsid w:val="000E753A"/>
    <w:rsid w:val="000F03E0"/>
    <w:rsid w:val="000F5B61"/>
    <w:rsid w:val="000F7527"/>
    <w:rsid w:val="001009B7"/>
    <w:rsid w:val="0010178E"/>
    <w:rsid w:val="001112EB"/>
    <w:rsid w:val="00113611"/>
    <w:rsid w:val="00115B11"/>
    <w:rsid w:val="00116751"/>
    <w:rsid w:val="00117173"/>
    <w:rsid w:val="001171A6"/>
    <w:rsid w:val="001279DF"/>
    <w:rsid w:val="001372EE"/>
    <w:rsid w:val="00146AEE"/>
    <w:rsid w:val="00155374"/>
    <w:rsid w:val="0016288F"/>
    <w:rsid w:val="00197BA8"/>
    <w:rsid w:val="001A750A"/>
    <w:rsid w:val="001B140F"/>
    <w:rsid w:val="001D0A5A"/>
    <w:rsid w:val="001E498F"/>
    <w:rsid w:val="001E579B"/>
    <w:rsid w:val="0020639F"/>
    <w:rsid w:val="002066C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632"/>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3C30"/>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5C3E"/>
    <w:rsid w:val="007F68A0"/>
    <w:rsid w:val="00804B42"/>
    <w:rsid w:val="00804D93"/>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7855"/>
    <w:rsid w:val="00951A47"/>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1460"/>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 w:val="00FF6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EAE9D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6C5E90-7C01-4DC6-9C61-61D95955F462}"/>
</file>

<file path=customXml/itemProps2.xml><?xml version="1.0" encoding="utf-8"?>
<ds:datastoreItem xmlns:ds="http://schemas.openxmlformats.org/officeDocument/2006/customXml" ds:itemID="{FB4023C9-61F4-4424-9BAE-9059487E6018}"/>
</file>

<file path=customXml/itemProps3.xml><?xml version="1.0" encoding="utf-8"?>
<ds:datastoreItem xmlns:ds="http://schemas.openxmlformats.org/officeDocument/2006/customXml" ds:itemID="{75FB7739-076D-454F-A5D1-3AC786F099DA}"/>
</file>

<file path=docProps/app.xml><?xml version="1.0" encoding="utf-8"?>
<Properties xmlns="http://schemas.openxmlformats.org/officeDocument/2006/extended-properties" xmlns:vt="http://schemas.openxmlformats.org/officeDocument/2006/docPropsVTypes">
  <Template>Normal</Template>
  <TotalTime>0</TotalTime>
  <Pages>94</Pages>
  <Words>35223</Words>
  <Characters>200777</Characters>
  <Application>Microsoft Office Word</Application>
  <DocSecurity>8</DocSecurity>
  <Lines>1673</Lines>
  <Paragraphs>471</Paragraphs>
  <ScaleCrop>false</ScaleCrop>
  <Company/>
  <LinksUpToDate>false</LinksUpToDate>
  <CharactersWithSpaces>235529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2015-07-14T17:20:00Z</dcterms:created>
  <dcterms:modified xsi:type="dcterms:W3CDTF">2015-07-14T17:20:00Z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