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091C6E" w14:textId="77777777" w:rsidR="00CA543F" w:rsidRDefault="0093303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3D946E8B" w14:textId="76C7C7E4" w:rsidR="00CA543F" w:rsidRDefault="00933038">
      <w:pPr>
        <w:spacing w:after="240"/>
        <w:jc w:val="left"/>
        <w:rPr>
          <w:rFonts w:asciiTheme="majorHAnsi" w:hAnsiTheme="majorHAnsi"/>
          <w:sz w:val="22"/>
          <w:szCs w:val="22"/>
        </w:rPr>
      </w:pPr>
      <w:r>
        <w:rPr>
          <w:rFonts w:asciiTheme="majorHAnsi" w:hAnsiTheme="majorHAnsi"/>
          <w:sz w:val="22"/>
          <w:szCs w:val="22"/>
        </w:rPr>
        <w:t>This Supplement to Registry Agreement, dated</w:t>
      </w:r>
      <w:r w:rsidR="009C6308">
        <w:rPr>
          <w:rFonts w:asciiTheme="majorHAnsi" w:hAnsiTheme="majorHAnsi"/>
          <w:sz w:val="22"/>
          <w:szCs w:val="22"/>
        </w:rPr>
        <w:t xml:space="preserve"> </w:t>
      </w:r>
      <w:r w:rsidR="00CF3C38">
        <w:rPr>
          <w:rFonts w:asciiTheme="majorHAnsi" w:hAnsiTheme="majorHAnsi"/>
          <w:sz w:val="22"/>
          <w:szCs w:val="22"/>
        </w:rPr>
        <w:t>__________________________________</w:t>
      </w:r>
      <w:r>
        <w:rPr>
          <w:rFonts w:asciiTheme="majorHAnsi" w:hAnsiTheme="majorHAnsi"/>
          <w:sz w:val="22"/>
          <w:szCs w:val="22"/>
        </w:rPr>
        <w:t xml:space="preserve"> (this “Supplement”), relates to the Registry Agreement</w:t>
      </w:r>
      <w:r w:rsidR="009C6308">
        <w:rPr>
          <w:rFonts w:asciiTheme="majorHAnsi" w:hAnsiTheme="majorHAnsi"/>
          <w:sz w:val="22"/>
          <w:szCs w:val="22"/>
        </w:rPr>
        <w:t xml:space="preserve"> for the </w:t>
      </w:r>
      <w:r w:rsidR="00B03250" w:rsidRPr="004D0466">
        <w:rPr>
          <w:rFonts w:asciiTheme="majorHAnsi" w:hAnsiTheme="majorHAnsi"/>
          <w:b/>
          <w:sz w:val="22"/>
          <w:szCs w:val="22"/>
        </w:rPr>
        <w:t>.</w:t>
      </w:r>
      <w:proofErr w:type="spellStart"/>
      <w:r w:rsidR="007A168D">
        <w:rPr>
          <w:rFonts w:asciiTheme="majorHAnsi" w:hAnsiTheme="majorHAnsi"/>
          <w:b/>
          <w:sz w:val="22"/>
          <w:szCs w:val="22"/>
        </w:rPr>
        <w:t>london</w:t>
      </w:r>
      <w:proofErr w:type="spellEnd"/>
      <w:r w:rsidR="00F33959">
        <w:rPr>
          <w:rFonts w:asciiTheme="majorHAnsi" w:hAnsiTheme="majorHAnsi"/>
          <w:sz w:val="22"/>
          <w:szCs w:val="22"/>
        </w:rPr>
        <w:t xml:space="preserve"> </w:t>
      </w:r>
      <w:r w:rsidR="009C6308">
        <w:rPr>
          <w:rFonts w:asciiTheme="majorHAnsi" w:hAnsiTheme="majorHAnsi"/>
          <w:sz w:val="22"/>
          <w:szCs w:val="22"/>
        </w:rPr>
        <w:t>TLD</w:t>
      </w:r>
      <w:r>
        <w:rPr>
          <w:rFonts w:asciiTheme="majorHAnsi" w:hAnsiTheme="majorHAnsi"/>
          <w:sz w:val="22"/>
          <w:szCs w:val="22"/>
        </w:rPr>
        <w:t xml:space="preserve">, dated </w:t>
      </w:r>
      <w:r w:rsidR="00CF3C38">
        <w:rPr>
          <w:rFonts w:asciiTheme="majorHAnsi" w:hAnsiTheme="majorHAnsi"/>
          <w:sz w:val="22"/>
          <w:szCs w:val="22"/>
        </w:rPr>
        <w:t xml:space="preserve">________________________________ </w:t>
      </w:r>
      <w:r>
        <w:rPr>
          <w:rFonts w:asciiTheme="majorHAnsi" w:hAnsiTheme="majorHAnsi"/>
          <w:sz w:val="22"/>
          <w:szCs w:val="22"/>
        </w:rPr>
        <w:t xml:space="preserve">(the “Registry Agreement”), between ICANN and </w:t>
      </w:r>
      <w:r w:rsidR="00AF79AD">
        <w:rPr>
          <w:rFonts w:asciiTheme="majorHAnsi" w:hAnsiTheme="majorHAnsi"/>
          <w:sz w:val="22"/>
          <w:szCs w:val="22"/>
        </w:rPr>
        <w:t>Dot London Domains Limited</w:t>
      </w:r>
      <w:r>
        <w:rPr>
          <w:rFonts w:asciiTheme="majorHAnsi" w:hAnsiTheme="majorHAnsi"/>
          <w:sz w:val="22"/>
          <w:szCs w:val="22"/>
        </w:rPr>
        <w:t xml:space="preserve"> (“Registry Operator”).  Capitalized terms not defined herein have the meaning given to such terms in the Registry Agreement.   </w:t>
      </w:r>
    </w:p>
    <w:p w14:paraId="0261A863" w14:textId="77777777" w:rsidR="00CA543F" w:rsidRDefault="0093303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778581ED" w14:textId="77777777" w:rsidR="00CA543F" w:rsidRDefault="0093303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57D6687F"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5773A33B"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0A49F923"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w:t>
      </w:r>
      <w:proofErr w:type="spellStart"/>
      <w:r>
        <w:rPr>
          <w:rFonts w:asciiTheme="majorHAnsi" w:hAnsiTheme="majorHAnsi"/>
          <w:sz w:val="22"/>
          <w:szCs w:val="22"/>
        </w:rPr>
        <w:t>a</w:t>
      </w:r>
      <w:proofErr w:type="spellEnd"/>
      <w:r>
        <w:rPr>
          <w:rFonts w:asciiTheme="majorHAnsi" w:hAnsiTheme="majorHAnsi"/>
          <w:sz w:val="22"/>
          <w:szCs w:val="22"/>
        </w:rPr>
        <w:t xml:space="preserve"> of Specification 7 of the Registry Agreement);</w:t>
      </w:r>
    </w:p>
    <w:p w14:paraId="52E75A01"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w:t>
      </w:r>
      <w:proofErr w:type="spellStart"/>
      <w:r>
        <w:rPr>
          <w:rFonts w:asciiTheme="majorHAnsi" w:hAnsiTheme="majorHAnsi"/>
          <w:sz w:val="22"/>
          <w:szCs w:val="22"/>
        </w:rPr>
        <w:t>a</w:t>
      </w:r>
      <w:proofErr w:type="spellEnd"/>
      <w:r>
        <w:rPr>
          <w:rFonts w:asciiTheme="majorHAnsi" w:hAnsiTheme="majorHAnsi"/>
          <w:sz w:val="22"/>
          <w:szCs w:val="22"/>
        </w:rPr>
        <w:t xml:space="preserve"> of Specification 7 of the Registry Agreement);</w:t>
      </w:r>
    </w:p>
    <w:p w14:paraId="1074AB3D"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66D9F296"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applicable to all TLDs (including the Public Interest Commitment Dispute Resolution Process); and</w:t>
      </w:r>
    </w:p>
    <w:p w14:paraId="523C63DF"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71D033C1" w14:textId="77777777" w:rsidR="00CA543F" w:rsidRDefault="0093303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5B5E79D5" w14:textId="77777777" w:rsidR="00CA543F" w:rsidRDefault="0093303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5274D0FF" w14:textId="3037BF87" w:rsidR="00CA543F" w:rsidRDefault="0093303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w:t>
      </w:r>
      <w:r>
        <w:rPr>
          <w:rFonts w:asciiTheme="majorHAnsi" w:hAnsiTheme="majorHAnsi"/>
          <w:sz w:val="22"/>
          <w:szCs w:val="22"/>
        </w:rPr>
        <w:lastRenderedPageBreak/>
        <w:t xml:space="preserve">Operator into the root-zone.  Upon expiration of such thirty (30) </w:t>
      </w:r>
      <w:proofErr w:type="gramStart"/>
      <w:r>
        <w:rPr>
          <w:rFonts w:asciiTheme="majorHAnsi" w:hAnsiTheme="majorHAnsi"/>
          <w:sz w:val="22"/>
          <w:szCs w:val="22"/>
        </w:rPr>
        <w:t>calendar</w:t>
      </w:r>
      <w:proofErr w:type="gramEnd"/>
      <w:r>
        <w:rPr>
          <w:rFonts w:asciiTheme="majorHAnsi" w:hAnsiTheme="majorHAnsi"/>
          <w:sz w:val="22"/>
          <w:szCs w:val="22"/>
        </w:rPr>
        <w:t xml:space="preserve"> day period, Registry Operator may not thereafter terminate the Registry Agreement pursuant to this Section 1(c) as a result of such Change Notice.  In addition,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w:t>
      </w:r>
      <w:r w:rsidR="003D78A2">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682A0B3" w14:textId="77777777" w:rsidR="00CA543F" w:rsidRDefault="0093303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3C5BD99B" w14:textId="77777777" w:rsidR="00CA543F" w:rsidRDefault="0093303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B7DC56" w14:textId="77777777" w:rsidR="00CA543F" w:rsidRDefault="0093303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6A8C9E97" w14:textId="77777777" w:rsidR="00CA543F" w:rsidRDefault="0093303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2FACEE68" w14:textId="77777777" w:rsidR="00CA543F" w:rsidRDefault="0093303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r>
      <w:proofErr w:type="spellStart"/>
      <w:r>
        <w:rPr>
          <w:rFonts w:asciiTheme="majorHAnsi" w:eastAsia="SimSun" w:hAnsiTheme="majorHAnsi" w:cs="Times New Roman"/>
          <w:sz w:val="22"/>
          <w:szCs w:val="22"/>
          <w:lang w:eastAsia="zh-CN"/>
        </w:rPr>
        <w:t>Akram</w:t>
      </w:r>
      <w:proofErr w:type="spellEnd"/>
      <w:r>
        <w:rPr>
          <w:rFonts w:asciiTheme="majorHAnsi" w:eastAsia="SimSun" w:hAnsiTheme="majorHAnsi" w:cs="Times New Roman"/>
          <w:sz w:val="22"/>
          <w:szCs w:val="22"/>
          <w:lang w:eastAsia="zh-CN"/>
        </w:rPr>
        <w:t xml:space="preserve"> </w:t>
      </w:r>
      <w:proofErr w:type="spellStart"/>
      <w:r>
        <w:rPr>
          <w:rFonts w:asciiTheme="majorHAnsi" w:eastAsia="SimSun" w:hAnsiTheme="majorHAnsi" w:cs="Times New Roman"/>
          <w:sz w:val="22"/>
          <w:szCs w:val="22"/>
          <w:lang w:eastAsia="zh-CN"/>
        </w:rPr>
        <w:t>Atallah</w:t>
      </w:r>
      <w:proofErr w:type="spellEnd"/>
    </w:p>
    <w:p w14:paraId="1842E6AC" w14:textId="77777777" w:rsidR="00CA543F" w:rsidRDefault="0093303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5998149F" w14:textId="67E0B410" w:rsidR="00CA543F" w:rsidRPr="0004389B" w:rsidRDefault="007A168D" w:rsidP="008E3F22">
      <w:pPr>
        <w:spacing w:after="720"/>
        <w:ind w:firstLine="720"/>
        <w:jc w:val="left"/>
        <w:rPr>
          <w:rFonts w:asciiTheme="majorHAnsi" w:hAnsiTheme="majorHAnsi"/>
          <w:b/>
          <w:caps/>
          <w:sz w:val="22"/>
          <w:szCs w:val="22"/>
        </w:rPr>
      </w:pPr>
      <w:r>
        <w:rPr>
          <w:rFonts w:asciiTheme="majorHAnsi" w:hAnsiTheme="majorHAnsi"/>
          <w:b/>
          <w:caps/>
          <w:sz w:val="22"/>
          <w:szCs w:val="22"/>
        </w:rPr>
        <w:t>dot london domains</w:t>
      </w:r>
      <w:r w:rsidR="00AF79AD">
        <w:rPr>
          <w:rFonts w:asciiTheme="majorHAnsi" w:hAnsiTheme="majorHAnsi"/>
          <w:b/>
          <w:caps/>
          <w:sz w:val="22"/>
          <w:szCs w:val="22"/>
        </w:rPr>
        <w:t xml:space="preserve"> limited</w:t>
      </w:r>
    </w:p>
    <w:p w14:paraId="3A5C042F" w14:textId="76B987E2" w:rsidR="00CA543F" w:rsidRDefault="0093303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w:t>
      </w:r>
      <w:r w:rsidR="007A168D">
        <w:rPr>
          <w:rFonts w:asciiTheme="majorHAnsi" w:eastAsia="SimSun" w:hAnsiTheme="majorHAnsi" w:cs="Times New Roman"/>
          <w:sz w:val="22"/>
          <w:szCs w:val="22"/>
          <w:lang w:eastAsia="zh-CN"/>
        </w:rPr>
        <w:t>_________________</w:t>
      </w:r>
      <w:r w:rsidR="007A168D">
        <w:rPr>
          <w:rFonts w:asciiTheme="majorHAnsi" w:eastAsia="SimSun" w:hAnsiTheme="majorHAnsi" w:cs="Times New Roman"/>
          <w:sz w:val="22"/>
          <w:szCs w:val="22"/>
          <w:lang w:eastAsia="zh-CN"/>
        </w:rPr>
        <w:br/>
      </w:r>
      <w:r w:rsidR="007A168D">
        <w:rPr>
          <w:rFonts w:asciiTheme="majorHAnsi" w:eastAsia="SimSun" w:hAnsiTheme="majorHAnsi" w:cs="Times New Roman"/>
          <w:sz w:val="22"/>
          <w:szCs w:val="22"/>
          <w:lang w:eastAsia="zh-CN"/>
        </w:rPr>
        <w:tab/>
        <w:t>Gordon</w:t>
      </w:r>
      <w:r w:rsidR="00B65A3F">
        <w:rPr>
          <w:rFonts w:asciiTheme="majorHAnsi" w:eastAsia="SimSun" w:hAnsiTheme="majorHAnsi" w:cs="Times New Roman"/>
          <w:sz w:val="22"/>
          <w:szCs w:val="22"/>
          <w:lang w:eastAsia="zh-CN"/>
        </w:rPr>
        <w:t xml:space="preserve"> David</w:t>
      </w:r>
      <w:r w:rsidR="007A168D">
        <w:rPr>
          <w:rFonts w:asciiTheme="majorHAnsi" w:eastAsia="SimSun" w:hAnsiTheme="majorHAnsi" w:cs="Times New Roman"/>
          <w:sz w:val="22"/>
          <w:szCs w:val="22"/>
          <w:lang w:eastAsia="zh-CN"/>
        </w:rPr>
        <w:t xml:space="preserve"> Innes</w:t>
      </w:r>
    </w:p>
    <w:p w14:paraId="7719528B" w14:textId="185F3C1A" w:rsidR="00CA543F" w:rsidRDefault="0093303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r>
      <w:r w:rsidR="007A168D">
        <w:rPr>
          <w:rFonts w:asciiTheme="majorHAnsi" w:eastAsia="SimSun" w:hAnsiTheme="majorHAnsi" w:cs="Times New Roman"/>
          <w:sz w:val="22"/>
          <w:szCs w:val="22"/>
          <w:lang w:eastAsia="zh-CN"/>
        </w:rPr>
        <w:t>Chief Executive Officer</w:t>
      </w:r>
    </w:p>
    <w:p w14:paraId="218085AD" w14:textId="28EFA622" w:rsidR="008E3F22" w:rsidRDefault="008E3F22">
      <w:pPr>
        <w:ind w:left="720"/>
        <w:jc w:val="left"/>
        <w:rPr>
          <w:sz w:val="22"/>
          <w:szCs w:val="22"/>
        </w:rPr>
      </w:pPr>
    </w:p>
    <w:p w14:paraId="0CC53F98" w14:textId="06256A83" w:rsidR="008E3F22" w:rsidRDefault="008E3F22" w:rsidP="008E3F22">
      <w:pPr>
        <w:rPr>
          <w:sz w:val="22"/>
          <w:szCs w:val="22"/>
        </w:rPr>
      </w:pPr>
    </w:p>
    <w:p w14:paraId="6473D138" w14:textId="4A2E42EF" w:rsidR="00CA543F" w:rsidRDefault="008E3F22" w:rsidP="008E3F22">
      <w:pPr>
        <w:tabs>
          <w:tab w:val="left" w:pos="5874"/>
        </w:tabs>
        <w:rPr>
          <w:sz w:val="22"/>
          <w:szCs w:val="22"/>
        </w:rPr>
      </w:pPr>
      <w:r>
        <w:rPr>
          <w:sz w:val="22"/>
          <w:szCs w:val="22"/>
        </w:rPr>
        <w:tab/>
      </w:r>
    </w:p>
    <w:p w14:paraId="6BCAB2BF" w14:textId="77777777" w:rsidR="008E3F22" w:rsidRDefault="008E3F22" w:rsidP="008E3F22">
      <w:pPr>
        <w:tabs>
          <w:tab w:val="left" w:pos="5874"/>
        </w:tabs>
        <w:rPr>
          <w:sz w:val="22"/>
          <w:szCs w:val="22"/>
        </w:rPr>
      </w:pPr>
    </w:p>
    <w:p w14:paraId="5A38471D" w14:textId="77777777" w:rsidR="008E3F22" w:rsidRPr="008E3F22" w:rsidRDefault="008E3F22" w:rsidP="008E3F22">
      <w:pPr>
        <w:tabs>
          <w:tab w:val="left" w:pos="5874"/>
        </w:tabs>
        <w:rPr>
          <w:sz w:val="22"/>
          <w:szCs w:val="22"/>
        </w:rPr>
      </w:pPr>
    </w:p>
    <w:sectPr w:rsidR="008E3F22" w:rsidRPr="008E3F22">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839D44" w14:textId="77777777" w:rsidR="00D2752C" w:rsidRDefault="00D2752C">
      <w:r>
        <w:separator/>
      </w:r>
    </w:p>
  </w:endnote>
  <w:endnote w:type="continuationSeparator" w:id="0">
    <w:p w14:paraId="545C87D3" w14:textId="77777777" w:rsidR="00D2752C" w:rsidRDefault="00D2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5CCDD349" w14:textId="77777777" w:rsidR="00D2752C" w:rsidRDefault="00D2752C">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694AD6">
          <w:rPr>
            <w:rFonts w:asciiTheme="majorHAnsi" w:hAnsiTheme="majorHAnsi"/>
            <w:noProof/>
            <w:sz w:val="24"/>
            <w:szCs w:val="24"/>
          </w:rPr>
          <w:t>2</w:t>
        </w:r>
        <w:r>
          <w:rPr>
            <w:rFonts w:asciiTheme="majorHAnsi" w:hAnsiTheme="majorHAnsi"/>
            <w:sz w:val="24"/>
            <w:szCs w:val="24"/>
          </w:rPr>
          <w:fldChar w:fldCharType="end"/>
        </w:r>
      </w:p>
    </w:sdtContent>
  </w:sdt>
  <w:p w14:paraId="5F2F80F1" w14:textId="77777777" w:rsidR="00D2752C" w:rsidRDefault="00D275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94F5F8" w14:textId="77777777" w:rsidR="00D2752C" w:rsidRDefault="00D2752C">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D2752C" w14:paraId="0F8336CC" w14:textId="77777777">
        <w:tc>
          <w:tcPr>
            <w:tcW w:w="2880" w:type="dxa"/>
            <w:tcBorders>
              <w:bottom w:val="single" w:sz="4" w:space="0" w:color="auto"/>
            </w:tcBorders>
          </w:tcPr>
          <w:p w14:paraId="4BEAF343" w14:textId="77777777" w:rsidR="00D2752C" w:rsidRDefault="00D2752C">
            <w:pPr>
              <w:pStyle w:val="FootnoteSeparator"/>
            </w:pPr>
          </w:p>
        </w:tc>
      </w:tr>
      <w:tr w:rsidR="00D2752C" w14:paraId="3CA6870B" w14:textId="77777777">
        <w:tc>
          <w:tcPr>
            <w:tcW w:w="2880" w:type="dxa"/>
            <w:tcBorders>
              <w:top w:val="single" w:sz="4" w:space="0" w:color="auto"/>
            </w:tcBorders>
          </w:tcPr>
          <w:p w14:paraId="37D9E157" w14:textId="77777777" w:rsidR="00D2752C" w:rsidRDefault="00D2752C">
            <w:pPr>
              <w:pStyle w:val="FootnoteSeparator"/>
            </w:pPr>
            <w:r>
              <w:t>(</w:t>
            </w:r>
            <w:proofErr w:type="gramStart"/>
            <w:r>
              <w:t>continued</w:t>
            </w:r>
            <w:proofErr w:type="gramEnd"/>
            <w:r>
              <w:t>…)</w:t>
            </w:r>
          </w:p>
        </w:tc>
      </w:tr>
    </w:tbl>
    <w:p w14:paraId="5B9792ED" w14:textId="77777777" w:rsidR="00D2752C" w:rsidRDefault="00D2752C">
      <w:pPr>
        <w:pStyle w:val="Footer"/>
      </w:pPr>
    </w:p>
  </w:footnote>
  <w:footnote w:type="continuationNotice" w:id="1">
    <w:p w14:paraId="6AAF3916" w14:textId="77777777" w:rsidR="00D2752C" w:rsidRDefault="00D275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F835F" w14:textId="7F9DFD96" w:rsidR="00D2752C" w:rsidRPr="00BD2854" w:rsidRDefault="00D2752C">
    <w:pPr>
      <w:pStyle w:val="Header"/>
      <w:jc w:val="right"/>
      <w:rPr>
        <w:rFonts w:ascii="Times New Roman" w:hAnsi="Times New Roman" w:cs="Times New Roman"/>
        <w:caps/>
      </w:rPr>
    </w:pPr>
    <w:r w:rsidRPr="00BD2854">
      <w:rPr>
        <w:rFonts w:ascii="Times New Roman" w:hAnsi="Times New Roman" w:cs="Times New Roman"/>
        <w:caps/>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hyLkaesq55zgomFFYSrx3aD5nps=" w:salt="zYblUVUEc8CxPxLPDrRn4A=="/>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3v2"/>
    <w:docVar w:name="MPDocIDTemplate" w:val="%l-|%n|v%v"/>
    <w:docVar w:name="MPDocIDTemplateDefault" w:val="%l-|%n|v%v"/>
    <w:docVar w:name="NewDocStampType" w:val="7"/>
    <w:docVar w:name="zzmpLTFontsClean" w:val="True"/>
    <w:docVar w:name="zzmpnSession" w:val="0.5871851"/>
  </w:docVars>
  <w:rsids>
    <w:rsidRoot w:val="00CA543F"/>
    <w:rsid w:val="00003B31"/>
    <w:rsid w:val="000152BB"/>
    <w:rsid w:val="0003048A"/>
    <w:rsid w:val="0004389B"/>
    <w:rsid w:val="00053C0B"/>
    <w:rsid w:val="00073A6F"/>
    <w:rsid w:val="000C6A81"/>
    <w:rsid w:val="000D5579"/>
    <w:rsid w:val="00107DA0"/>
    <w:rsid w:val="0016056E"/>
    <w:rsid w:val="00200819"/>
    <w:rsid w:val="00213878"/>
    <w:rsid w:val="0023139E"/>
    <w:rsid w:val="00254214"/>
    <w:rsid w:val="0027066E"/>
    <w:rsid w:val="002E62C7"/>
    <w:rsid w:val="0030008F"/>
    <w:rsid w:val="00311A3B"/>
    <w:rsid w:val="00347394"/>
    <w:rsid w:val="0035519E"/>
    <w:rsid w:val="00385C5A"/>
    <w:rsid w:val="00395DB7"/>
    <w:rsid w:val="003D78A2"/>
    <w:rsid w:val="003E7220"/>
    <w:rsid w:val="003F4FF8"/>
    <w:rsid w:val="00436253"/>
    <w:rsid w:val="00464D3F"/>
    <w:rsid w:val="004917F4"/>
    <w:rsid w:val="004D0466"/>
    <w:rsid w:val="005001F5"/>
    <w:rsid w:val="00517ECB"/>
    <w:rsid w:val="0056301E"/>
    <w:rsid w:val="00571B3E"/>
    <w:rsid w:val="00592565"/>
    <w:rsid w:val="005C558C"/>
    <w:rsid w:val="0062346A"/>
    <w:rsid w:val="006416F6"/>
    <w:rsid w:val="00671D60"/>
    <w:rsid w:val="00694AD6"/>
    <w:rsid w:val="006D6B6B"/>
    <w:rsid w:val="007219D6"/>
    <w:rsid w:val="00767983"/>
    <w:rsid w:val="00770E8A"/>
    <w:rsid w:val="00792E8F"/>
    <w:rsid w:val="007A168D"/>
    <w:rsid w:val="007E148F"/>
    <w:rsid w:val="00801195"/>
    <w:rsid w:val="00824B48"/>
    <w:rsid w:val="008E3F22"/>
    <w:rsid w:val="00924559"/>
    <w:rsid w:val="00933038"/>
    <w:rsid w:val="00986B3D"/>
    <w:rsid w:val="009C6308"/>
    <w:rsid w:val="009F37D6"/>
    <w:rsid w:val="00A0577E"/>
    <w:rsid w:val="00A24E8D"/>
    <w:rsid w:val="00A33729"/>
    <w:rsid w:val="00A71EEC"/>
    <w:rsid w:val="00A80DA2"/>
    <w:rsid w:val="00A84EA9"/>
    <w:rsid w:val="00AF79AD"/>
    <w:rsid w:val="00B03250"/>
    <w:rsid w:val="00B40AE5"/>
    <w:rsid w:val="00B65A3F"/>
    <w:rsid w:val="00B97B0B"/>
    <w:rsid w:val="00BA2BE0"/>
    <w:rsid w:val="00BA62A7"/>
    <w:rsid w:val="00BC35D1"/>
    <w:rsid w:val="00BD2854"/>
    <w:rsid w:val="00BF5B07"/>
    <w:rsid w:val="00C463CF"/>
    <w:rsid w:val="00C61AF7"/>
    <w:rsid w:val="00CA543F"/>
    <w:rsid w:val="00CD4285"/>
    <w:rsid w:val="00CD53FE"/>
    <w:rsid w:val="00CD55A5"/>
    <w:rsid w:val="00CE3413"/>
    <w:rsid w:val="00CE46E2"/>
    <w:rsid w:val="00CF3C38"/>
    <w:rsid w:val="00CF69DD"/>
    <w:rsid w:val="00D2752C"/>
    <w:rsid w:val="00D31B8D"/>
    <w:rsid w:val="00D35A7C"/>
    <w:rsid w:val="00D517DD"/>
    <w:rsid w:val="00DB2FD1"/>
    <w:rsid w:val="00DC6447"/>
    <w:rsid w:val="00E944F9"/>
    <w:rsid w:val="00EB50E6"/>
    <w:rsid w:val="00F33959"/>
    <w:rsid w:val="00F561E3"/>
    <w:rsid w:val="00F62597"/>
    <w:rsid w:val="00FC6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3937F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3565</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2013-11-06T22:52:00Z</dcterms:created>
  <dcterms:modified xsi:type="dcterms:W3CDTF">2013-11-06T22:52:00Z</dcterms:modified>
</cp:coreProperties>
</file>