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AFB72"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C1D35ED" w14:textId="77777777" w:rsidR="00115B11" w:rsidRDefault="00115B11">
      <w:pPr>
        <w:pStyle w:val="Title"/>
        <w:spacing w:after="0"/>
        <w:rPr>
          <w:rFonts w:asciiTheme="majorHAnsi" w:hAnsiTheme="majorHAnsi"/>
          <w:sz w:val="24"/>
          <w:szCs w:val="24"/>
        </w:rPr>
      </w:pPr>
    </w:p>
    <w:p w14:paraId="07AACC7F"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w:t>
      </w:r>
      <w:bookmarkStart w:id="4" w:name="_GoBack"/>
      <w:bookmarkEnd w:id="4"/>
      <w:r>
        <w:rPr>
          <w:rFonts w:asciiTheme="majorHAnsi" w:hAnsiTheme="majorHAnsi"/>
          <w:sz w:val="24"/>
          <w:szCs w:val="24"/>
        </w:rPr>
        <w:t xml:space="preserve">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D50322">
        <w:rPr>
          <w:rStyle w:val="DeltaViewInsertion"/>
          <w:rFonts w:asciiTheme="majorHAnsi" w:hAnsiTheme="majorHAnsi"/>
          <w:sz w:val="24"/>
          <w:szCs w:val="24"/>
        </w:rPr>
        <w:t>Macys, Inc.</w:t>
      </w:r>
      <w:r w:rsidR="00A01BAD">
        <w:rPr>
          <w:rStyle w:val="DeltaViewInsertion"/>
          <w:rFonts w:asciiTheme="majorHAnsi" w:hAnsiTheme="majorHAnsi"/>
          <w:sz w:val="24"/>
          <w:szCs w:val="24"/>
        </w:rPr>
        <w:t xml:space="preserve">, </w:t>
      </w:r>
      <w:r w:rsidR="00D50322">
        <w:rPr>
          <w:rStyle w:val="DeltaViewInsertion"/>
          <w:rFonts w:asciiTheme="majorHAnsi" w:hAnsiTheme="majorHAnsi"/>
          <w:sz w:val="24"/>
          <w:szCs w:val="24"/>
        </w:rPr>
        <w:t>a Delaware corporation</w:t>
      </w:r>
      <w:bookmarkStart w:id="7" w:name="_DV_M3"/>
      <w:bookmarkEnd w:id="6"/>
      <w:bookmarkEnd w:id="7"/>
      <w:r w:rsidR="00D5032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E73E04E"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E70E4B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A92D3E">
        <w:rPr>
          <w:rStyle w:val="DeltaViewInsertion"/>
          <w:rFonts w:asciiTheme="majorHAnsi" w:eastAsia="DFKai-SB" w:hAnsiTheme="majorHAnsi" w:cs="Courier"/>
          <w:b/>
          <w:szCs w:val="24"/>
        </w:rPr>
        <w:t>.</w:t>
      </w:r>
      <w:r w:rsidR="00D50322">
        <w:rPr>
          <w:rStyle w:val="DeltaViewInsertion"/>
          <w:rFonts w:asciiTheme="majorHAnsi" w:eastAsia="DFKai-SB" w:hAnsiTheme="majorHAnsi" w:cs="Courier"/>
          <w:b/>
          <w:szCs w:val="24"/>
        </w:rPr>
        <w:t>macys</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C02BB7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FDE714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3ABF78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744986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D9708B2"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63582B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DE5399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DE03BA4"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E5CC2D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7AC92A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828F2C"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5BB4C8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D746E3A"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6B58FF8"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E610253"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AA2ECD7"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764C0E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F496518"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DB7F0E9"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4A1CE0B"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E6A6D10"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3E6DC53"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A9F2A02"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71B37A4"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A3248CD"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61F991E"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541FA07"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F21A82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93B955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DDCE98C"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EF86984"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AF4B5A2"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8E8E908"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A40C84D"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250F722"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7259FEE"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975395D"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1267EB3"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CD771AC"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0308265"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00704EE"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854E6B2"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C22F20A"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3AC2607"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E3B9D74"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0144CDA"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5D4F547"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5D2737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5A49F6F"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7851AE6"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865BE87"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24AF3C5"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076A548"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2AF9764"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54FC82B"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0BF08BD"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BBF22CF"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EA74B9F"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30CE64F"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0EC2C7A"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F7344F9"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429D9A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48FA34E"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5788D54"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CD28683"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437F35DE"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2425D2B"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6FCF41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12CFC68"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5DC21C2"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4907F29B"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0F30A0F"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D5D4EB"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455EB54"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F31B296"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09CD965"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C4CB450"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5AE1284"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20932CC"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5EEA05C"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E8AEAF9"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2652E8C"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EB76D67"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DECD943"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257DF2B"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01949F6"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5375E4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829743C"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95CE77B"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C2930AD"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33D3245"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DBE373E"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55A0582"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992511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D3D21B1"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D424A55"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32A8037"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0856F96"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A168A69"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DC8C278"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9D97E1E"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7C7F693"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D4B4FA6"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D3B82E0"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F18909B"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C708437"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38D2021"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81645EA"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984F720"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D096DA6"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DC07037"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A9DD203"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38E8372"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D559BC1"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845382C"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288A99A"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FDF6CF0"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962ED8F"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3404D88"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4EB384A"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EDB5F94"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0EE6B70"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59C63C8"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BACBD0F"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CDDB44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059DABC"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229616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88B4147"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15420DA"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37D1FCA"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23964FE"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EE45198"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81B0E96"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10B4638"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8918EE3"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3236B51"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0D8B58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4B8D13D"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13FD8C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96CB018"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9AC8C71"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B94B17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2697AC6"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397D585"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2E7361F"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B13FED4"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923F45D"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3627C9B"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4534B02"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A715994"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986520A"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1062A38"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48E5EFE"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4DEF609"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891A737"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6C8AAB1"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B492D9A"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1675CF6" w14:textId="77777777" w:rsidR="00A92D3E"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D50322">
        <w:rPr>
          <w:rStyle w:val="DeltaViewInsertion"/>
          <w:rFonts w:asciiTheme="majorHAnsi" w:hAnsiTheme="majorHAnsi"/>
          <w:sz w:val="24"/>
          <w:szCs w:val="24"/>
        </w:rPr>
        <w:t>Macys, Inc.</w:t>
      </w:r>
      <w:r>
        <w:rPr>
          <w:rStyle w:val="DeltaViewInsertion"/>
          <w:rFonts w:asciiTheme="majorHAnsi" w:hAnsiTheme="majorHAnsi"/>
          <w:sz w:val="24"/>
          <w:szCs w:val="24"/>
        </w:rPr>
        <w:br/>
      </w:r>
      <w:r w:rsidR="00D50322">
        <w:rPr>
          <w:rStyle w:val="DeltaViewInsertion"/>
          <w:rFonts w:asciiTheme="majorHAnsi" w:eastAsia="DFKai-SB" w:hAnsiTheme="majorHAnsi" w:cs="Arial"/>
          <w:sz w:val="24"/>
          <w:szCs w:val="24"/>
        </w:rPr>
        <w:t>7 West Seventh Street</w:t>
      </w:r>
      <w:bookmarkEnd w:id="182"/>
    </w:p>
    <w:p w14:paraId="2566387D" w14:textId="77777777" w:rsidR="00BA265B" w:rsidRDefault="00D50322">
      <w:pPr>
        <w:widowControl w:val="0"/>
        <w:ind w:left="1440"/>
        <w:rPr>
          <w:rFonts w:asciiTheme="majorHAnsi" w:eastAsia="DFKai-SB" w:hAnsiTheme="majorHAnsi"/>
          <w:sz w:val="24"/>
          <w:szCs w:val="24"/>
        </w:rPr>
      </w:pPr>
      <w:bookmarkStart w:id="183" w:name="_DV_C23"/>
      <w:r>
        <w:rPr>
          <w:rStyle w:val="DeltaViewInsertion"/>
          <w:rFonts w:asciiTheme="majorHAnsi" w:eastAsia="DFKai-SB" w:hAnsiTheme="majorHAnsi" w:cs="Arial"/>
          <w:sz w:val="24"/>
          <w:szCs w:val="24"/>
        </w:rPr>
        <w:t>Cincinnati, Ohio 45202</w:t>
      </w:r>
      <w:bookmarkEnd w:id="183"/>
    </w:p>
    <w:p w14:paraId="5D91D545" w14:textId="77777777" w:rsidR="00CD5D2A" w:rsidRDefault="00D50322">
      <w:pPr>
        <w:pStyle w:val="BodyTextIndent"/>
        <w:spacing w:after="0"/>
        <w:rPr>
          <w:rFonts w:asciiTheme="majorHAnsi" w:hAnsiTheme="majorHAnsi"/>
          <w:sz w:val="24"/>
          <w:szCs w:val="24"/>
        </w:rPr>
      </w:pPr>
      <w:bookmarkStart w:id="184" w:name="_DV_C24"/>
      <w:r>
        <w:rPr>
          <w:rStyle w:val="DeltaViewInsertion"/>
          <w:rFonts w:asciiTheme="majorHAnsi" w:hAnsiTheme="majorHAnsi"/>
          <w:sz w:val="24"/>
          <w:szCs w:val="24"/>
        </w:rPr>
        <w:t>USA</w:t>
      </w:r>
      <w:bookmarkEnd w:id="184"/>
    </w:p>
    <w:p w14:paraId="3EAFAB4E"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D50322">
        <w:rPr>
          <w:rStyle w:val="DeltaViewInsertion"/>
          <w:rFonts w:asciiTheme="majorHAnsi" w:eastAsia="DFKai-SB" w:hAnsiTheme="majorHAnsi" w:cs="Arial"/>
          <w:sz w:val="24"/>
          <w:szCs w:val="24"/>
        </w:rPr>
        <w:t>1 646 429 7500</w:t>
      </w:r>
      <w:bookmarkEnd w:id="186"/>
    </w:p>
    <w:p w14:paraId="744BB71C"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7BC9CF8" w14:textId="77777777" w:rsidR="00BA265B" w:rsidRDefault="00BA265B">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D50322">
        <w:rPr>
          <w:rStyle w:val="DeltaViewInsertion"/>
          <w:rFonts w:asciiTheme="majorHAnsi" w:eastAsia="DFKai-SB" w:hAnsiTheme="majorHAnsi" w:cs="Arial"/>
          <w:sz w:val="24"/>
          <w:szCs w:val="24"/>
        </w:rPr>
        <w:t>1 646 429 7521</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D50322">
        <w:rPr>
          <w:rStyle w:val="DeltaViewInsertion"/>
          <w:rFonts w:asciiTheme="majorHAnsi" w:eastAsia="DFKai-SB" w:hAnsiTheme="majorHAnsi" w:cs="Arial"/>
          <w:sz w:val="24"/>
          <w:szCs w:val="24"/>
        </w:rPr>
        <w:t>Fawn Horvath, Senior</w:t>
      </w:r>
      <w:r w:rsidR="00A92D3E">
        <w:rPr>
          <w:rStyle w:val="DeltaViewInsertion"/>
          <w:rFonts w:asciiTheme="majorHAnsi" w:eastAsia="DFKai-SB" w:hAnsiTheme="majorHAnsi" w:cs="Arial"/>
          <w:sz w:val="24"/>
          <w:szCs w:val="24"/>
        </w:rPr>
        <w:t xml:space="preserve"> Counsel</w:t>
      </w:r>
      <w:bookmarkEnd w:id="188"/>
    </w:p>
    <w:p w14:paraId="39DE89DF"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D50322">
        <w:rPr>
          <w:rStyle w:val="DeltaViewInsertion"/>
          <w:rFonts w:asciiTheme="majorHAnsi" w:eastAsia="DFKai-SB" w:hAnsiTheme="majorHAnsi" w:cs="Arial"/>
          <w:sz w:val="24"/>
          <w:szCs w:val="24"/>
        </w:rPr>
        <w:t>gtldfawnhorvath@macys.com</w:t>
      </w:r>
      <w:bookmarkEnd w:id="189"/>
    </w:p>
    <w:p w14:paraId="295BF732" w14:textId="77777777" w:rsidR="004D360F" w:rsidRDefault="004D360F">
      <w:pPr>
        <w:widowControl w:val="0"/>
        <w:ind w:left="1440"/>
        <w:rPr>
          <w:rFonts w:asciiTheme="majorHAnsi" w:eastAsia="DFKai-SB" w:hAnsiTheme="majorHAnsi"/>
          <w:sz w:val="24"/>
          <w:szCs w:val="24"/>
        </w:rPr>
      </w:pPr>
    </w:p>
    <w:p w14:paraId="48270212"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B873C44"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E1FBA5F"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23D94CC"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F82181F"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CE43814"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7A48106F"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9AB62DE"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EFCB1E4"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F417077"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4C8449C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0A0FABF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1644031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4A362D5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1B773D9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4882F73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6353C523"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1FBEB1B9"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71B4D029"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40A29973"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38E5A1A0"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5C765097"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41FE860D"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5C69685A"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2D53769" w14:textId="77777777" w:rsidR="002B5FCB" w:rsidRDefault="00D50322">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MACYS, INC.</w:t>
      </w:r>
      <w:bookmarkEnd w:id="218"/>
    </w:p>
    <w:p w14:paraId="58BB9481" w14:textId="77777777" w:rsidR="0039685F" w:rsidRDefault="002B5FCB">
      <w:pPr>
        <w:pStyle w:val="BodyTextIndent2"/>
        <w:rPr>
          <w:rFonts w:asciiTheme="majorHAnsi" w:eastAsia="DFKai-SB" w:hAnsiTheme="majorHAnsi"/>
          <w:sz w:val="24"/>
          <w:szCs w:val="24"/>
        </w:rPr>
      </w:pPr>
      <w:bookmarkStart w:id="219" w:name="_DV_M177"/>
      <w:bookmarkEnd w:id="219"/>
      <w:r>
        <w:rPr>
          <w:rFonts w:asciiTheme="majorHAnsi" w:hAnsiTheme="majorHAnsi"/>
          <w:sz w:val="24"/>
          <w:szCs w:val="24"/>
        </w:rPr>
        <w:t>By:</w:t>
      </w:r>
      <w:r>
        <w:rPr>
          <w:rFonts w:asciiTheme="majorHAnsi" w:hAnsiTheme="majorHAnsi"/>
          <w:sz w:val="24"/>
          <w:szCs w:val="24"/>
        </w:rPr>
        <w:tab/>
        <w:t>_____________________________</w:t>
      </w:r>
      <w:bookmarkStart w:id="220" w:name="_DV_C43"/>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A92D3E">
        <w:rPr>
          <w:rStyle w:val="DeltaViewInsertion"/>
          <w:rFonts w:asciiTheme="majorHAnsi" w:hAnsiTheme="majorHAnsi"/>
          <w:sz w:val="24"/>
          <w:szCs w:val="24"/>
        </w:rPr>
        <w:tab/>
      </w:r>
      <w:r w:rsidR="00A92D3E">
        <w:rPr>
          <w:rStyle w:val="DeltaViewInsertion"/>
          <w:rFonts w:asciiTheme="majorHAnsi" w:hAnsiTheme="majorHAnsi"/>
          <w:sz w:val="24"/>
          <w:szCs w:val="24"/>
        </w:rPr>
        <w:tab/>
      </w:r>
      <w:r w:rsidR="00A92D3E">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D50322">
        <w:rPr>
          <w:rStyle w:val="DeltaViewInsertion"/>
          <w:rFonts w:asciiTheme="majorHAnsi" w:eastAsia="DFKai-SB" w:hAnsiTheme="majorHAnsi" w:cs="Arial"/>
          <w:sz w:val="24"/>
          <w:szCs w:val="24"/>
        </w:rPr>
        <w:t>Peter Sachse</w:t>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r>
      <w:bookmarkEnd w:id="221"/>
    </w:p>
    <w:p w14:paraId="2F3CFF24" w14:textId="77777777" w:rsidR="00A92D3E" w:rsidRDefault="002B5FCB">
      <w:pPr>
        <w:pStyle w:val="BodyTextIndent2"/>
        <w:rPr>
          <w:rFonts w:asciiTheme="majorHAnsi" w:eastAsia="DFKai-SB" w:hAnsiTheme="majorHAnsi" w:cs="Arial"/>
          <w:sz w:val="24"/>
          <w:szCs w:val="24"/>
        </w:rPr>
      </w:pPr>
      <w:bookmarkStart w:id="222" w:name="_DV_C45"/>
      <w:r>
        <w:rPr>
          <w:rStyle w:val="DeltaViewInsertion"/>
          <w:rFonts w:asciiTheme="majorHAnsi" w:eastAsia="DFKai-SB" w:hAnsiTheme="majorHAnsi"/>
          <w:sz w:val="24"/>
          <w:szCs w:val="24"/>
        </w:rPr>
        <w:tab/>
      </w:r>
      <w:r w:rsidR="00D50322">
        <w:rPr>
          <w:rStyle w:val="DeltaViewInsertion"/>
          <w:rFonts w:asciiTheme="majorHAnsi" w:eastAsia="DFKai-SB" w:hAnsiTheme="majorHAnsi" w:cs="Arial"/>
          <w:sz w:val="24"/>
          <w:szCs w:val="24"/>
        </w:rPr>
        <w:t>Chief Stores Officer</w:t>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t xml:space="preserve"> </w:t>
      </w:r>
      <w:bookmarkEnd w:id="222"/>
    </w:p>
    <w:p w14:paraId="5214DF98" w14:textId="77777777" w:rsidR="00115B11" w:rsidRDefault="005332B6">
      <w:pPr>
        <w:pStyle w:val="BodyTextIndent2"/>
        <w:ind w:firstLine="720"/>
        <w:rPr>
          <w:rFonts w:asciiTheme="majorHAnsi" w:eastAsia="DFKai-SB" w:hAnsiTheme="majorHAnsi"/>
          <w:sz w:val="24"/>
          <w:szCs w:val="24"/>
        </w:rPr>
      </w:pPr>
      <w:bookmarkStart w:id="223" w:name="_DV_C46"/>
      <w:r>
        <w:rPr>
          <w:rStyle w:val="DeltaViewInsertion"/>
          <w:rFonts w:asciiTheme="majorHAnsi" w:eastAsia="DFKai-SB" w:hAnsiTheme="majorHAnsi"/>
          <w:sz w:val="24"/>
          <w:szCs w:val="24"/>
        </w:rPr>
        <w:br/>
      </w:r>
      <w:bookmarkEnd w:id="223"/>
    </w:p>
    <w:p w14:paraId="05D2AA0E" w14:textId="77777777" w:rsidR="00115B11" w:rsidRDefault="00115B11">
      <w:pPr>
        <w:pStyle w:val="BodyTextIndent2"/>
        <w:rPr>
          <w:rFonts w:asciiTheme="majorHAnsi" w:eastAsia="DFKai-SB" w:hAnsiTheme="majorHAnsi"/>
          <w:sz w:val="24"/>
          <w:szCs w:val="24"/>
        </w:rPr>
      </w:pPr>
    </w:p>
    <w:p w14:paraId="7DD29AC6"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138886E8" w14:textId="77777777" w:rsidR="00221DBC" w:rsidRDefault="00221DBC">
      <w:pPr>
        <w:spacing w:after="240"/>
        <w:jc w:val="center"/>
        <w:rPr>
          <w:rFonts w:ascii="Cambria" w:hAnsi="Cambria"/>
          <w:b/>
          <w:sz w:val="24"/>
          <w:szCs w:val="24"/>
          <w:u w:val="single"/>
        </w:rPr>
      </w:pPr>
      <w:bookmarkStart w:id="224" w:name="_DV_M178"/>
      <w:bookmarkEnd w:id="22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7AC3830" w14:textId="77777777" w:rsidR="00795C82" w:rsidRDefault="00795C82">
      <w:pPr>
        <w:spacing w:before="100" w:beforeAutospacing="1" w:after="100" w:afterAutospacing="1"/>
        <w:rPr>
          <w:rFonts w:ascii="Cambria" w:hAnsi="Cambria"/>
          <w:szCs w:val="22"/>
        </w:rPr>
      </w:pPr>
      <w:bookmarkStart w:id="225" w:name="_DV_M179"/>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24F47556" w14:textId="77777777" w:rsidR="00795C82" w:rsidRDefault="00795C82">
      <w:pPr>
        <w:numPr>
          <w:ilvl w:val="0"/>
          <w:numId w:val="36"/>
        </w:numPr>
        <w:spacing w:before="24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51462D4C" w14:textId="77777777" w:rsidR="00795C82" w:rsidRDefault="00795C82">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0C449A46" w14:textId="77777777" w:rsidR="00795C82" w:rsidRDefault="00795C82">
      <w:pPr>
        <w:numPr>
          <w:ilvl w:val="1"/>
          <w:numId w:val="36"/>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3EDF24DB" w14:textId="77777777" w:rsidR="00795C82" w:rsidRDefault="00795C82">
      <w:pPr>
        <w:numPr>
          <w:ilvl w:val="1"/>
          <w:numId w:val="36"/>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1195AC98" w14:textId="77777777" w:rsidR="00795C82" w:rsidRDefault="00795C82">
      <w:pPr>
        <w:numPr>
          <w:ilvl w:val="1"/>
          <w:numId w:val="36"/>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360AFE30" w14:textId="77777777" w:rsidR="00795C82" w:rsidRDefault="00795C82">
      <w:pPr>
        <w:numPr>
          <w:ilvl w:val="1"/>
          <w:numId w:val="36"/>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5EC64F67" w14:textId="77777777" w:rsidR="00795C82" w:rsidRDefault="00795C82">
      <w:pPr>
        <w:numPr>
          <w:ilvl w:val="1"/>
          <w:numId w:val="36"/>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78E105B2" w14:textId="77777777" w:rsidR="00795C82" w:rsidRDefault="00795C82">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6BA4715A" w14:textId="77777777" w:rsidR="00795C82" w:rsidRDefault="00795C82">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1E9D74EC" w14:textId="77777777" w:rsidR="00795C82" w:rsidRDefault="00795C82">
      <w:pPr>
        <w:numPr>
          <w:ilvl w:val="0"/>
          <w:numId w:val="36"/>
        </w:numPr>
        <w:spacing w:before="240" w:after="200" w:line="276" w:lineRule="auto"/>
        <w:ind w:left="720"/>
        <w:outlineLvl w:val="0"/>
        <w:rPr>
          <w:rFonts w:ascii="Cambria" w:eastAsia="Times New Roman" w:hAnsi="Cambria" w:cs="Arial"/>
          <w:b/>
          <w:color w:val="000000"/>
          <w:szCs w:val="22"/>
        </w:rPr>
      </w:pPr>
      <w:bookmarkStart w:id="242" w:name="h.30j0zll"/>
      <w:bookmarkStart w:id="243" w:name="h.1fob9te"/>
      <w:bookmarkStart w:id="244" w:name="h.3znysh7"/>
      <w:bookmarkStart w:id="245" w:name="_DV_C63"/>
      <w:bookmarkEnd w:id="241"/>
      <w:bookmarkEnd w:id="242"/>
      <w:bookmarkEnd w:id="243"/>
      <w:bookmarkEnd w:id="244"/>
      <w:r>
        <w:rPr>
          <w:rStyle w:val="DeltaViewInsertion"/>
          <w:rFonts w:ascii="Cambria" w:eastAsia="Times New Roman" w:hAnsi="Cambria" w:cs="Arial"/>
          <w:b/>
          <w:szCs w:val="22"/>
        </w:rPr>
        <w:t>Anti-Abuse</w:t>
      </w:r>
      <w:bookmarkEnd w:id="245"/>
    </w:p>
    <w:p w14:paraId="199B3284" w14:textId="77777777" w:rsidR="00795C82" w:rsidRDefault="00795C82">
      <w:pPr>
        <w:spacing w:after="200"/>
        <w:ind w:left="36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End w:id="246"/>
    </w:p>
    <w:p w14:paraId="71EDAEF1" w14:textId="77777777" w:rsidR="00795C82" w:rsidRDefault="00795C82">
      <w:pPr>
        <w:numPr>
          <w:ilvl w:val="0"/>
          <w:numId w:val="36"/>
        </w:numPr>
        <w:spacing w:before="240" w:after="200" w:line="276" w:lineRule="auto"/>
        <w:ind w:left="720"/>
        <w:outlineLvl w:val="0"/>
        <w:rPr>
          <w:rFonts w:ascii="Cambria" w:eastAsia="Times New Roman" w:hAnsi="Cambria" w:cs="Arial"/>
          <w:b/>
          <w:color w:val="000000"/>
          <w:szCs w:val="22"/>
        </w:rPr>
      </w:pPr>
      <w:bookmarkStart w:id="247" w:name="h.2s8eyo1"/>
      <w:bookmarkStart w:id="248" w:name="_DV_C65"/>
      <w:bookmarkStart w:id="249" w:name="_DV_C66"/>
      <w:bookmarkEnd w:id="247"/>
      <w:bookmarkEnd w:id="248"/>
      <w:r>
        <w:rPr>
          <w:rStyle w:val="DeltaViewInsertion"/>
          <w:rFonts w:ascii="Cambria" w:eastAsia="Times New Roman" w:hAnsi="Cambria" w:cs="Arial"/>
          <w:b/>
          <w:szCs w:val="22"/>
        </w:rPr>
        <w:t>Searchable Whois</w:t>
      </w:r>
      <w:bookmarkEnd w:id="249"/>
    </w:p>
    <w:p w14:paraId="465D4E35" w14:textId="77777777" w:rsidR="00795C82" w:rsidRDefault="00795C82">
      <w:pPr>
        <w:spacing w:after="200"/>
        <w:ind w:left="360"/>
        <w:rPr>
          <w:rFonts w:ascii="Cambria" w:eastAsia="Times New Roman" w:hAnsi="Cambria" w:cs="Arial"/>
          <w:color w:val="000000"/>
          <w:szCs w:val="22"/>
        </w:rPr>
      </w:pPr>
      <w:bookmarkStart w:id="250"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50"/>
    </w:p>
    <w:p w14:paraId="048E2E6F" w14:textId="77777777" w:rsidR="00115B11" w:rsidRDefault="005332B6">
      <w:pPr>
        <w:pStyle w:val="Spec1L1"/>
        <w:spacing w:after="0"/>
        <w:rPr>
          <w:rFonts w:asciiTheme="majorHAnsi" w:eastAsia="Times New Roman" w:hAnsiTheme="majorHAnsi"/>
          <w:sz w:val="24"/>
          <w:szCs w:val="24"/>
        </w:rPr>
      </w:pPr>
      <w:bookmarkStart w:id="251" w:name="_DV_M180"/>
      <w:bookmarkEnd w:id="251"/>
      <w:r>
        <w:rPr>
          <w:rFonts w:asciiTheme="majorHAnsi" w:eastAsia="Times New Roman" w:hAnsiTheme="majorHAnsi"/>
          <w:sz w:val="24"/>
          <w:szCs w:val="24"/>
        </w:rPr>
        <w:lastRenderedPageBreak/>
        <w:br/>
      </w:r>
    </w:p>
    <w:p w14:paraId="5D98105E" w14:textId="77777777" w:rsidR="00115B11" w:rsidRDefault="005332B6">
      <w:pPr>
        <w:pStyle w:val="BodyText"/>
        <w:jc w:val="center"/>
        <w:rPr>
          <w:b/>
          <w:szCs w:val="24"/>
        </w:rPr>
      </w:pPr>
      <w:bookmarkStart w:id="252" w:name="_DV_M181"/>
      <w:bookmarkEnd w:id="252"/>
      <w:r>
        <w:rPr>
          <w:rFonts w:asciiTheme="majorHAnsi" w:hAnsiTheme="majorHAnsi"/>
          <w:b/>
          <w:sz w:val="24"/>
          <w:szCs w:val="24"/>
        </w:rPr>
        <w:t>CONSENSUS POLICIES AND TEMPORARY POLICIES SPECIFICATION</w:t>
      </w:r>
    </w:p>
    <w:p w14:paraId="2DB8E142" w14:textId="77777777" w:rsidR="00115B11" w:rsidRDefault="005332B6">
      <w:pPr>
        <w:pStyle w:val="Spec1L2"/>
        <w:rPr>
          <w:rFonts w:asciiTheme="majorHAnsi" w:hAnsiTheme="majorHAnsi"/>
          <w:sz w:val="24"/>
          <w:szCs w:val="24"/>
        </w:rPr>
      </w:pPr>
      <w:bookmarkStart w:id="253" w:name="_DV_M182"/>
      <w:bookmarkEnd w:id="253"/>
      <w:r>
        <w:rPr>
          <w:rFonts w:asciiTheme="majorHAnsi" w:hAnsiTheme="majorHAnsi"/>
          <w:b/>
          <w:sz w:val="24"/>
          <w:szCs w:val="24"/>
          <w:u w:val="single"/>
        </w:rPr>
        <w:t>Consensus Policies</w:t>
      </w:r>
      <w:r>
        <w:rPr>
          <w:rFonts w:asciiTheme="majorHAnsi" w:hAnsiTheme="majorHAnsi"/>
          <w:sz w:val="24"/>
          <w:szCs w:val="24"/>
        </w:rPr>
        <w:t>.</w:t>
      </w:r>
    </w:p>
    <w:p w14:paraId="28A6652A"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283BAFA" w14:textId="77777777" w:rsidR="00115B11" w:rsidRDefault="005332B6">
      <w:pPr>
        <w:pStyle w:val="Spec1L3"/>
        <w:rPr>
          <w:rFonts w:asciiTheme="majorHAnsi" w:hAnsiTheme="majorHAnsi"/>
          <w:sz w:val="24"/>
          <w:szCs w:val="24"/>
        </w:rPr>
      </w:pPr>
      <w:bookmarkStart w:id="255" w:name="_DV_M184"/>
      <w:bookmarkEnd w:id="25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2A8BD91"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E7D5F14"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functional and performance specifications for the provision of Registry Services;</w:t>
      </w:r>
    </w:p>
    <w:p w14:paraId="2AB588B0"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Security and Stability of the registry database for the TLD;</w:t>
      </w:r>
    </w:p>
    <w:p w14:paraId="11499CAF"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registry policies reasonably necessary to implement Consensus Policies relating to registry operations or registrars;</w:t>
      </w:r>
    </w:p>
    <w:p w14:paraId="500CA9C2"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resolution of disputes regarding the registration of domain names (as opposed to the use of such domain names); or</w:t>
      </w:r>
    </w:p>
    <w:p w14:paraId="10D95C8F" w14:textId="77777777" w:rsidR="00115B11" w:rsidRDefault="005332B6">
      <w:pPr>
        <w:pStyle w:val="Spec1L4"/>
        <w:tabs>
          <w:tab w:val="clear" w:pos="1440"/>
        </w:tabs>
        <w:rPr>
          <w:rFonts w:asciiTheme="majorHAnsi" w:hAnsiTheme="majorHAnsi"/>
          <w:sz w:val="24"/>
          <w:szCs w:val="24"/>
        </w:rPr>
      </w:pPr>
      <w:bookmarkStart w:id="261" w:name="_DV_M190"/>
      <w:bookmarkEnd w:id="26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DC08EB2" w14:textId="77777777" w:rsidR="00115B11" w:rsidRDefault="005332B6">
      <w:pPr>
        <w:pStyle w:val="Spec1L3"/>
        <w:rPr>
          <w:rFonts w:asciiTheme="majorHAnsi" w:hAnsiTheme="majorHAnsi"/>
          <w:sz w:val="24"/>
          <w:szCs w:val="24"/>
        </w:rPr>
      </w:pPr>
      <w:bookmarkStart w:id="262" w:name="_DV_M191"/>
      <w:bookmarkEnd w:id="262"/>
      <w:r>
        <w:rPr>
          <w:rFonts w:asciiTheme="majorHAnsi" w:hAnsiTheme="majorHAnsi"/>
          <w:sz w:val="24"/>
          <w:szCs w:val="24"/>
        </w:rPr>
        <w:t>Such categories of issues referred to in Section 1.2 of this Specification shall include, without limitation:</w:t>
      </w:r>
    </w:p>
    <w:p w14:paraId="5F2F3E12"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principles for allocation of registered names in the TLD (e.g., first-come/first-served, timely renewal, holding period after expiration);</w:t>
      </w:r>
    </w:p>
    <w:p w14:paraId="326D18AC"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prohibitions on warehousing of or speculation in domain names by registries or registrars;</w:t>
      </w:r>
    </w:p>
    <w:p w14:paraId="1E585A0D"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E8356DA" w14:textId="77777777" w:rsidR="00115B11" w:rsidRDefault="005332B6">
      <w:pPr>
        <w:pStyle w:val="Spec1L4"/>
        <w:tabs>
          <w:tab w:val="clear" w:pos="1440"/>
        </w:tabs>
        <w:rPr>
          <w:rFonts w:asciiTheme="majorHAnsi" w:hAnsiTheme="majorHAnsi"/>
          <w:sz w:val="24"/>
          <w:szCs w:val="24"/>
        </w:rPr>
      </w:pPr>
      <w:bookmarkStart w:id="266" w:name="_DV_M195"/>
      <w:bookmarkEnd w:id="26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FA7B087" w14:textId="77777777" w:rsidR="00115B11" w:rsidRDefault="005332B6">
      <w:pPr>
        <w:pStyle w:val="Spec1L3"/>
        <w:rPr>
          <w:rFonts w:asciiTheme="majorHAnsi" w:hAnsiTheme="majorHAnsi"/>
          <w:sz w:val="24"/>
          <w:szCs w:val="24"/>
        </w:rPr>
      </w:pPr>
      <w:bookmarkStart w:id="267" w:name="_DV_M196"/>
      <w:bookmarkEnd w:id="267"/>
      <w:r>
        <w:rPr>
          <w:rFonts w:asciiTheme="majorHAnsi" w:hAnsiTheme="majorHAnsi"/>
          <w:sz w:val="24"/>
          <w:szCs w:val="24"/>
        </w:rPr>
        <w:t>In addition to the other limitations on Consensus Policies, they shall not:</w:t>
      </w:r>
    </w:p>
    <w:p w14:paraId="6F2C01E2"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prescribe or limit the price of Registry Services;</w:t>
      </w:r>
    </w:p>
    <w:p w14:paraId="065128F3"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terms or conditions for the renewal or termination of the Registry Agreement;</w:t>
      </w:r>
    </w:p>
    <w:p w14:paraId="729CB0D7"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limitations on Temporary Policies (defined below) or Consensus Policies;</w:t>
      </w:r>
    </w:p>
    <w:p w14:paraId="00391BA6"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the provisions in the registry agreement regarding fees paid by Registry Operator to ICANN; or</w:t>
      </w:r>
    </w:p>
    <w:p w14:paraId="29E66661" w14:textId="77777777" w:rsidR="00115B11" w:rsidRDefault="005332B6">
      <w:pPr>
        <w:pStyle w:val="Spec1L4"/>
        <w:tabs>
          <w:tab w:val="clear" w:pos="1440"/>
        </w:tabs>
        <w:rPr>
          <w:rFonts w:asciiTheme="majorHAnsi" w:hAnsiTheme="majorHAnsi"/>
          <w:sz w:val="24"/>
          <w:szCs w:val="24"/>
        </w:rPr>
      </w:pPr>
      <w:bookmarkStart w:id="272" w:name="_DV_M201"/>
      <w:bookmarkEnd w:id="272"/>
      <w:r>
        <w:rPr>
          <w:rFonts w:asciiTheme="majorHAnsi" w:hAnsiTheme="majorHAnsi"/>
          <w:sz w:val="24"/>
          <w:szCs w:val="24"/>
        </w:rPr>
        <w:t>modify ICANN’s obligations to ensure equitable treatment of registry operators and act in an open and transparent manner.</w:t>
      </w:r>
    </w:p>
    <w:p w14:paraId="06F25E20" w14:textId="77777777" w:rsidR="00115B11" w:rsidRDefault="005332B6">
      <w:pPr>
        <w:pStyle w:val="Spec1L2"/>
        <w:rPr>
          <w:rFonts w:asciiTheme="majorHAnsi" w:hAnsiTheme="majorHAnsi"/>
          <w:sz w:val="24"/>
          <w:szCs w:val="24"/>
        </w:rPr>
      </w:pPr>
      <w:bookmarkStart w:id="273" w:name="_DV_M202"/>
      <w:bookmarkEnd w:id="27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B11AD0C" w14:textId="77777777" w:rsidR="00115B11" w:rsidRDefault="005332B6">
      <w:pPr>
        <w:pStyle w:val="Spec1L3"/>
        <w:rPr>
          <w:rFonts w:asciiTheme="majorHAnsi" w:hAnsiTheme="majorHAnsi"/>
          <w:sz w:val="24"/>
          <w:szCs w:val="24"/>
        </w:rPr>
      </w:pPr>
      <w:bookmarkStart w:id="274" w:name="_DV_M203"/>
      <w:bookmarkEnd w:id="27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0285A69"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72138B2" w14:textId="77777777" w:rsidR="00115B11" w:rsidRDefault="005332B6">
      <w:pPr>
        <w:pStyle w:val="Spec1L4"/>
        <w:tabs>
          <w:tab w:val="clear" w:pos="1440"/>
        </w:tabs>
        <w:rPr>
          <w:rFonts w:asciiTheme="majorHAnsi" w:hAnsiTheme="majorHAnsi"/>
          <w:sz w:val="24"/>
          <w:szCs w:val="24"/>
        </w:rPr>
      </w:pPr>
      <w:bookmarkStart w:id="276" w:name="_DV_M205"/>
      <w:bookmarkEnd w:id="27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088FA9A" w14:textId="77777777" w:rsidR="00115B11" w:rsidRDefault="005332B6">
      <w:pPr>
        <w:pStyle w:val="Spec1L2"/>
        <w:rPr>
          <w:rFonts w:asciiTheme="majorHAnsi" w:hAnsiTheme="majorHAnsi"/>
          <w:sz w:val="24"/>
          <w:szCs w:val="24"/>
        </w:rPr>
      </w:pPr>
      <w:bookmarkStart w:id="277" w:name="_DV_M206"/>
      <w:bookmarkEnd w:id="27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202BC30"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DFA59E7" w14:textId="77777777" w:rsidR="00115B11" w:rsidRDefault="005332B6">
      <w:pPr>
        <w:pStyle w:val="Spec1L1"/>
        <w:rPr>
          <w:rFonts w:asciiTheme="majorHAnsi" w:hAnsiTheme="majorHAnsi"/>
          <w:sz w:val="24"/>
          <w:szCs w:val="24"/>
        </w:rPr>
      </w:pPr>
      <w:bookmarkStart w:id="278" w:name="_DV_M207"/>
      <w:bookmarkEnd w:id="278"/>
      <w:r>
        <w:rPr>
          <w:rFonts w:asciiTheme="majorHAnsi" w:hAnsiTheme="majorHAnsi"/>
          <w:sz w:val="24"/>
          <w:szCs w:val="24"/>
        </w:rPr>
        <w:lastRenderedPageBreak/>
        <w:br/>
      </w:r>
      <w:r>
        <w:rPr>
          <w:rFonts w:asciiTheme="majorHAnsi" w:hAnsiTheme="majorHAnsi"/>
          <w:sz w:val="24"/>
          <w:szCs w:val="24"/>
        </w:rPr>
        <w:br/>
        <w:t xml:space="preserve">DATA ESCROW REQUIREMENTS </w:t>
      </w:r>
    </w:p>
    <w:p w14:paraId="7857ABEF" w14:textId="77777777" w:rsidR="00115B11" w:rsidRDefault="005332B6">
      <w:pPr>
        <w:pStyle w:val="BlockText"/>
        <w:rPr>
          <w:rFonts w:asciiTheme="majorHAnsi" w:hAnsiTheme="majorHAnsi"/>
          <w:sz w:val="24"/>
          <w:szCs w:val="24"/>
        </w:rPr>
      </w:pPr>
      <w:bookmarkStart w:id="279" w:name="_DV_M208"/>
      <w:bookmarkEnd w:id="27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66BF8CB" w14:textId="77777777" w:rsidR="00115B11" w:rsidRDefault="005332B6">
      <w:pPr>
        <w:pStyle w:val="BlockText"/>
        <w:rPr>
          <w:rFonts w:asciiTheme="majorHAnsi" w:hAnsiTheme="majorHAnsi"/>
          <w:b/>
          <w:sz w:val="24"/>
          <w:szCs w:val="24"/>
        </w:rPr>
      </w:pPr>
      <w:bookmarkStart w:id="280" w:name="_DV_M209"/>
      <w:bookmarkEnd w:id="280"/>
      <w:r>
        <w:rPr>
          <w:rFonts w:asciiTheme="majorHAnsi" w:hAnsiTheme="majorHAnsi"/>
          <w:b/>
          <w:sz w:val="24"/>
          <w:szCs w:val="24"/>
        </w:rPr>
        <w:t>PART A – TECHNICAL SPECIFICATIONS</w:t>
      </w:r>
    </w:p>
    <w:p w14:paraId="07345F16" w14:textId="77777777" w:rsidR="00115B11" w:rsidRDefault="005332B6">
      <w:pPr>
        <w:pStyle w:val="Spec1L2"/>
        <w:rPr>
          <w:rFonts w:asciiTheme="majorHAnsi" w:hAnsiTheme="majorHAnsi"/>
          <w:sz w:val="24"/>
          <w:szCs w:val="24"/>
        </w:rPr>
      </w:pPr>
      <w:bookmarkStart w:id="281" w:name="_DV_M210"/>
      <w:bookmarkEnd w:id="28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F309293"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5740B77" w14:textId="77777777" w:rsidR="00115B11" w:rsidRDefault="005332B6">
      <w:pPr>
        <w:pStyle w:val="Spec1L3"/>
        <w:rPr>
          <w:rFonts w:asciiTheme="majorHAnsi" w:hAnsiTheme="majorHAnsi"/>
          <w:sz w:val="24"/>
          <w:szCs w:val="24"/>
        </w:rPr>
      </w:pPr>
      <w:bookmarkStart w:id="283" w:name="_DV_M212"/>
      <w:bookmarkEnd w:id="28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FE883A9" w14:textId="77777777" w:rsidR="00115B11" w:rsidRDefault="005332B6">
      <w:pPr>
        <w:pStyle w:val="Spec1L2"/>
        <w:rPr>
          <w:rFonts w:asciiTheme="majorHAnsi" w:hAnsiTheme="majorHAnsi"/>
          <w:sz w:val="24"/>
          <w:szCs w:val="24"/>
        </w:rPr>
      </w:pPr>
      <w:bookmarkStart w:id="284" w:name="_DV_M213"/>
      <w:bookmarkEnd w:id="28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60FC369"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Each Sunday, a Full Deposit must be submitted to the Escrow Agent by 23:59 UTC.</w:t>
      </w:r>
    </w:p>
    <w:p w14:paraId="45C864E4" w14:textId="77777777" w:rsidR="00115B11" w:rsidRDefault="005332B6">
      <w:pPr>
        <w:pStyle w:val="Spec1L3"/>
        <w:rPr>
          <w:rFonts w:asciiTheme="majorHAnsi" w:hAnsiTheme="majorHAnsi"/>
          <w:sz w:val="24"/>
          <w:szCs w:val="24"/>
        </w:rPr>
      </w:pPr>
      <w:bookmarkStart w:id="286" w:name="_DV_M215"/>
      <w:bookmarkEnd w:id="286"/>
      <w:r>
        <w:rPr>
          <w:rFonts w:asciiTheme="majorHAnsi" w:hAnsiTheme="majorHAnsi"/>
          <w:sz w:val="24"/>
          <w:szCs w:val="24"/>
        </w:rPr>
        <w:t>The other six (6) days of the week, a Full Deposit or the corresponding Differential Deposit must be submitted to Escrow Agent by 23:59 UTC.</w:t>
      </w:r>
    </w:p>
    <w:p w14:paraId="33D35F30" w14:textId="77777777" w:rsidR="00115B11" w:rsidRDefault="005332B6">
      <w:pPr>
        <w:pStyle w:val="Spec1L2"/>
        <w:rPr>
          <w:rFonts w:asciiTheme="majorHAnsi" w:hAnsiTheme="majorHAnsi"/>
          <w:sz w:val="24"/>
          <w:szCs w:val="24"/>
        </w:rPr>
      </w:pPr>
      <w:bookmarkStart w:id="287" w:name="_DV_M216"/>
      <w:bookmarkEnd w:id="287"/>
      <w:r>
        <w:rPr>
          <w:rFonts w:asciiTheme="majorHAnsi" w:hAnsiTheme="majorHAnsi"/>
          <w:b/>
          <w:sz w:val="24"/>
          <w:szCs w:val="24"/>
          <w:u w:val="single"/>
        </w:rPr>
        <w:t>Escrow Format Specification</w:t>
      </w:r>
      <w:r>
        <w:rPr>
          <w:rFonts w:asciiTheme="majorHAnsi" w:hAnsiTheme="majorHAnsi"/>
          <w:sz w:val="24"/>
          <w:szCs w:val="24"/>
        </w:rPr>
        <w:t>.</w:t>
      </w:r>
    </w:p>
    <w:p w14:paraId="4EF77E8A"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7BE66A1" w14:textId="77777777" w:rsidR="00115B11" w:rsidRDefault="005332B6">
      <w:pPr>
        <w:pStyle w:val="Spec1L3"/>
        <w:rPr>
          <w:rFonts w:asciiTheme="majorHAnsi" w:hAnsiTheme="majorHAnsi"/>
          <w:sz w:val="24"/>
          <w:szCs w:val="24"/>
        </w:rPr>
      </w:pPr>
      <w:bookmarkStart w:id="289" w:name="_DV_M218"/>
      <w:bookmarkEnd w:id="28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E73D095" w14:textId="77777777" w:rsidR="00115B11" w:rsidRDefault="005332B6">
      <w:pPr>
        <w:pStyle w:val="Spec1L2"/>
        <w:rPr>
          <w:rFonts w:asciiTheme="majorHAnsi" w:hAnsiTheme="majorHAnsi"/>
          <w:sz w:val="24"/>
          <w:szCs w:val="24"/>
        </w:rPr>
      </w:pPr>
      <w:bookmarkStart w:id="290" w:name="_DV_M219"/>
      <w:bookmarkEnd w:id="29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C15B068"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71D5C2C"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The data file(s) are aggregated in a tarball file named the same as (1) but with extension tar.</w:t>
      </w:r>
    </w:p>
    <w:p w14:paraId="1C65EE63"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D76FCBF"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8CAE861"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B41A589"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0783981" w14:textId="77777777" w:rsidR="00115B11" w:rsidRDefault="005332B6">
      <w:pPr>
        <w:pStyle w:val="Spec1L5"/>
        <w:tabs>
          <w:tab w:val="clear" w:pos="2160"/>
        </w:tabs>
        <w:rPr>
          <w:rFonts w:asciiTheme="majorHAnsi" w:hAnsiTheme="majorHAnsi"/>
          <w:sz w:val="24"/>
          <w:szCs w:val="24"/>
        </w:rPr>
      </w:pPr>
      <w:bookmarkStart w:id="297" w:name="_DV_M226"/>
      <w:bookmarkEnd w:id="297"/>
      <w:r>
        <w:rPr>
          <w:rFonts w:asciiTheme="majorHAnsi" w:hAnsiTheme="majorHAnsi"/>
          <w:sz w:val="24"/>
          <w:szCs w:val="24"/>
        </w:rPr>
        <w:t>The Escrow Agent will then validate every (processed) transferred data file using the procedure described in Part A, Section 8 of this Specification.</w:t>
      </w:r>
    </w:p>
    <w:p w14:paraId="4F4307AB" w14:textId="77777777" w:rsidR="00115B11" w:rsidRDefault="005332B6">
      <w:pPr>
        <w:pStyle w:val="Spec1L2"/>
        <w:rPr>
          <w:rFonts w:asciiTheme="majorHAnsi" w:hAnsiTheme="majorHAnsi"/>
          <w:sz w:val="24"/>
          <w:szCs w:val="24"/>
        </w:rPr>
      </w:pPr>
      <w:bookmarkStart w:id="298" w:name="_DV_M227"/>
      <w:bookmarkEnd w:id="29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98A040F"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{gTLD} is replaced with the gTLD name; in case of an IDN-TLD, the ASCII-compatible form (A-Label) must be used;</w:t>
      </w:r>
    </w:p>
    <w:p w14:paraId="1ECAA498"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F191955" w14:textId="77777777" w:rsidR="00115B11" w:rsidRDefault="005332B6">
      <w:pPr>
        <w:pStyle w:val="Spec1L3"/>
        <w:rPr>
          <w:rFonts w:asciiTheme="majorHAnsi" w:hAnsiTheme="majorHAnsi"/>
          <w:sz w:val="24"/>
          <w:szCs w:val="24"/>
        </w:rPr>
      </w:pPr>
      <w:bookmarkStart w:id="301" w:name="_DV_M230"/>
      <w:bookmarkEnd w:id="301"/>
      <w:r>
        <w:rPr>
          <w:rFonts w:asciiTheme="majorHAnsi" w:hAnsiTheme="majorHAnsi"/>
          <w:sz w:val="24"/>
          <w:szCs w:val="24"/>
        </w:rPr>
        <w:t>{type} is replaced by:</w:t>
      </w:r>
    </w:p>
    <w:p w14:paraId="60EDC1F8"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“full”, if the data represents a Full Deposit;</w:t>
      </w:r>
    </w:p>
    <w:p w14:paraId="1C373D1C"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“diff”, if the data represents a Differential Deposit;</w:t>
      </w:r>
    </w:p>
    <w:p w14:paraId="0E3011DF" w14:textId="77777777" w:rsidR="00115B11" w:rsidRDefault="005332B6">
      <w:pPr>
        <w:pStyle w:val="Spec1L6"/>
        <w:tabs>
          <w:tab w:val="clear" w:pos="1440"/>
        </w:tabs>
        <w:rPr>
          <w:rFonts w:asciiTheme="majorHAnsi" w:hAnsiTheme="majorHAnsi"/>
          <w:sz w:val="24"/>
          <w:szCs w:val="24"/>
        </w:rPr>
      </w:pPr>
      <w:bookmarkStart w:id="304" w:name="_DV_M233"/>
      <w:bookmarkEnd w:id="304"/>
      <w:r>
        <w:rPr>
          <w:rFonts w:asciiTheme="majorHAnsi" w:hAnsiTheme="majorHAnsi"/>
          <w:sz w:val="24"/>
          <w:szCs w:val="24"/>
        </w:rPr>
        <w:t>“thin”, if the data represents a Bulk Registration Data Access file, as specified in Section 3 of Specification 4;</w:t>
      </w:r>
    </w:p>
    <w:p w14:paraId="652A626A"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t>{#} is replaced by the position of the file in a series of files, beginning with “1”; in case of a lone file, this must be replaced by “1”.</w:t>
      </w:r>
    </w:p>
    <w:p w14:paraId="260E6483"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t>{rev} is replaced by the number of revision (or resend) of the file beginning with “0”:</w:t>
      </w:r>
    </w:p>
    <w:p w14:paraId="1132AD91" w14:textId="77777777" w:rsidR="00115B11" w:rsidRDefault="005332B6">
      <w:pPr>
        <w:pStyle w:val="Spec1L3"/>
        <w:rPr>
          <w:rFonts w:asciiTheme="majorHAnsi" w:hAnsiTheme="majorHAnsi"/>
          <w:sz w:val="24"/>
          <w:szCs w:val="24"/>
        </w:rPr>
      </w:pPr>
      <w:bookmarkStart w:id="307" w:name="_DV_M236"/>
      <w:bookmarkEnd w:id="307"/>
      <w:r>
        <w:rPr>
          <w:rFonts w:asciiTheme="majorHAnsi" w:hAnsiTheme="majorHAnsi"/>
          <w:sz w:val="24"/>
          <w:szCs w:val="24"/>
        </w:rPr>
        <w:lastRenderedPageBreak/>
        <w:t>{ext} is replaced by “sig” if it is a digital signature file of the quasi-homonymous file.  Otherwise it is replaced by “ryde”.</w:t>
      </w:r>
    </w:p>
    <w:p w14:paraId="60393B16"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E9CA9AA" w14:textId="77777777" w:rsidR="00115B11" w:rsidRDefault="005332B6">
      <w:pPr>
        <w:pStyle w:val="Spec1L2"/>
        <w:rPr>
          <w:rFonts w:asciiTheme="majorHAnsi" w:hAnsiTheme="majorHAnsi"/>
          <w:sz w:val="24"/>
          <w:szCs w:val="24"/>
        </w:rPr>
      </w:pPr>
      <w:bookmarkStart w:id="309" w:name="_DV_M238"/>
      <w:bookmarkEnd w:id="30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B259D1A" w14:textId="77777777" w:rsidR="00115B11" w:rsidRDefault="005332B6">
      <w:pPr>
        <w:pStyle w:val="BodyText"/>
        <w:ind w:left="720" w:firstLine="0"/>
        <w:rPr>
          <w:rFonts w:asciiTheme="majorHAnsi" w:hAnsiTheme="majorHAnsi"/>
          <w:sz w:val="24"/>
          <w:szCs w:val="24"/>
        </w:rPr>
      </w:pPr>
      <w:bookmarkStart w:id="310" w:name="_DV_M239"/>
      <w:bookmarkEnd w:id="31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D08A6B7" w14:textId="77777777" w:rsidR="00115B11" w:rsidRDefault="005332B6">
      <w:pPr>
        <w:pStyle w:val="Spec1L2"/>
        <w:rPr>
          <w:rFonts w:asciiTheme="majorHAnsi" w:hAnsiTheme="majorHAnsi"/>
          <w:sz w:val="24"/>
          <w:szCs w:val="24"/>
        </w:rPr>
      </w:pPr>
      <w:bookmarkStart w:id="311" w:name="_DV_M240"/>
      <w:bookmarkEnd w:id="311"/>
      <w:r>
        <w:rPr>
          <w:rFonts w:asciiTheme="majorHAnsi" w:hAnsiTheme="majorHAnsi"/>
          <w:b/>
          <w:sz w:val="24"/>
          <w:szCs w:val="24"/>
          <w:u w:val="single"/>
        </w:rPr>
        <w:t>Verification Procedure</w:t>
      </w:r>
      <w:r>
        <w:rPr>
          <w:rFonts w:asciiTheme="majorHAnsi" w:hAnsiTheme="majorHAnsi"/>
          <w:sz w:val="24"/>
          <w:szCs w:val="24"/>
        </w:rPr>
        <w:t>.</w:t>
      </w:r>
    </w:p>
    <w:p w14:paraId="2FF0A421"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The signature file of each processed file is validated.</w:t>
      </w:r>
    </w:p>
    <w:p w14:paraId="3DD5642C"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If processed files are pieces of a bigger file, the latter is put together.</w:t>
      </w:r>
    </w:p>
    <w:p w14:paraId="3E70D230"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Each file obtained in the previous step is then decrypted and uncompressed.</w:t>
      </w:r>
    </w:p>
    <w:p w14:paraId="093C4BFD"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Each data file contained in the previous step is then validated against the format defined in Part A, Section 9, reference 1 of this Specification.</w:t>
      </w:r>
    </w:p>
    <w:p w14:paraId="693BE680" w14:textId="77777777" w:rsidR="00115B11" w:rsidRDefault="005332B6">
      <w:pPr>
        <w:pStyle w:val="Spec1L5"/>
        <w:tabs>
          <w:tab w:val="clear" w:pos="2160"/>
        </w:tabs>
        <w:rPr>
          <w:rFonts w:asciiTheme="majorHAnsi" w:hAnsiTheme="majorHAnsi"/>
          <w:sz w:val="24"/>
          <w:szCs w:val="24"/>
        </w:rPr>
      </w:pPr>
      <w:bookmarkStart w:id="316" w:name="_DV_M245"/>
      <w:bookmarkEnd w:id="316"/>
      <w:r>
        <w:rPr>
          <w:rFonts w:asciiTheme="majorHAnsi" w:hAnsiTheme="majorHAnsi"/>
          <w:sz w:val="24"/>
          <w:szCs w:val="24"/>
        </w:rPr>
        <w:t>If Part A, Section 9, reference 1 of this Specification includes a verification process, that will be applied at this step.</w:t>
      </w:r>
    </w:p>
    <w:p w14:paraId="3A06A22E" w14:textId="77777777" w:rsidR="00115B11" w:rsidRDefault="005332B6">
      <w:pPr>
        <w:pStyle w:val="BodyText"/>
        <w:ind w:left="720" w:firstLine="0"/>
        <w:rPr>
          <w:rFonts w:asciiTheme="majorHAnsi" w:hAnsiTheme="majorHAnsi"/>
          <w:sz w:val="24"/>
          <w:szCs w:val="24"/>
        </w:rPr>
      </w:pPr>
      <w:bookmarkStart w:id="317" w:name="_DV_M246"/>
      <w:bookmarkEnd w:id="317"/>
      <w:r>
        <w:rPr>
          <w:rFonts w:asciiTheme="majorHAnsi" w:hAnsiTheme="majorHAnsi"/>
          <w:sz w:val="24"/>
          <w:szCs w:val="24"/>
        </w:rPr>
        <w:t>If any discrepancy is found in any of the steps, the Deposit will be considered incomplete.</w:t>
      </w:r>
    </w:p>
    <w:p w14:paraId="2B8884D8" w14:textId="77777777" w:rsidR="00115B11" w:rsidRDefault="005332B6">
      <w:pPr>
        <w:pStyle w:val="Spec1L2"/>
        <w:rPr>
          <w:rFonts w:asciiTheme="majorHAnsi" w:hAnsiTheme="majorHAnsi"/>
          <w:sz w:val="24"/>
          <w:szCs w:val="24"/>
        </w:rPr>
      </w:pPr>
      <w:bookmarkStart w:id="318" w:name="_DV_M247"/>
      <w:bookmarkEnd w:id="318"/>
      <w:r>
        <w:rPr>
          <w:rFonts w:asciiTheme="majorHAnsi" w:hAnsiTheme="majorHAnsi"/>
          <w:b/>
          <w:sz w:val="24"/>
          <w:szCs w:val="24"/>
          <w:u w:val="single"/>
        </w:rPr>
        <w:lastRenderedPageBreak/>
        <w:t>References</w:t>
      </w:r>
      <w:r>
        <w:rPr>
          <w:rFonts w:asciiTheme="majorHAnsi" w:hAnsiTheme="majorHAnsi"/>
          <w:sz w:val="24"/>
          <w:szCs w:val="24"/>
        </w:rPr>
        <w:t>.</w:t>
      </w:r>
    </w:p>
    <w:p w14:paraId="2F5D2CE9"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Domain Name Data Escrow Specification (work in progress), http://tools.ietf.org/html/draft-arias-noguchi-registry-data-escrow</w:t>
      </w:r>
    </w:p>
    <w:p w14:paraId="2490A357"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Domain Name Registration Data (DNRD) Objects Mapping, http://tools.ietf.org/html/draft-arias-noguchi-dnrd-objects-mapping</w:t>
      </w:r>
    </w:p>
    <w:p w14:paraId="5BD6F906"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OpenPGP Message Format, http://www.rfc-editor.org/rfc/rfc4880.txt</w:t>
      </w:r>
    </w:p>
    <w:p w14:paraId="611C52C3" w14:textId="77777777" w:rsidR="00115B11" w:rsidRDefault="005332B6">
      <w:pPr>
        <w:pStyle w:val="Spec1L5"/>
        <w:tabs>
          <w:tab w:val="clear" w:pos="2160"/>
        </w:tabs>
        <w:rPr>
          <w:rFonts w:asciiTheme="majorHAnsi" w:hAnsiTheme="majorHAnsi"/>
          <w:sz w:val="24"/>
          <w:szCs w:val="24"/>
        </w:rPr>
      </w:pPr>
      <w:bookmarkStart w:id="322" w:name="_DV_M251"/>
      <w:bookmarkEnd w:id="32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69FFF26"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3" w:name="_DV_M252"/>
      <w:bookmarkEnd w:id="323"/>
      <w:r>
        <w:rPr>
          <w:rFonts w:asciiTheme="majorHAnsi" w:hAnsiTheme="majorHAnsi"/>
          <w:sz w:val="24"/>
          <w:szCs w:val="24"/>
        </w:rPr>
        <w:t>ICANN interfaces for registries and data escrow agents, http://tools.ietf.org/html/draft-lozano-icann-registry-interfaces</w:t>
      </w:r>
    </w:p>
    <w:p w14:paraId="130C1565" w14:textId="77777777" w:rsidR="00115B11" w:rsidRDefault="005332B6">
      <w:pPr>
        <w:pStyle w:val="BlockText"/>
        <w:rPr>
          <w:rFonts w:asciiTheme="majorHAnsi" w:hAnsiTheme="majorHAnsi"/>
          <w:b/>
          <w:sz w:val="24"/>
          <w:szCs w:val="24"/>
        </w:rPr>
      </w:pPr>
      <w:bookmarkStart w:id="324" w:name="_DV_M253"/>
      <w:bookmarkEnd w:id="324"/>
      <w:r>
        <w:rPr>
          <w:rFonts w:asciiTheme="majorHAnsi" w:hAnsiTheme="majorHAnsi"/>
          <w:b/>
          <w:sz w:val="24"/>
          <w:szCs w:val="24"/>
        </w:rPr>
        <w:lastRenderedPageBreak/>
        <w:t>PART B – LEGAL REQUIREMENTS</w:t>
      </w:r>
    </w:p>
    <w:p w14:paraId="519D8D32" w14:textId="77777777" w:rsidR="00115B11" w:rsidRDefault="005332B6">
      <w:pPr>
        <w:pStyle w:val="Spec1L2"/>
        <w:numPr>
          <w:ilvl w:val="1"/>
          <w:numId w:val="31"/>
        </w:numPr>
        <w:rPr>
          <w:rFonts w:asciiTheme="majorHAnsi" w:hAnsiTheme="majorHAnsi"/>
          <w:sz w:val="24"/>
          <w:szCs w:val="24"/>
        </w:rPr>
      </w:pPr>
      <w:bookmarkStart w:id="325" w:name="_DV_M254"/>
      <w:bookmarkEnd w:id="32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3E9846"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064787E"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96F430D" w14:textId="77777777" w:rsidR="00115B11" w:rsidRDefault="005332B6">
      <w:pPr>
        <w:pStyle w:val="Spec1L2"/>
        <w:rPr>
          <w:rFonts w:asciiTheme="majorHAnsi" w:hAnsiTheme="majorHAnsi"/>
          <w:sz w:val="24"/>
          <w:szCs w:val="24"/>
        </w:rPr>
      </w:pPr>
      <w:bookmarkStart w:id="328" w:name="_DV_M257"/>
      <w:bookmarkEnd w:id="32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C6C3C4A" w14:textId="77777777" w:rsidR="00115B11" w:rsidRDefault="005332B6">
      <w:pPr>
        <w:pStyle w:val="BodyTextIndent2"/>
        <w:spacing w:after="240"/>
        <w:rPr>
          <w:rFonts w:asciiTheme="majorHAnsi" w:hAnsiTheme="majorHAnsi"/>
          <w:sz w:val="24"/>
          <w:szCs w:val="24"/>
        </w:rPr>
      </w:pPr>
      <w:bookmarkStart w:id="329" w:name="_DV_M258"/>
      <w:bookmarkEnd w:id="32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F51B262" w14:textId="77777777" w:rsidR="00115B11" w:rsidRDefault="005332B6">
      <w:pPr>
        <w:pStyle w:val="Spec1L2"/>
        <w:rPr>
          <w:rFonts w:asciiTheme="majorHAnsi" w:hAnsiTheme="majorHAnsi"/>
          <w:sz w:val="24"/>
          <w:szCs w:val="24"/>
        </w:rPr>
      </w:pPr>
      <w:bookmarkStart w:id="330" w:name="_DV_M259"/>
      <w:bookmarkEnd w:id="33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C3528BA" w14:textId="77777777" w:rsidR="00115B11" w:rsidRDefault="005332B6">
      <w:pPr>
        <w:pStyle w:val="Spec1L2"/>
        <w:rPr>
          <w:rFonts w:asciiTheme="majorHAnsi" w:hAnsiTheme="majorHAnsi"/>
          <w:sz w:val="24"/>
          <w:szCs w:val="24"/>
        </w:rPr>
      </w:pPr>
      <w:bookmarkStart w:id="331" w:name="_DV_M260"/>
      <w:bookmarkEnd w:id="33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E683A37"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the Registry Agreement has expired without renewal, or been terminated; or</w:t>
      </w:r>
    </w:p>
    <w:p w14:paraId="3F8E373B"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DE9B7D0" w14:textId="77777777" w:rsidR="00115B11" w:rsidRDefault="005332B6">
      <w:pPr>
        <w:pStyle w:val="Spec1L3"/>
        <w:tabs>
          <w:tab w:val="left" w:pos="1440"/>
        </w:tabs>
        <w:outlineLvl w:val="9"/>
        <w:rPr>
          <w:rFonts w:asciiTheme="majorHAnsi" w:hAnsiTheme="majorHAnsi"/>
          <w:sz w:val="24"/>
          <w:szCs w:val="24"/>
        </w:rPr>
      </w:pPr>
      <w:bookmarkStart w:id="334" w:name="_DV_M263"/>
      <w:bookmarkEnd w:id="33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A3D7730" w14:textId="77777777" w:rsidR="00115B11" w:rsidRDefault="005332B6">
      <w:pPr>
        <w:pStyle w:val="Spec1L3"/>
        <w:tabs>
          <w:tab w:val="left" w:pos="1440"/>
        </w:tabs>
        <w:rPr>
          <w:rFonts w:asciiTheme="majorHAnsi" w:eastAsiaTheme="minorEastAsia" w:hAnsiTheme="majorHAnsi"/>
          <w:sz w:val="24"/>
          <w:szCs w:val="24"/>
        </w:rPr>
      </w:pPr>
      <w:bookmarkStart w:id="335" w:name="_DV_M264"/>
      <w:bookmarkEnd w:id="33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31230FF"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BEE8832"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Registry Operator has experienced a failure of critical registry functions and ICANN has asserted its rights pursuant to Section 2.13 of the Agreement; or</w:t>
      </w:r>
    </w:p>
    <w:p w14:paraId="78EBACAB" w14:textId="77777777" w:rsidR="00115B11" w:rsidRDefault="005332B6">
      <w:pPr>
        <w:pStyle w:val="Spec1L3"/>
        <w:tabs>
          <w:tab w:val="left" w:pos="1440"/>
        </w:tabs>
        <w:outlineLvl w:val="9"/>
        <w:rPr>
          <w:rFonts w:asciiTheme="majorHAnsi" w:hAnsiTheme="majorHAnsi"/>
          <w:sz w:val="24"/>
          <w:szCs w:val="24"/>
        </w:rPr>
      </w:pPr>
      <w:bookmarkStart w:id="338" w:name="_DV_M267"/>
      <w:bookmarkEnd w:id="338"/>
      <w:r>
        <w:rPr>
          <w:rFonts w:asciiTheme="majorHAnsi" w:hAnsiTheme="majorHAnsi"/>
          <w:sz w:val="24"/>
          <w:szCs w:val="24"/>
        </w:rPr>
        <w:t>a competent court, arbitral, legislative, or government agency mandates the release of the Deposits to ICANN; or</w:t>
      </w:r>
    </w:p>
    <w:p w14:paraId="044C1968" w14:textId="77777777" w:rsidR="00115B11" w:rsidRDefault="005332B6">
      <w:pPr>
        <w:pStyle w:val="Spec1L3"/>
        <w:rPr>
          <w:rFonts w:asciiTheme="majorHAnsi" w:hAnsiTheme="majorHAnsi"/>
          <w:sz w:val="24"/>
          <w:szCs w:val="24"/>
        </w:rPr>
      </w:pPr>
      <w:bookmarkStart w:id="339" w:name="_DV_M268"/>
      <w:bookmarkEnd w:id="339"/>
      <w:r>
        <w:rPr>
          <w:rFonts w:asciiTheme="majorHAnsi" w:hAnsiTheme="majorHAnsi"/>
          <w:sz w:val="24"/>
          <w:szCs w:val="24"/>
        </w:rPr>
        <w:t>pursuant to Contractual and Operational Compliance Audits as specified under Section 2.11 of the Agreement.</w:t>
      </w:r>
    </w:p>
    <w:p w14:paraId="767752DD" w14:textId="77777777" w:rsidR="00115B11" w:rsidRDefault="005332B6">
      <w:pPr>
        <w:pStyle w:val="BodyTextIndent2"/>
        <w:spacing w:after="240"/>
        <w:rPr>
          <w:rFonts w:asciiTheme="majorHAnsi" w:hAnsiTheme="majorHAnsi"/>
          <w:sz w:val="24"/>
          <w:szCs w:val="24"/>
        </w:rPr>
      </w:pPr>
      <w:bookmarkStart w:id="340" w:name="_DV_M269"/>
      <w:bookmarkEnd w:id="34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AB2EF4E" w14:textId="77777777" w:rsidR="00115B11" w:rsidRDefault="005332B6">
      <w:pPr>
        <w:pStyle w:val="Spec1L2"/>
        <w:keepNext/>
        <w:rPr>
          <w:rFonts w:asciiTheme="majorHAnsi" w:hAnsiTheme="majorHAnsi"/>
          <w:sz w:val="24"/>
          <w:szCs w:val="24"/>
        </w:rPr>
      </w:pPr>
      <w:bookmarkStart w:id="341" w:name="_DV_M270"/>
      <w:bookmarkEnd w:id="341"/>
      <w:r>
        <w:rPr>
          <w:rFonts w:asciiTheme="majorHAnsi" w:hAnsiTheme="majorHAnsi"/>
          <w:b/>
          <w:sz w:val="24"/>
          <w:szCs w:val="24"/>
          <w:u w:val="single"/>
        </w:rPr>
        <w:t>Verification of Deposits</w:t>
      </w:r>
      <w:r>
        <w:rPr>
          <w:rFonts w:asciiTheme="majorHAnsi" w:hAnsiTheme="majorHAnsi"/>
          <w:sz w:val="24"/>
          <w:szCs w:val="24"/>
        </w:rPr>
        <w:t>.</w:t>
      </w:r>
    </w:p>
    <w:p w14:paraId="1D936977" w14:textId="77777777" w:rsidR="00115B11" w:rsidRDefault="005332B6">
      <w:pPr>
        <w:pStyle w:val="Spec1L3"/>
        <w:tabs>
          <w:tab w:val="left" w:pos="1440"/>
        </w:tabs>
        <w:outlineLvl w:val="9"/>
        <w:rPr>
          <w:rFonts w:asciiTheme="majorHAnsi" w:hAnsiTheme="majorHAnsi"/>
          <w:sz w:val="24"/>
          <w:szCs w:val="24"/>
        </w:rPr>
      </w:pPr>
      <w:bookmarkStart w:id="342" w:name="_DV_M271"/>
      <w:bookmarkEnd w:id="34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B41C3D0" w14:textId="77777777" w:rsidR="00115B11" w:rsidRDefault="005332B6">
      <w:pPr>
        <w:pStyle w:val="Spec1L3"/>
        <w:rPr>
          <w:rFonts w:asciiTheme="majorHAnsi" w:hAnsiTheme="majorHAnsi"/>
          <w:sz w:val="24"/>
          <w:szCs w:val="24"/>
        </w:rPr>
      </w:pPr>
      <w:bookmarkStart w:id="343" w:name="_DV_M272"/>
      <w:bookmarkEnd w:id="34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501C446" w14:textId="77777777" w:rsidR="00115B11" w:rsidRDefault="005332B6">
      <w:pPr>
        <w:pStyle w:val="Spec1L2"/>
        <w:rPr>
          <w:rFonts w:asciiTheme="majorHAnsi" w:hAnsiTheme="majorHAnsi"/>
          <w:sz w:val="24"/>
          <w:szCs w:val="24"/>
        </w:rPr>
      </w:pPr>
      <w:bookmarkStart w:id="344" w:name="_DV_M273"/>
      <w:bookmarkEnd w:id="34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D396BC" w14:textId="77777777" w:rsidR="00115B11" w:rsidRDefault="005332B6">
      <w:pPr>
        <w:pStyle w:val="Spec1L2"/>
        <w:rPr>
          <w:rFonts w:asciiTheme="majorHAnsi" w:hAnsiTheme="majorHAnsi"/>
          <w:sz w:val="24"/>
          <w:szCs w:val="24"/>
        </w:rPr>
      </w:pPr>
      <w:bookmarkStart w:id="345" w:name="_DV_M274"/>
      <w:bookmarkEnd w:id="34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34A73F4"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A4F2053" w14:textId="77777777" w:rsidR="00115B11" w:rsidRDefault="005332B6">
      <w:pPr>
        <w:pStyle w:val="Spec1L1"/>
        <w:rPr>
          <w:rFonts w:asciiTheme="majorHAnsi" w:hAnsiTheme="majorHAnsi"/>
          <w:sz w:val="24"/>
          <w:szCs w:val="24"/>
        </w:rPr>
      </w:pPr>
      <w:bookmarkStart w:id="346" w:name="_DV_M275"/>
      <w:bookmarkEnd w:id="34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897CAF8" w14:textId="77777777" w:rsidR="00115B11" w:rsidRDefault="005332B6">
      <w:pPr>
        <w:pStyle w:val="BlockText"/>
        <w:rPr>
          <w:rFonts w:asciiTheme="majorHAnsi" w:hAnsiTheme="majorHAnsi"/>
          <w:sz w:val="24"/>
          <w:szCs w:val="24"/>
        </w:rPr>
      </w:pPr>
      <w:bookmarkStart w:id="347" w:name="_DV_M276"/>
      <w:bookmarkEnd w:id="34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2527C7D" w14:textId="77777777" w:rsidR="00115B11" w:rsidRDefault="005332B6">
      <w:pPr>
        <w:pStyle w:val="BlockText"/>
        <w:rPr>
          <w:rFonts w:asciiTheme="majorHAnsi" w:hAnsiTheme="majorHAnsi"/>
          <w:sz w:val="24"/>
          <w:szCs w:val="24"/>
        </w:rPr>
      </w:pPr>
      <w:bookmarkStart w:id="348" w:name="_DV_M277"/>
      <w:bookmarkEnd w:id="34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17E8C91" w14:textId="77777777" w:rsidR="00115B11" w:rsidRDefault="005332B6">
      <w:pPr>
        <w:pStyle w:val="Spec1L2"/>
        <w:rPr>
          <w:rFonts w:asciiTheme="majorHAnsi" w:hAnsiTheme="majorHAnsi"/>
          <w:sz w:val="24"/>
          <w:szCs w:val="24"/>
        </w:rPr>
      </w:pPr>
      <w:bookmarkStart w:id="349" w:name="_DV_M278"/>
      <w:bookmarkEnd w:id="34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E31620D" w14:textId="77777777">
        <w:trPr>
          <w:trHeight w:val="432"/>
        </w:trPr>
        <w:tc>
          <w:tcPr>
            <w:tcW w:w="828" w:type="dxa"/>
          </w:tcPr>
          <w:p w14:paraId="7EE3899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A233E4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519E9F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0DB87BF" w14:textId="77777777">
        <w:tc>
          <w:tcPr>
            <w:tcW w:w="828" w:type="dxa"/>
          </w:tcPr>
          <w:p w14:paraId="078B64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9A856F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A1CE07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69D7E24" w14:textId="77777777">
        <w:tc>
          <w:tcPr>
            <w:tcW w:w="828" w:type="dxa"/>
          </w:tcPr>
          <w:p w14:paraId="60F3A0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D6BA57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5B7C8C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E4DF69B" w14:textId="77777777">
        <w:tc>
          <w:tcPr>
            <w:tcW w:w="828" w:type="dxa"/>
          </w:tcPr>
          <w:p w14:paraId="32FCDF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A125DD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DA6AD2A"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008AF35" w14:textId="77777777">
        <w:tc>
          <w:tcPr>
            <w:tcW w:w="828" w:type="dxa"/>
          </w:tcPr>
          <w:p w14:paraId="2FFA63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3CF267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D0265D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4E6C63D" w14:textId="77777777">
        <w:tc>
          <w:tcPr>
            <w:tcW w:w="828" w:type="dxa"/>
          </w:tcPr>
          <w:p w14:paraId="78366B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AC7193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32030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5CB7985" w14:textId="77777777">
        <w:tc>
          <w:tcPr>
            <w:tcW w:w="828" w:type="dxa"/>
          </w:tcPr>
          <w:p w14:paraId="444FC9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3E7C9A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E30EB9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1E91D2A" w14:textId="77777777">
        <w:tc>
          <w:tcPr>
            <w:tcW w:w="828" w:type="dxa"/>
          </w:tcPr>
          <w:p w14:paraId="0A019F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B502C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DC4CC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BD56382" w14:textId="77777777">
        <w:tc>
          <w:tcPr>
            <w:tcW w:w="828" w:type="dxa"/>
          </w:tcPr>
          <w:p w14:paraId="37108E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1285DF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4AA14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E62BE4B" w14:textId="77777777">
        <w:tc>
          <w:tcPr>
            <w:tcW w:w="828" w:type="dxa"/>
          </w:tcPr>
          <w:p w14:paraId="645745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313E51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D48D6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94313BE" w14:textId="77777777">
        <w:tc>
          <w:tcPr>
            <w:tcW w:w="828" w:type="dxa"/>
          </w:tcPr>
          <w:p w14:paraId="0D2B25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B49982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15FF4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44F019A" w14:textId="77777777">
        <w:tc>
          <w:tcPr>
            <w:tcW w:w="828" w:type="dxa"/>
          </w:tcPr>
          <w:p w14:paraId="5D5920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F534FE5"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A2CD0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648DD11" w14:textId="77777777">
        <w:tc>
          <w:tcPr>
            <w:tcW w:w="828" w:type="dxa"/>
          </w:tcPr>
          <w:p w14:paraId="05FD28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C0C0D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5750B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35F51F5" w14:textId="77777777">
        <w:tc>
          <w:tcPr>
            <w:tcW w:w="828" w:type="dxa"/>
          </w:tcPr>
          <w:p w14:paraId="34559B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33C9FC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7C95F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00E24BB" w14:textId="77777777">
        <w:tc>
          <w:tcPr>
            <w:tcW w:w="828" w:type="dxa"/>
          </w:tcPr>
          <w:p w14:paraId="5AD811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E11F8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265377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ED23051" w14:textId="77777777">
        <w:tc>
          <w:tcPr>
            <w:tcW w:w="828" w:type="dxa"/>
          </w:tcPr>
          <w:p w14:paraId="39A3D2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CCF950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294BA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982EB67" w14:textId="77777777">
        <w:tc>
          <w:tcPr>
            <w:tcW w:w="828" w:type="dxa"/>
          </w:tcPr>
          <w:p w14:paraId="209460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745117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FBCCF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02B20A8" w14:textId="77777777">
        <w:tc>
          <w:tcPr>
            <w:tcW w:w="828" w:type="dxa"/>
          </w:tcPr>
          <w:p w14:paraId="2E8DC2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F792F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72EF9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261A4D5" w14:textId="77777777">
        <w:tc>
          <w:tcPr>
            <w:tcW w:w="828" w:type="dxa"/>
          </w:tcPr>
          <w:p w14:paraId="319082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FFDA8A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13B13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2782088" w14:textId="77777777">
        <w:tc>
          <w:tcPr>
            <w:tcW w:w="828" w:type="dxa"/>
          </w:tcPr>
          <w:p w14:paraId="16FD4A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E0D054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48FFA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9D2A79B" w14:textId="77777777">
        <w:tc>
          <w:tcPr>
            <w:tcW w:w="828" w:type="dxa"/>
          </w:tcPr>
          <w:p w14:paraId="1584E5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6659FD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3B1DF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F622509" w14:textId="77777777">
        <w:tc>
          <w:tcPr>
            <w:tcW w:w="828" w:type="dxa"/>
          </w:tcPr>
          <w:p w14:paraId="2174E7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CE900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1C576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8A3E4CA" w14:textId="77777777">
        <w:tc>
          <w:tcPr>
            <w:tcW w:w="828" w:type="dxa"/>
          </w:tcPr>
          <w:p w14:paraId="7333C9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4C0379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D20A6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F44A18A" w14:textId="77777777">
        <w:tc>
          <w:tcPr>
            <w:tcW w:w="828" w:type="dxa"/>
          </w:tcPr>
          <w:p w14:paraId="728D15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991676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A3787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944AA4B" w14:textId="77777777">
        <w:tc>
          <w:tcPr>
            <w:tcW w:w="828" w:type="dxa"/>
          </w:tcPr>
          <w:p w14:paraId="16F5FE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626E1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CB00F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84858FE" w14:textId="77777777">
        <w:tc>
          <w:tcPr>
            <w:tcW w:w="828" w:type="dxa"/>
          </w:tcPr>
          <w:p w14:paraId="7A45B5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F564FD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D4196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91E483C" w14:textId="77777777">
        <w:tc>
          <w:tcPr>
            <w:tcW w:w="828" w:type="dxa"/>
          </w:tcPr>
          <w:p w14:paraId="7A8AE0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CC0C7D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ABEE9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1B148D3" w14:textId="77777777">
        <w:tc>
          <w:tcPr>
            <w:tcW w:w="828" w:type="dxa"/>
          </w:tcPr>
          <w:p w14:paraId="39C5D8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61BE4E0"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50" w:name="_DV_C68"/>
            <w:r>
              <w:rPr>
                <w:rStyle w:val="DeltaViewDeletion"/>
                <w:rFonts w:asciiTheme="majorHAnsi" w:hAnsiTheme="majorHAnsi"/>
                <w:sz w:val="24"/>
                <w:szCs w:val="24"/>
              </w:rPr>
              <w:t>successfully</w:t>
            </w:r>
            <w:bookmarkStart w:id="351" w:name="_DV_C69"/>
            <w:bookmarkEnd w:id="350"/>
            <w:r>
              <w:rPr>
                <w:rStyle w:val="DeltaViewInsertion"/>
                <w:rFonts w:asciiTheme="majorHAnsi" w:hAnsiTheme="majorHAnsi"/>
                <w:sz w:val="24"/>
                <w:szCs w:val="24"/>
              </w:rPr>
              <w:t>successful</w:t>
            </w:r>
            <w:bookmarkEnd w:id="351"/>
          </w:p>
        </w:tc>
        <w:tc>
          <w:tcPr>
            <w:tcW w:w="5670" w:type="dxa"/>
          </w:tcPr>
          <w:p w14:paraId="272857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27A63FB" w14:textId="77777777">
        <w:tc>
          <w:tcPr>
            <w:tcW w:w="828" w:type="dxa"/>
          </w:tcPr>
          <w:p w14:paraId="1943AE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48A5B4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ADBEF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C796A3C" w14:textId="77777777">
        <w:tc>
          <w:tcPr>
            <w:tcW w:w="828" w:type="dxa"/>
          </w:tcPr>
          <w:p w14:paraId="6C5A59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12AF1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77271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AFDE8CC" w14:textId="77777777">
        <w:tc>
          <w:tcPr>
            <w:tcW w:w="828" w:type="dxa"/>
          </w:tcPr>
          <w:p w14:paraId="28ED49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2332F4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0AA94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796A114" w14:textId="77777777">
        <w:tc>
          <w:tcPr>
            <w:tcW w:w="828" w:type="dxa"/>
          </w:tcPr>
          <w:p w14:paraId="59D8B7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A063CB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C5518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FAF59A7" w14:textId="77777777">
        <w:tc>
          <w:tcPr>
            <w:tcW w:w="828" w:type="dxa"/>
          </w:tcPr>
          <w:p w14:paraId="28AE5E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4778C7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955126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069EDB3" w14:textId="77777777">
        <w:tc>
          <w:tcPr>
            <w:tcW w:w="828" w:type="dxa"/>
          </w:tcPr>
          <w:p w14:paraId="550F0E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DADD12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03D72C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0DB6F0F" w14:textId="77777777">
        <w:tc>
          <w:tcPr>
            <w:tcW w:w="828" w:type="dxa"/>
          </w:tcPr>
          <w:p w14:paraId="5AD0D3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8600F0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82C91A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6A2E829" w14:textId="77777777">
        <w:tc>
          <w:tcPr>
            <w:tcW w:w="828" w:type="dxa"/>
          </w:tcPr>
          <w:p w14:paraId="1D4054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7EF4DF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28DD7F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D0BBE15" w14:textId="77777777">
        <w:tc>
          <w:tcPr>
            <w:tcW w:w="828" w:type="dxa"/>
          </w:tcPr>
          <w:p w14:paraId="42B147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5FEEB7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F9B8A0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D8DB286" w14:textId="77777777">
        <w:tc>
          <w:tcPr>
            <w:tcW w:w="828" w:type="dxa"/>
          </w:tcPr>
          <w:p w14:paraId="56880F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CCD8CA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49AB13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11C85CB" w14:textId="77777777">
        <w:tc>
          <w:tcPr>
            <w:tcW w:w="828" w:type="dxa"/>
          </w:tcPr>
          <w:p w14:paraId="300677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330B06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DEB25F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42F770A" w14:textId="77777777">
        <w:tc>
          <w:tcPr>
            <w:tcW w:w="828" w:type="dxa"/>
          </w:tcPr>
          <w:p w14:paraId="7E45A0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02A391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EDD20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BF679CD" w14:textId="77777777" w:rsidR="00115B11" w:rsidRDefault="005332B6">
      <w:pPr>
        <w:pStyle w:val="BlockText"/>
        <w:spacing w:before="240"/>
        <w:rPr>
          <w:rFonts w:asciiTheme="majorHAnsi" w:hAnsiTheme="majorHAnsi"/>
          <w:sz w:val="24"/>
          <w:szCs w:val="24"/>
        </w:rPr>
      </w:pPr>
      <w:bookmarkStart w:id="352" w:name="_DV_M279"/>
      <w:bookmarkEnd w:id="35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9AB65AC" w14:textId="77777777" w:rsidR="00115B11" w:rsidRDefault="005332B6">
      <w:pPr>
        <w:pStyle w:val="Spec1L2"/>
        <w:rPr>
          <w:rFonts w:asciiTheme="majorHAnsi" w:hAnsiTheme="majorHAnsi"/>
          <w:sz w:val="24"/>
          <w:szCs w:val="24"/>
        </w:rPr>
      </w:pPr>
      <w:bookmarkStart w:id="353" w:name="_DV_M280"/>
      <w:bookmarkEnd w:id="35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AB53A55" w14:textId="77777777">
        <w:trPr>
          <w:trHeight w:val="432"/>
          <w:tblHeader/>
        </w:trPr>
        <w:tc>
          <w:tcPr>
            <w:tcW w:w="1188" w:type="dxa"/>
            <w:vAlign w:val="center"/>
          </w:tcPr>
          <w:p w14:paraId="2F6833C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B9821C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654B51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CF75283" w14:textId="77777777">
        <w:tc>
          <w:tcPr>
            <w:tcW w:w="1188" w:type="dxa"/>
          </w:tcPr>
          <w:p w14:paraId="358BA1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8AF39B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545AC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336E658" w14:textId="77777777">
        <w:tc>
          <w:tcPr>
            <w:tcW w:w="1188" w:type="dxa"/>
          </w:tcPr>
          <w:p w14:paraId="172545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BDF9EE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CDF72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F4C7794" w14:textId="77777777">
        <w:trPr>
          <w:trHeight w:val="1007"/>
        </w:trPr>
        <w:tc>
          <w:tcPr>
            <w:tcW w:w="1188" w:type="dxa"/>
          </w:tcPr>
          <w:p w14:paraId="2C2F90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7D17E0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ADCAF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D4E0DEA" w14:textId="77777777">
        <w:tc>
          <w:tcPr>
            <w:tcW w:w="1188" w:type="dxa"/>
          </w:tcPr>
          <w:p w14:paraId="339473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112B240"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54D30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0E9EF72" w14:textId="77777777">
        <w:tc>
          <w:tcPr>
            <w:tcW w:w="1188" w:type="dxa"/>
          </w:tcPr>
          <w:p w14:paraId="567883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85BA53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EDF20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A817359" w14:textId="77777777">
        <w:tc>
          <w:tcPr>
            <w:tcW w:w="1188" w:type="dxa"/>
          </w:tcPr>
          <w:p w14:paraId="5993C9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5B25C3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688D5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4431F10" w14:textId="77777777">
        <w:tc>
          <w:tcPr>
            <w:tcW w:w="1188" w:type="dxa"/>
          </w:tcPr>
          <w:p w14:paraId="533305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757CCA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E53E9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DE04BBE" w14:textId="77777777">
        <w:tc>
          <w:tcPr>
            <w:tcW w:w="1188" w:type="dxa"/>
          </w:tcPr>
          <w:p w14:paraId="7E0B98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DE48CB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3F6CB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BF10160" w14:textId="77777777">
        <w:tc>
          <w:tcPr>
            <w:tcW w:w="1188" w:type="dxa"/>
          </w:tcPr>
          <w:p w14:paraId="70C664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602EB9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914BF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E9595FD" w14:textId="77777777">
        <w:tc>
          <w:tcPr>
            <w:tcW w:w="1188" w:type="dxa"/>
          </w:tcPr>
          <w:p w14:paraId="17CEA2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D3F03F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58807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AB06B3A" w14:textId="77777777">
        <w:tc>
          <w:tcPr>
            <w:tcW w:w="1188" w:type="dxa"/>
          </w:tcPr>
          <w:p w14:paraId="7BA803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7A855E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FF450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1E71ED4" w14:textId="77777777">
        <w:tc>
          <w:tcPr>
            <w:tcW w:w="1188" w:type="dxa"/>
          </w:tcPr>
          <w:p w14:paraId="4D0E5B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AE299C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2318C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9BDF9FF" w14:textId="77777777">
        <w:tc>
          <w:tcPr>
            <w:tcW w:w="1188" w:type="dxa"/>
          </w:tcPr>
          <w:p w14:paraId="7A9684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B59B86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C03D2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742AE58" w14:textId="77777777">
        <w:tc>
          <w:tcPr>
            <w:tcW w:w="1188" w:type="dxa"/>
          </w:tcPr>
          <w:p w14:paraId="082C99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21A27B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07157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57F2E6C" w14:textId="77777777">
        <w:tc>
          <w:tcPr>
            <w:tcW w:w="1188" w:type="dxa"/>
          </w:tcPr>
          <w:p w14:paraId="242709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8927869"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6221B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9E2D3CD" w14:textId="77777777">
        <w:tc>
          <w:tcPr>
            <w:tcW w:w="1188" w:type="dxa"/>
          </w:tcPr>
          <w:p w14:paraId="4B24B5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A41DEE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C112C7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5363345" w14:textId="77777777">
        <w:tc>
          <w:tcPr>
            <w:tcW w:w="1188" w:type="dxa"/>
          </w:tcPr>
          <w:p w14:paraId="7DE436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715C82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9AB8C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B439996" w14:textId="77777777">
        <w:tc>
          <w:tcPr>
            <w:tcW w:w="1188" w:type="dxa"/>
          </w:tcPr>
          <w:p w14:paraId="2B59AE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A86E14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37C1B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255BF20" w14:textId="77777777">
        <w:tc>
          <w:tcPr>
            <w:tcW w:w="1188" w:type="dxa"/>
          </w:tcPr>
          <w:p w14:paraId="0B67CA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7D4A89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453EA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ADC99FB" w14:textId="77777777">
        <w:tc>
          <w:tcPr>
            <w:tcW w:w="1188" w:type="dxa"/>
          </w:tcPr>
          <w:p w14:paraId="6E9212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4E83D0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C7B22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0A87AB5" w14:textId="77777777">
        <w:tc>
          <w:tcPr>
            <w:tcW w:w="1188" w:type="dxa"/>
          </w:tcPr>
          <w:p w14:paraId="2C0C11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60DAA4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54B31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B670D63" w14:textId="77777777">
        <w:tc>
          <w:tcPr>
            <w:tcW w:w="1188" w:type="dxa"/>
          </w:tcPr>
          <w:p w14:paraId="7A7842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2A2C74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9C3E6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3E0014E" w14:textId="77777777">
        <w:tc>
          <w:tcPr>
            <w:tcW w:w="1188" w:type="dxa"/>
          </w:tcPr>
          <w:p w14:paraId="5B795A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99730F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83DBF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CAAADD6" w14:textId="77777777">
        <w:tc>
          <w:tcPr>
            <w:tcW w:w="1188" w:type="dxa"/>
          </w:tcPr>
          <w:p w14:paraId="139EC0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C3DDE6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C89C7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B356A71" w14:textId="77777777">
        <w:tc>
          <w:tcPr>
            <w:tcW w:w="1188" w:type="dxa"/>
          </w:tcPr>
          <w:p w14:paraId="4ADBD6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EB7BB4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99885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03589DA" w14:textId="77777777">
        <w:tc>
          <w:tcPr>
            <w:tcW w:w="1188" w:type="dxa"/>
          </w:tcPr>
          <w:p w14:paraId="1B412A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E0076C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2D8BF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6C4D890" w14:textId="77777777">
        <w:tc>
          <w:tcPr>
            <w:tcW w:w="1188" w:type="dxa"/>
          </w:tcPr>
          <w:p w14:paraId="10F639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10209C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63E15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1D56571" w14:textId="77777777">
        <w:tc>
          <w:tcPr>
            <w:tcW w:w="1188" w:type="dxa"/>
          </w:tcPr>
          <w:p w14:paraId="68B4C3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9C6D33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BA130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E73D1A3" w14:textId="77777777">
        <w:tc>
          <w:tcPr>
            <w:tcW w:w="1188" w:type="dxa"/>
          </w:tcPr>
          <w:p w14:paraId="02A17E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88E88D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F244B9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1B8583E" w14:textId="77777777">
        <w:tc>
          <w:tcPr>
            <w:tcW w:w="1188" w:type="dxa"/>
          </w:tcPr>
          <w:p w14:paraId="0C3E07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2BFDB0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543B6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3FA3BFF" w14:textId="77777777">
        <w:tc>
          <w:tcPr>
            <w:tcW w:w="1188" w:type="dxa"/>
          </w:tcPr>
          <w:p w14:paraId="381E14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5023B2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1A4A27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818C1C2" w14:textId="77777777">
        <w:tc>
          <w:tcPr>
            <w:tcW w:w="1188" w:type="dxa"/>
          </w:tcPr>
          <w:p w14:paraId="41DC94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63818C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11B87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C882AA0" w14:textId="77777777">
        <w:tc>
          <w:tcPr>
            <w:tcW w:w="1188" w:type="dxa"/>
          </w:tcPr>
          <w:p w14:paraId="78CE06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2E0BEC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302C6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BCF24A1" w14:textId="77777777">
        <w:tc>
          <w:tcPr>
            <w:tcW w:w="1188" w:type="dxa"/>
          </w:tcPr>
          <w:p w14:paraId="7ED80B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13748C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0EF6A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CE165CB" w14:textId="77777777">
        <w:tc>
          <w:tcPr>
            <w:tcW w:w="1188" w:type="dxa"/>
          </w:tcPr>
          <w:p w14:paraId="54BD27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7B29D9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A53D3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CA150AE" w14:textId="77777777">
        <w:tc>
          <w:tcPr>
            <w:tcW w:w="1188" w:type="dxa"/>
          </w:tcPr>
          <w:p w14:paraId="0E0AD4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08C84B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9CD86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134937D" w14:textId="77777777">
        <w:tc>
          <w:tcPr>
            <w:tcW w:w="1188" w:type="dxa"/>
          </w:tcPr>
          <w:p w14:paraId="73A0DF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D9801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B74F7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B352EBB" w14:textId="77777777">
        <w:tc>
          <w:tcPr>
            <w:tcW w:w="1188" w:type="dxa"/>
          </w:tcPr>
          <w:p w14:paraId="390B10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875B2A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65378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C2A4E05" w14:textId="77777777">
        <w:tc>
          <w:tcPr>
            <w:tcW w:w="1188" w:type="dxa"/>
          </w:tcPr>
          <w:p w14:paraId="224EAF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FAE923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72D33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DFFCEE9" w14:textId="77777777" w:rsidR="00115B11" w:rsidRDefault="005332B6">
      <w:pPr>
        <w:pStyle w:val="BlockText"/>
        <w:spacing w:before="240"/>
        <w:rPr>
          <w:rFonts w:asciiTheme="majorHAnsi" w:hAnsiTheme="majorHAnsi"/>
          <w:sz w:val="24"/>
          <w:szCs w:val="24"/>
        </w:rPr>
      </w:pPr>
      <w:bookmarkStart w:id="354" w:name="_DV_M281"/>
      <w:bookmarkEnd w:id="35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9B1AA37" w14:textId="77777777" w:rsidR="00115B11" w:rsidRDefault="005332B6">
      <w:pPr>
        <w:pStyle w:val="BlockText"/>
        <w:spacing w:before="240"/>
        <w:rPr>
          <w:rFonts w:asciiTheme="majorHAnsi" w:hAnsiTheme="majorHAnsi"/>
          <w:sz w:val="24"/>
          <w:szCs w:val="24"/>
        </w:rPr>
      </w:pPr>
      <w:bookmarkStart w:id="355" w:name="_DV_M282"/>
      <w:bookmarkEnd w:id="35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FDBFD8F"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59B4146" w14:textId="77777777" w:rsidR="00115B11" w:rsidRDefault="005332B6">
      <w:pPr>
        <w:pStyle w:val="Spec1L1"/>
        <w:rPr>
          <w:rFonts w:asciiTheme="majorHAnsi" w:hAnsiTheme="majorHAnsi"/>
          <w:sz w:val="24"/>
          <w:szCs w:val="24"/>
        </w:rPr>
      </w:pPr>
      <w:bookmarkStart w:id="356" w:name="_DV_M283"/>
      <w:bookmarkEnd w:id="356"/>
      <w:r>
        <w:rPr>
          <w:rFonts w:asciiTheme="majorHAnsi" w:hAnsiTheme="majorHAnsi"/>
          <w:sz w:val="24"/>
          <w:szCs w:val="24"/>
        </w:rPr>
        <w:lastRenderedPageBreak/>
        <w:br/>
      </w:r>
      <w:r>
        <w:rPr>
          <w:rFonts w:asciiTheme="majorHAnsi" w:hAnsiTheme="majorHAnsi"/>
          <w:sz w:val="24"/>
          <w:szCs w:val="24"/>
        </w:rPr>
        <w:br/>
        <w:t>REGISTRATION DATA PUBLICATION SERVICES</w:t>
      </w:r>
    </w:p>
    <w:p w14:paraId="0023EA9B" w14:textId="77777777" w:rsidR="00115B11" w:rsidRDefault="005332B6">
      <w:pPr>
        <w:pStyle w:val="Spec1L2"/>
        <w:rPr>
          <w:rFonts w:asciiTheme="majorHAnsi" w:hAnsiTheme="majorHAnsi"/>
          <w:sz w:val="24"/>
          <w:szCs w:val="24"/>
        </w:rPr>
      </w:pPr>
      <w:bookmarkStart w:id="357" w:name="_DV_M284"/>
      <w:bookmarkEnd w:id="35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CEBFD6B" w14:textId="77777777" w:rsidR="00115B11" w:rsidRDefault="005332B6">
      <w:pPr>
        <w:pStyle w:val="BodyText"/>
        <w:ind w:left="720" w:firstLine="0"/>
        <w:rPr>
          <w:rFonts w:asciiTheme="majorHAnsi" w:hAnsiTheme="majorHAnsi"/>
          <w:sz w:val="24"/>
          <w:szCs w:val="24"/>
        </w:rPr>
      </w:pPr>
      <w:bookmarkStart w:id="358" w:name="_DV_M285"/>
      <w:bookmarkEnd w:id="35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465EC29" w14:textId="77777777" w:rsidR="00115B11" w:rsidRDefault="005332B6">
      <w:pPr>
        <w:pStyle w:val="Spec1L3"/>
        <w:rPr>
          <w:rFonts w:asciiTheme="majorHAnsi" w:hAnsiTheme="majorHAnsi"/>
          <w:sz w:val="24"/>
          <w:szCs w:val="24"/>
        </w:rPr>
      </w:pPr>
      <w:bookmarkStart w:id="359" w:name="_DV_M286"/>
      <w:bookmarkEnd w:id="35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5218D2D" w14:textId="77777777" w:rsidR="00115B11" w:rsidRDefault="005332B6">
      <w:pPr>
        <w:pStyle w:val="Spec1L3"/>
        <w:rPr>
          <w:rFonts w:asciiTheme="majorHAnsi" w:hAnsiTheme="majorHAnsi"/>
          <w:sz w:val="24"/>
          <w:szCs w:val="24"/>
        </w:rPr>
      </w:pPr>
      <w:bookmarkStart w:id="360" w:name="_DV_M287"/>
      <w:bookmarkEnd w:id="360"/>
      <w:r>
        <w:rPr>
          <w:rFonts w:asciiTheme="majorHAnsi" w:hAnsiTheme="majorHAnsi"/>
          <w:sz w:val="24"/>
          <w:szCs w:val="24"/>
        </w:rPr>
        <w:t>Each data object shall be represented as a set of key/value pairs, with lines beginning with keys, followed by a colon and a space as delimiters, followed by the value.</w:t>
      </w:r>
    </w:p>
    <w:p w14:paraId="0331DE9A" w14:textId="77777777" w:rsidR="00115B11" w:rsidRDefault="005332B6">
      <w:pPr>
        <w:pStyle w:val="Spec1L3"/>
        <w:rPr>
          <w:rFonts w:asciiTheme="majorHAnsi" w:hAnsiTheme="majorHAnsi"/>
          <w:sz w:val="24"/>
          <w:szCs w:val="24"/>
        </w:rPr>
      </w:pPr>
      <w:bookmarkStart w:id="361" w:name="_DV_M288"/>
      <w:bookmarkEnd w:id="36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B3578F6" w14:textId="77777777" w:rsidR="00115B11" w:rsidRDefault="005332B6">
      <w:pPr>
        <w:pStyle w:val="Spec1L3"/>
        <w:rPr>
          <w:rFonts w:asciiTheme="majorHAnsi" w:hAnsiTheme="majorHAnsi"/>
          <w:b/>
          <w:sz w:val="24"/>
          <w:szCs w:val="24"/>
        </w:rPr>
      </w:pPr>
      <w:bookmarkStart w:id="362" w:name="_DV_M289"/>
      <w:bookmarkEnd w:id="36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D6E45FE" w14:textId="77777777" w:rsidR="00115B11" w:rsidRDefault="005332B6">
      <w:pPr>
        <w:pStyle w:val="Spec1L3"/>
        <w:rPr>
          <w:rFonts w:asciiTheme="majorHAnsi" w:hAnsiTheme="majorHAnsi"/>
          <w:b/>
          <w:sz w:val="24"/>
          <w:szCs w:val="24"/>
        </w:rPr>
      </w:pPr>
      <w:bookmarkStart w:id="363" w:name="_DV_M290"/>
      <w:bookmarkEnd w:id="363"/>
      <w:r>
        <w:rPr>
          <w:rFonts w:asciiTheme="majorHAnsi" w:hAnsiTheme="majorHAnsi"/>
          <w:b/>
          <w:sz w:val="24"/>
          <w:szCs w:val="24"/>
        </w:rPr>
        <w:t>Domain Name Data:</w:t>
      </w:r>
    </w:p>
    <w:p w14:paraId="4A7FFCD6" w14:textId="77777777" w:rsidR="00115B11" w:rsidRDefault="005332B6">
      <w:pPr>
        <w:pStyle w:val="Spec1L4"/>
        <w:tabs>
          <w:tab w:val="clear" w:pos="1440"/>
        </w:tabs>
        <w:rPr>
          <w:rFonts w:asciiTheme="majorHAnsi" w:hAnsiTheme="majorHAnsi"/>
          <w:sz w:val="24"/>
          <w:szCs w:val="24"/>
        </w:rPr>
      </w:pPr>
      <w:bookmarkStart w:id="364" w:name="_DV_M291"/>
      <w:bookmarkEnd w:id="364"/>
      <w:r>
        <w:rPr>
          <w:rFonts w:asciiTheme="majorHAnsi" w:hAnsiTheme="majorHAnsi"/>
          <w:b/>
          <w:sz w:val="24"/>
          <w:szCs w:val="24"/>
        </w:rPr>
        <w:t>Query format:</w:t>
      </w:r>
      <w:r>
        <w:rPr>
          <w:rFonts w:asciiTheme="majorHAnsi" w:hAnsiTheme="majorHAnsi"/>
          <w:sz w:val="24"/>
          <w:szCs w:val="24"/>
        </w:rPr>
        <w:t xml:space="preserve">  whois EXAMPLE.TLD</w:t>
      </w:r>
    </w:p>
    <w:p w14:paraId="2B13763C" w14:textId="77777777" w:rsidR="00115B11" w:rsidRDefault="005332B6">
      <w:pPr>
        <w:pStyle w:val="Spec1L4"/>
        <w:tabs>
          <w:tab w:val="clear" w:pos="1440"/>
        </w:tabs>
        <w:rPr>
          <w:rFonts w:asciiTheme="majorHAnsi" w:hAnsiTheme="majorHAnsi"/>
          <w:b/>
          <w:sz w:val="24"/>
          <w:szCs w:val="24"/>
        </w:rPr>
      </w:pPr>
      <w:bookmarkStart w:id="365" w:name="_DV_M292"/>
      <w:bookmarkEnd w:id="365"/>
      <w:r>
        <w:rPr>
          <w:rFonts w:asciiTheme="majorHAnsi" w:hAnsiTheme="majorHAnsi"/>
          <w:b/>
          <w:sz w:val="24"/>
          <w:szCs w:val="24"/>
        </w:rPr>
        <w:t>Response format:</w:t>
      </w:r>
    </w:p>
    <w:p w14:paraId="24ABA321" w14:textId="77777777" w:rsidR="00115B11" w:rsidRDefault="005332B6">
      <w:pPr>
        <w:pStyle w:val="BodyTextIndent"/>
        <w:rPr>
          <w:rFonts w:asciiTheme="majorHAnsi" w:hAnsiTheme="majorHAnsi"/>
          <w:sz w:val="24"/>
          <w:szCs w:val="24"/>
        </w:rPr>
      </w:pPr>
      <w:bookmarkStart w:id="366" w:name="_DV_M293"/>
      <w:bookmarkEnd w:id="36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79DFFD4" w14:textId="77777777" w:rsidR="00115B11" w:rsidRDefault="005332B6">
      <w:pPr>
        <w:pStyle w:val="Spec1L3"/>
        <w:rPr>
          <w:rFonts w:asciiTheme="majorHAnsi" w:hAnsiTheme="majorHAnsi"/>
          <w:b/>
          <w:sz w:val="24"/>
          <w:szCs w:val="24"/>
        </w:rPr>
      </w:pPr>
      <w:bookmarkStart w:id="367" w:name="_DV_M294"/>
      <w:bookmarkEnd w:id="367"/>
      <w:r>
        <w:rPr>
          <w:rFonts w:asciiTheme="majorHAnsi" w:hAnsiTheme="majorHAnsi"/>
          <w:b/>
          <w:sz w:val="24"/>
          <w:szCs w:val="24"/>
        </w:rPr>
        <w:t>Registrar Data:</w:t>
      </w:r>
    </w:p>
    <w:p w14:paraId="336C55DD" w14:textId="77777777" w:rsidR="00115B11" w:rsidRDefault="005332B6">
      <w:pPr>
        <w:pStyle w:val="Spec1L4"/>
        <w:tabs>
          <w:tab w:val="clear" w:pos="1440"/>
        </w:tabs>
        <w:rPr>
          <w:rFonts w:asciiTheme="majorHAnsi" w:hAnsiTheme="majorHAnsi"/>
          <w:sz w:val="24"/>
          <w:szCs w:val="24"/>
        </w:rPr>
      </w:pPr>
      <w:bookmarkStart w:id="368" w:name="_DV_M295"/>
      <w:bookmarkEnd w:id="368"/>
      <w:r>
        <w:rPr>
          <w:rFonts w:asciiTheme="majorHAnsi" w:hAnsiTheme="majorHAnsi"/>
          <w:b/>
          <w:sz w:val="24"/>
          <w:szCs w:val="24"/>
        </w:rPr>
        <w:t>Query format</w:t>
      </w:r>
      <w:r>
        <w:rPr>
          <w:rFonts w:asciiTheme="majorHAnsi" w:hAnsiTheme="majorHAnsi"/>
          <w:sz w:val="24"/>
          <w:szCs w:val="24"/>
        </w:rPr>
        <w:t>:  whois “registrar Example Registrar, Inc.”</w:t>
      </w:r>
    </w:p>
    <w:p w14:paraId="5E26BDB3" w14:textId="77777777" w:rsidR="00115B11" w:rsidRDefault="005332B6">
      <w:pPr>
        <w:pStyle w:val="Spec1L4"/>
        <w:tabs>
          <w:tab w:val="clear" w:pos="1440"/>
        </w:tabs>
        <w:rPr>
          <w:rFonts w:asciiTheme="majorHAnsi" w:hAnsiTheme="majorHAnsi"/>
          <w:sz w:val="24"/>
          <w:szCs w:val="24"/>
        </w:rPr>
      </w:pPr>
      <w:bookmarkStart w:id="369" w:name="_DV_M296"/>
      <w:bookmarkEnd w:id="369"/>
      <w:r>
        <w:rPr>
          <w:rFonts w:asciiTheme="majorHAnsi" w:hAnsiTheme="majorHAnsi"/>
          <w:b/>
          <w:sz w:val="24"/>
          <w:szCs w:val="24"/>
        </w:rPr>
        <w:t>Response format</w:t>
      </w:r>
      <w:r>
        <w:rPr>
          <w:rFonts w:asciiTheme="majorHAnsi" w:hAnsiTheme="majorHAnsi"/>
          <w:sz w:val="24"/>
          <w:szCs w:val="24"/>
        </w:rPr>
        <w:t>:</w:t>
      </w:r>
    </w:p>
    <w:p w14:paraId="0F4861A2" w14:textId="77777777" w:rsidR="00115B11" w:rsidRDefault="005332B6">
      <w:pPr>
        <w:pStyle w:val="BodyTextIndent3"/>
        <w:rPr>
          <w:rFonts w:asciiTheme="majorHAnsi" w:hAnsiTheme="majorHAnsi"/>
          <w:sz w:val="24"/>
          <w:szCs w:val="24"/>
        </w:rPr>
      </w:pPr>
      <w:bookmarkStart w:id="370" w:name="_DV_M297"/>
      <w:bookmarkEnd w:id="37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6D64304" w14:textId="77777777" w:rsidR="00115B11" w:rsidRDefault="005332B6">
      <w:pPr>
        <w:pStyle w:val="Spec1L3"/>
        <w:rPr>
          <w:rFonts w:asciiTheme="majorHAnsi" w:hAnsiTheme="majorHAnsi"/>
          <w:b/>
          <w:sz w:val="24"/>
          <w:szCs w:val="24"/>
        </w:rPr>
      </w:pPr>
      <w:bookmarkStart w:id="371" w:name="_DV_M298"/>
      <w:bookmarkEnd w:id="371"/>
      <w:r>
        <w:rPr>
          <w:rFonts w:asciiTheme="majorHAnsi" w:hAnsiTheme="majorHAnsi"/>
          <w:b/>
          <w:sz w:val="24"/>
          <w:szCs w:val="24"/>
        </w:rPr>
        <w:t>Nameserver Data:</w:t>
      </w:r>
    </w:p>
    <w:p w14:paraId="44D5CF03" w14:textId="77777777" w:rsidR="00115B11" w:rsidRDefault="005332B6">
      <w:pPr>
        <w:pStyle w:val="Spec1L4"/>
        <w:tabs>
          <w:tab w:val="clear" w:pos="1440"/>
        </w:tabs>
        <w:rPr>
          <w:rFonts w:asciiTheme="majorHAnsi" w:hAnsiTheme="majorHAnsi"/>
          <w:sz w:val="24"/>
          <w:szCs w:val="24"/>
        </w:rPr>
      </w:pPr>
      <w:bookmarkStart w:id="372" w:name="_DV_M299"/>
      <w:bookmarkEnd w:id="37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97388C5" w14:textId="77777777" w:rsidR="00735C2D" w:rsidRDefault="00735C2D">
      <w:pPr>
        <w:pStyle w:val="BodyText"/>
        <w:rPr>
          <w:szCs w:val="24"/>
        </w:rPr>
      </w:pPr>
    </w:p>
    <w:p w14:paraId="4052CFDF" w14:textId="77777777" w:rsidR="00115B11" w:rsidRDefault="005332B6">
      <w:pPr>
        <w:pStyle w:val="Spec1L4"/>
        <w:tabs>
          <w:tab w:val="clear" w:pos="1440"/>
        </w:tabs>
        <w:rPr>
          <w:rFonts w:asciiTheme="majorHAnsi" w:hAnsiTheme="majorHAnsi"/>
          <w:b/>
          <w:sz w:val="24"/>
          <w:szCs w:val="24"/>
        </w:rPr>
      </w:pPr>
      <w:bookmarkStart w:id="373" w:name="_DV_M300"/>
      <w:bookmarkEnd w:id="373"/>
      <w:r>
        <w:rPr>
          <w:rFonts w:asciiTheme="majorHAnsi" w:hAnsiTheme="majorHAnsi"/>
          <w:b/>
          <w:sz w:val="24"/>
          <w:szCs w:val="24"/>
        </w:rPr>
        <w:lastRenderedPageBreak/>
        <w:t>Response format:</w:t>
      </w:r>
    </w:p>
    <w:p w14:paraId="43FD83D7" w14:textId="77777777" w:rsidR="00115B11" w:rsidRDefault="005332B6">
      <w:pPr>
        <w:pStyle w:val="BodyTextIndent3"/>
        <w:rPr>
          <w:rFonts w:asciiTheme="majorHAnsi" w:hAnsiTheme="majorHAnsi"/>
          <w:sz w:val="24"/>
          <w:szCs w:val="24"/>
        </w:rPr>
      </w:pPr>
      <w:bookmarkStart w:id="374" w:name="_DV_M301"/>
      <w:bookmarkEnd w:id="37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FB7A32C" w14:textId="77777777" w:rsidR="00115B11" w:rsidRDefault="005332B6">
      <w:pPr>
        <w:pStyle w:val="Spec1L3"/>
        <w:rPr>
          <w:rFonts w:asciiTheme="majorHAnsi" w:hAnsiTheme="majorHAnsi"/>
          <w:sz w:val="24"/>
          <w:szCs w:val="24"/>
        </w:rPr>
      </w:pPr>
      <w:bookmarkStart w:id="375" w:name="_DV_M302"/>
      <w:bookmarkEnd w:id="37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2FBC78B" w14:textId="77777777" w:rsidR="00115B11" w:rsidRDefault="005332B6">
      <w:pPr>
        <w:pStyle w:val="Spec1L3"/>
        <w:rPr>
          <w:rFonts w:asciiTheme="majorHAnsi" w:hAnsiTheme="majorHAnsi"/>
          <w:sz w:val="24"/>
          <w:szCs w:val="24"/>
        </w:rPr>
      </w:pPr>
      <w:bookmarkStart w:id="376" w:name="_DV_M303"/>
      <w:bookmarkEnd w:id="376"/>
      <w:r>
        <w:rPr>
          <w:rFonts w:asciiTheme="majorHAnsi" w:hAnsiTheme="majorHAnsi"/>
          <w:sz w:val="24"/>
          <w:szCs w:val="24"/>
        </w:rPr>
        <w:t>In order to be compatible with ICANN’s common interface for WHOIS (InterNIC), WHOIS output shall be in the format outline above.</w:t>
      </w:r>
    </w:p>
    <w:p w14:paraId="40230360" w14:textId="77777777" w:rsidR="00115B11" w:rsidRDefault="005332B6">
      <w:pPr>
        <w:pStyle w:val="Spec1L3"/>
        <w:rPr>
          <w:rFonts w:asciiTheme="majorHAnsi" w:hAnsiTheme="majorHAnsi"/>
          <w:sz w:val="24"/>
          <w:szCs w:val="24"/>
        </w:rPr>
      </w:pPr>
      <w:bookmarkStart w:id="377" w:name="_DV_M304"/>
      <w:bookmarkEnd w:id="37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A4558A9" w14:textId="77777777" w:rsidR="00115B11" w:rsidRDefault="005332B6">
      <w:pPr>
        <w:pStyle w:val="Spec1L4"/>
        <w:tabs>
          <w:tab w:val="clear" w:pos="1440"/>
        </w:tabs>
        <w:rPr>
          <w:rFonts w:asciiTheme="majorHAnsi" w:hAnsiTheme="majorHAnsi"/>
          <w:sz w:val="24"/>
          <w:szCs w:val="24"/>
        </w:rPr>
      </w:pPr>
      <w:bookmarkStart w:id="378" w:name="_DV_M305"/>
      <w:bookmarkEnd w:id="378"/>
      <w:r>
        <w:rPr>
          <w:rFonts w:asciiTheme="majorHAnsi" w:hAnsiTheme="majorHAnsi"/>
          <w:sz w:val="24"/>
          <w:szCs w:val="24"/>
        </w:rPr>
        <w:t>Registry Operator will offer searchability on the web-based Directory Service.</w:t>
      </w:r>
    </w:p>
    <w:p w14:paraId="71671C9D" w14:textId="77777777" w:rsidR="00115B11" w:rsidRDefault="005332B6">
      <w:pPr>
        <w:pStyle w:val="Spec1L4"/>
        <w:tabs>
          <w:tab w:val="clear" w:pos="1440"/>
        </w:tabs>
        <w:rPr>
          <w:rFonts w:asciiTheme="majorHAnsi" w:hAnsiTheme="majorHAnsi"/>
          <w:sz w:val="24"/>
          <w:szCs w:val="24"/>
        </w:rPr>
      </w:pPr>
      <w:bookmarkStart w:id="379" w:name="_DV_M306"/>
      <w:bookmarkEnd w:id="37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BC1AF58"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07083A1" w14:textId="77777777" w:rsidR="00115B11" w:rsidRDefault="005332B6">
      <w:pPr>
        <w:pStyle w:val="Spec1L4"/>
        <w:tabs>
          <w:tab w:val="clear" w:pos="1440"/>
        </w:tabs>
        <w:rPr>
          <w:rFonts w:asciiTheme="majorHAnsi" w:hAnsiTheme="majorHAnsi"/>
          <w:sz w:val="24"/>
          <w:szCs w:val="24"/>
        </w:rPr>
      </w:pPr>
      <w:bookmarkStart w:id="381" w:name="_DV_M308"/>
      <w:bookmarkEnd w:id="381"/>
      <w:r>
        <w:rPr>
          <w:rFonts w:asciiTheme="majorHAnsi" w:hAnsiTheme="majorHAnsi"/>
          <w:sz w:val="24"/>
          <w:szCs w:val="24"/>
        </w:rPr>
        <w:t>Registry Operator will offer Boolean search capabilities supporting, at least, the following logical operators to join a set of search criteria:  AND, OR, NOT.</w:t>
      </w:r>
    </w:p>
    <w:p w14:paraId="2776AE54" w14:textId="77777777" w:rsidR="00115B11" w:rsidRDefault="005332B6">
      <w:pPr>
        <w:pStyle w:val="Spec1L4"/>
        <w:tabs>
          <w:tab w:val="clear" w:pos="1440"/>
        </w:tabs>
        <w:rPr>
          <w:rFonts w:asciiTheme="majorHAnsi" w:hAnsiTheme="majorHAnsi"/>
          <w:sz w:val="24"/>
          <w:szCs w:val="24"/>
        </w:rPr>
      </w:pPr>
      <w:bookmarkStart w:id="382" w:name="_DV_M309"/>
      <w:bookmarkEnd w:id="382"/>
      <w:r>
        <w:rPr>
          <w:rFonts w:asciiTheme="majorHAnsi" w:hAnsiTheme="majorHAnsi"/>
          <w:sz w:val="24"/>
          <w:szCs w:val="24"/>
        </w:rPr>
        <w:t>Search results will include domain names matching the search criteria.</w:t>
      </w:r>
    </w:p>
    <w:p w14:paraId="0F0A834B" w14:textId="77777777" w:rsidR="00115B11" w:rsidRDefault="005332B6">
      <w:pPr>
        <w:pStyle w:val="Spec1L4"/>
        <w:tabs>
          <w:tab w:val="clear" w:pos="1440"/>
        </w:tabs>
        <w:rPr>
          <w:rFonts w:asciiTheme="majorHAnsi" w:hAnsiTheme="majorHAnsi"/>
          <w:sz w:val="24"/>
          <w:szCs w:val="24"/>
        </w:rPr>
      </w:pPr>
      <w:bookmarkStart w:id="383" w:name="_DV_M310"/>
      <w:bookmarkEnd w:id="383"/>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15B7F42" w14:textId="77777777" w:rsidR="00115B11" w:rsidRDefault="005332B6">
      <w:pPr>
        <w:pStyle w:val="Spec1L3"/>
        <w:rPr>
          <w:rFonts w:asciiTheme="majorHAnsi" w:hAnsiTheme="majorHAnsi"/>
          <w:sz w:val="24"/>
          <w:szCs w:val="24"/>
        </w:rPr>
      </w:pPr>
      <w:bookmarkStart w:id="384" w:name="_DV_M311"/>
      <w:bookmarkEnd w:id="38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E2DC47E" w14:textId="77777777" w:rsidR="00115B11" w:rsidRDefault="005332B6">
      <w:pPr>
        <w:pStyle w:val="Spec1L2"/>
        <w:rPr>
          <w:rFonts w:asciiTheme="majorHAnsi" w:hAnsiTheme="majorHAnsi"/>
          <w:b/>
          <w:sz w:val="24"/>
          <w:szCs w:val="24"/>
        </w:rPr>
      </w:pPr>
      <w:bookmarkStart w:id="385" w:name="_DV_M312"/>
      <w:bookmarkEnd w:id="385"/>
      <w:r>
        <w:rPr>
          <w:rFonts w:asciiTheme="majorHAnsi" w:hAnsiTheme="majorHAnsi"/>
          <w:b/>
          <w:sz w:val="24"/>
          <w:szCs w:val="24"/>
        </w:rPr>
        <w:t>Zone File Access</w:t>
      </w:r>
    </w:p>
    <w:p w14:paraId="4CD7F47B" w14:textId="77777777" w:rsidR="00115B11" w:rsidRDefault="005332B6">
      <w:pPr>
        <w:pStyle w:val="Spec1L3"/>
        <w:rPr>
          <w:rFonts w:asciiTheme="majorHAnsi" w:hAnsiTheme="majorHAnsi"/>
          <w:b/>
          <w:sz w:val="24"/>
          <w:szCs w:val="24"/>
        </w:rPr>
      </w:pPr>
      <w:bookmarkStart w:id="386" w:name="_DV_M313"/>
      <w:bookmarkEnd w:id="386"/>
      <w:r>
        <w:rPr>
          <w:rFonts w:asciiTheme="majorHAnsi" w:hAnsiTheme="majorHAnsi"/>
          <w:b/>
          <w:sz w:val="24"/>
          <w:szCs w:val="24"/>
        </w:rPr>
        <w:t>Third-Party Access</w:t>
      </w:r>
    </w:p>
    <w:p w14:paraId="13CB034E" w14:textId="77777777" w:rsidR="00115B11" w:rsidRDefault="005332B6">
      <w:pPr>
        <w:pStyle w:val="Spec1L4"/>
        <w:tabs>
          <w:tab w:val="clear" w:pos="1440"/>
        </w:tabs>
        <w:rPr>
          <w:rFonts w:asciiTheme="majorHAnsi" w:hAnsiTheme="majorHAnsi"/>
          <w:sz w:val="24"/>
          <w:szCs w:val="24"/>
        </w:rPr>
      </w:pPr>
      <w:bookmarkStart w:id="387" w:name="_DV_M314"/>
      <w:bookmarkEnd w:id="38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E4A7B09" w14:textId="77777777" w:rsidR="00115B11" w:rsidRDefault="005332B6">
      <w:pPr>
        <w:pStyle w:val="Spec1L4"/>
        <w:tabs>
          <w:tab w:val="clear" w:pos="1440"/>
        </w:tabs>
        <w:rPr>
          <w:rFonts w:asciiTheme="majorHAnsi" w:hAnsiTheme="majorHAnsi"/>
          <w:sz w:val="24"/>
          <w:szCs w:val="24"/>
        </w:rPr>
      </w:pPr>
      <w:bookmarkStart w:id="388" w:name="_DV_M315"/>
      <w:bookmarkEnd w:id="38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A5EEED9" w14:textId="77777777" w:rsidR="00115B11" w:rsidRDefault="005332B6">
      <w:pPr>
        <w:pStyle w:val="Spec1L4"/>
        <w:tabs>
          <w:tab w:val="clear" w:pos="1440"/>
        </w:tabs>
        <w:rPr>
          <w:rFonts w:asciiTheme="majorHAnsi" w:hAnsiTheme="majorHAnsi"/>
          <w:sz w:val="24"/>
          <w:szCs w:val="24"/>
        </w:rPr>
      </w:pPr>
      <w:bookmarkStart w:id="389" w:name="_DV_M316"/>
      <w:bookmarkEnd w:id="38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6FDC7EE" w14:textId="77777777" w:rsidR="00115B11" w:rsidRDefault="005332B6">
      <w:pPr>
        <w:pStyle w:val="Spec1L4"/>
        <w:tabs>
          <w:tab w:val="clear" w:pos="1440"/>
        </w:tabs>
        <w:rPr>
          <w:rFonts w:asciiTheme="majorHAnsi" w:hAnsiTheme="majorHAnsi"/>
          <w:sz w:val="24"/>
          <w:szCs w:val="24"/>
        </w:rPr>
      </w:pPr>
      <w:bookmarkStart w:id="390" w:name="_DV_M317"/>
      <w:bookmarkEnd w:id="39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0EBF225" w14:textId="77777777" w:rsidR="00115B11" w:rsidRDefault="005332B6">
      <w:pPr>
        <w:pStyle w:val="Spec1L7"/>
        <w:tabs>
          <w:tab w:val="clear" w:pos="2160"/>
        </w:tabs>
        <w:rPr>
          <w:rFonts w:asciiTheme="majorHAnsi" w:hAnsiTheme="majorHAnsi"/>
          <w:sz w:val="24"/>
          <w:szCs w:val="24"/>
        </w:rPr>
      </w:pPr>
      <w:bookmarkStart w:id="391" w:name="_DV_M318"/>
      <w:bookmarkEnd w:id="391"/>
      <w:r>
        <w:rPr>
          <w:rFonts w:asciiTheme="majorHAnsi" w:hAnsiTheme="majorHAnsi"/>
          <w:sz w:val="24"/>
          <w:szCs w:val="24"/>
        </w:rPr>
        <w:t>Each record must include all fields in one line as:  &lt;domain-name&gt; &lt;TTL&gt; &lt;class&gt; &lt;type&gt; &lt;RDATA&gt;.</w:t>
      </w:r>
    </w:p>
    <w:p w14:paraId="66B53282" w14:textId="77777777" w:rsidR="00115B11" w:rsidRDefault="005332B6">
      <w:pPr>
        <w:pStyle w:val="Spec1L7"/>
        <w:tabs>
          <w:tab w:val="clear" w:pos="2160"/>
        </w:tabs>
        <w:rPr>
          <w:rFonts w:asciiTheme="majorHAnsi" w:hAnsiTheme="majorHAnsi"/>
          <w:sz w:val="24"/>
          <w:szCs w:val="24"/>
        </w:rPr>
      </w:pPr>
      <w:bookmarkStart w:id="392" w:name="_DV_M319"/>
      <w:bookmarkEnd w:id="392"/>
      <w:r>
        <w:rPr>
          <w:rFonts w:asciiTheme="majorHAnsi" w:hAnsiTheme="majorHAnsi"/>
          <w:sz w:val="24"/>
          <w:szCs w:val="24"/>
        </w:rPr>
        <w:t>Class and Type must use the standard mnemonics and must be in lower case.</w:t>
      </w:r>
    </w:p>
    <w:p w14:paraId="505F807D"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TTL must be present as a decimal integer.</w:t>
      </w:r>
    </w:p>
    <w:p w14:paraId="7AD11E63"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Use of /X and /DDD inside domain names is allowed.</w:t>
      </w:r>
    </w:p>
    <w:p w14:paraId="4387BA25"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All domain names must be in lower case.</w:t>
      </w:r>
    </w:p>
    <w:p w14:paraId="48FCF2C9"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Must use exactly one tab as separator of fields inside a record.</w:t>
      </w:r>
    </w:p>
    <w:p w14:paraId="2AFADE97"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All domain names must be fully qualified.</w:t>
      </w:r>
    </w:p>
    <w:p w14:paraId="753A0AF6"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No $ORIGIN directives.</w:t>
      </w:r>
    </w:p>
    <w:p w14:paraId="4EC383D7"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No use of “@” to denote current origin.</w:t>
      </w:r>
    </w:p>
    <w:p w14:paraId="3DA5AE57"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use of “blank domain names” at the beginning of a record to continue the use of the domain name in the previous record.</w:t>
      </w:r>
    </w:p>
    <w:p w14:paraId="181E1447"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$INCLUDE directives.</w:t>
      </w:r>
    </w:p>
    <w:p w14:paraId="54FCA502"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$TTL directives.</w:t>
      </w:r>
    </w:p>
    <w:p w14:paraId="7B5326EC"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t>No use of parentheses, e.g., to continue the list of fields in a record across a line boundary.</w:t>
      </w:r>
    </w:p>
    <w:p w14:paraId="40092CD6"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t>No use of comments.</w:t>
      </w:r>
    </w:p>
    <w:p w14:paraId="3B09E662"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t>No blank lines.</w:t>
      </w:r>
    </w:p>
    <w:p w14:paraId="05D812E0" w14:textId="77777777" w:rsidR="00115B11" w:rsidRDefault="005332B6">
      <w:pPr>
        <w:pStyle w:val="Spec1L7"/>
        <w:tabs>
          <w:tab w:val="clear" w:pos="2160"/>
        </w:tabs>
        <w:rPr>
          <w:rFonts w:asciiTheme="majorHAnsi" w:hAnsiTheme="majorHAnsi"/>
          <w:sz w:val="24"/>
          <w:szCs w:val="24"/>
        </w:rPr>
      </w:pPr>
      <w:bookmarkStart w:id="406" w:name="_DV_M333"/>
      <w:bookmarkEnd w:id="406"/>
      <w:r>
        <w:rPr>
          <w:rFonts w:asciiTheme="majorHAnsi" w:hAnsiTheme="majorHAnsi"/>
          <w:sz w:val="24"/>
          <w:szCs w:val="24"/>
        </w:rPr>
        <w:lastRenderedPageBreak/>
        <w:t>The SOA record should be present at the top and (duplicated at) the end of the zone file.</w:t>
      </w:r>
    </w:p>
    <w:p w14:paraId="4D58C39C" w14:textId="77777777" w:rsidR="00115B11" w:rsidRDefault="005332B6">
      <w:pPr>
        <w:pStyle w:val="Spec1L7"/>
        <w:tabs>
          <w:tab w:val="clear" w:pos="2160"/>
        </w:tabs>
        <w:rPr>
          <w:rFonts w:asciiTheme="majorHAnsi" w:hAnsiTheme="majorHAnsi"/>
          <w:sz w:val="24"/>
          <w:szCs w:val="24"/>
        </w:rPr>
      </w:pPr>
      <w:bookmarkStart w:id="407" w:name="_DV_M334"/>
      <w:bookmarkEnd w:id="407"/>
      <w:r>
        <w:rPr>
          <w:rFonts w:asciiTheme="majorHAnsi" w:hAnsiTheme="majorHAnsi"/>
          <w:sz w:val="24"/>
          <w:szCs w:val="24"/>
        </w:rPr>
        <w:t>With the exception of the SOA record, all the records in a file must be in alphabetical order.</w:t>
      </w:r>
    </w:p>
    <w:p w14:paraId="61552644" w14:textId="77777777" w:rsidR="00115B11" w:rsidRDefault="005332B6">
      <w:pPr>
        <w:pStyle w:val="Spec1L7"/>
        <w:tabs>
          <w:tab w:val="clear" w:pos="2160"/>
        </w:tabs>
        <w:rPr>
          <w:rFonts w:asciiTheme="majorHAnsi" w:hAnsiTheme="majorHAnsi"/>
          <w:sz w:val="24"/>
          <w:szCs w:val="24"/>
        </w:rPr>
      </w:pPr>
      <w:bookmarkStart w:id="408" w:name="_DV_M335"/>
      <w:bookmarkEnd w:id="40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AA9DC71" w14:textId="77777777" w:rsidR="00115B11" w:rsidRDefault="005332B6">
      <w:pPr>
        <w:pStyle w:val="Spec1L4"/>
        <w:tabs>
          <w:tab w:val="clear" w:pos="1440"/>
        </w:tabs>
        <w:rPr>
          <w:rFonts w:asciiTheme="majorHAnsi" w:hAnsiTheme="majorHAnsi"/>
          <w:sz w:val="24"/>
          <w:szCs w:val="24"/>
        </w:rPr>
      </w:pPr>
      <w:bookmarkStart w:id="409" w:name="_DV_M336"/>
      <w:bookmarkEnd w:id="40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17A9772" w14:textId="77777777" w:rsidR="00115B11" w:rsidRDefault="005332B6">
      <w:pPr>
        <w:pStyle w:val="Spec1L4"/>
        <w:tabs>
          <w:tab w:val="clear" w:pos="1440"/>
        </w:tabs>
        <w:rPr>
          <w:rFonts w:asciiTheme="majorHAnsi" w:hAnsiTheme="majorHAnsi"/>
          <w:sz w:val="24"/>
          <w:szCs w:val="24"/>
        </w:rPr>
      </w:pPr>
      <w:bookmarkStart w:id="410" w:name="_DV_M337"/>
      <w:bookmarkEnd w:id="41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710B353" w14:textId="77777777" w:rsidR="00115B11" w:rsidRDefault="005332B6">
      <w:pPr>
        <w:pStyle w:val="Spec1L4"/>
        <w:tabs>
          <w:tab w:val="clear" w:pos="1440"/>
        </w:tabs>
        <w:rPr>
          <w:rFonts w:asciiTheme="majorHAnsi" w:hAnsiTheme="majorHAnsi"/>
          <w:sz w:val="24"/>
          <w:szCs w:val="24"/>
        </w:rPr>
      </w:pPr>
      <w:bookmarkStart w:id="411" w:name="_DV_M338"/>
      <w:bookmarkEnd w:id="41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6BC58DC" w14:textId="77777777" w:rsidR="00115B11" w:rsidRDefault="005332B6">
      <w:pPr>
        <w:pStyle w:val="Spec1L3"/>
        <w:rPr>
          <w:rFonts w:asciiTheme="majorHAnsi" w:hAnsiTheme="majorHAnsi"/>
          <w:b/>
          <w:sz w:val="24"/>
          <w:szCs w:val="24"/>
        </w:rPr>
      </w:pPr>
      <w:bookmarkStart w:id="412" w:name="_DV_M339"/>
      <w:bookmarkEnd w:id="412"/>
      <w:r>
        <w:rPr>
          <w:rFonts w:asciiTheme="majorHAnsi" w:hAnsiTheme="majorHAnsi"/>
          <w:b/>
          <w:sz w:val="24"/>
          <w:szCs w:val="24"/>
        </w:rPr>
        <w:t>Co-operation</w:t>
      </w:r>
    </w:p>
    <w:p w14:paraId="72A9CFD4" w14:textId="77777777" w:rsidR="00115B11" w:rsidRDefault="005332B6">
      <w:pPr>
        <w:pStyle w:val="Spec1L4"/>
        <w:tabs>
          <w:tab w:val="clear" w:pos="1440"/>
        </w:tabs>
        <w:rPr>
          <w:rFonts w:asciiTheme="majorHAnsi" w:hAnsiTheme="majorHAnsi"/>
          <w:sz w:val="24"/>
          <w:szCs w:val="24"/>
        </w:rPr>
      </w:pPr>
      <w:bookmarkStart w:id="413" w:name="_DV_M340"/>
      <w:bookmarkEnd w:id="41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796E509" w14:textId="77777777" w:rsidR="00115B11" w:rsidRDefault="005332B6">
      <w:pPr>
        <w:pStyle w:val="Spec1L3"/>
        <w:rPr>
          <w:rFonts w:asciiTheme="majorHAnsi" w:hAnsiTheme="majorHAnsi"/>
          <w:sz w:val="24"/>
          <w:szCs w:val="24"/>
        </w:rPr>
      </w:pPr>
      <w:bookmarkStart w:id="414" w:name="_DV_M341"/>
      <w:bookmarkEnd w:id="41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2DD6F32" w14:textId="77777777" w:rsidR="00115B11" w:rsidRDefault="005332B6">
      <w:pPr>
        <w:pStyle w:val="Spec1L3"/>
        <w:rPr>
          <w:rFonts w:asciiTheme="majorHAnsi" w:hAnsiTheme="majorHAnsi"/>
          <w:sz w:val="24"/>
          <w:szCs w:val="24"/>
        </w:rPr>
      </w:pPr>
      <w:bookmarkStart w:id="415" w:name="_DV_M342"/>
      <w:bookmarkEnd w:id="41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3FFC4C8" w14:textId="77777777" w:rsidR="00115B11" w:rsidRDefault="005332B6">
      <w:pPr>
        <w:pStyle w:val="Spec1L2"/>
        <w:rPr>
          <w:rFonts w:asciiTheme="majorHAnsi" w:hAnsiTheme="majorHAnsi"/>
          <w:b/>
          <w:sz w:val="24"/>
          <w:szCs w:val="24"/>
        </w:rPr>
      </w:pPr>
      <w:bookmarkStart w:id="416" w:name="_DV_M343"/>
      <w:bookmarkEnd w:id="416"/>
      <w:r>
        <w:rPr>
          <w:rFonts w:asciiTheme="majorHAnsi" w:hAnsiTheme="majorHAnsi"/>
          <w:b/>
          <w:sz w:val="24"/>
          <w:szCs w:val="24"/>
        </w:rPr>
        <w:lastRenderedPageBreak/>
        <w:t>Bulk Registration Data Access to ICANN</w:t>
      </w:r>
    </w:p>
    <w:p w14:paraId="762CEA9E" w14:textId="77777777" w:rsidR="00115B11" w:rsidRDefault="005332B6">
      <w:pPr>
        <w:pStyle w:val="Spec1L3"/>
        <w:rPr>
          <w:rFonts w:asciiTheme="majorHAnsi" w:hAnsiTheme="majorHAnsi"/>
          <w:sz w:val="24"/>
          <w:szCs w:val="24"/>
        </w:rPr>
      </w:pPr>
      <w:bookmarkStart w:id="417" w:name="_DV_M344"/>
      <w:bookmarkEnd w:id="41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431B7EB" w14:textId="77777777" w:rsidR="00115B11" w:rsidRDefault="005332B6">
      <w:pPr>
        <w:pStyle w:val="Spec1L4"/>
        <w:tabs>
          <w:tab w:val="clear" w:pos="1440"/>
        </w:tabs>
        <w:rPr>
          <w:rFonts w:asciiTheme="majorHAnsi" w:hAnsiTheme="majorHAnsi"/>
          <w:sz w:val="24"/>
          <w:szCs w:val="24"/>
        </w:rPr>
      </w:pPr>
      <w:bookmarkStart w:id="418" w:name="_DV_M345"/>
      <w:bookmarkEnd w:id="41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2698A69" w14:textId="77777777" w:rsidR="00115B11" w:rsidRDefault="005332B6">
      <w:pPr>
        <w:pStyle w:val="Spec1L4"/>
        <w:tabs>
          <w:tab w:val="clear" w:pos="1440"/>
        </w:tabs>
        <w:rPr>
          <w:rFonts w:asciiTheme="majorHAnsi" w:hAnsiTheme="majorHAnsi"/>
          <w:sz w:val="24"/>
          <w:szCs w:val="24"/>
        </w:rPr>
      </w:pPr>
      <w:bookmarkStart w:id="419" w:name="_DV_M346"/>
      <w:bookmarkEnd w:id="41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5EFC864" w14:textId="77777777" w:rsidR="00115B11" w:rsidRDefault="005332B6">
      <w:pPr>
        <w:pStyle w:val="Spec1L4"/>
        <w:tabs>
          <w:tab w:val="clear" w:pos="1440"/>
        </w:tabs>
        <w:rPr>
          <w:rFonts w:asciiTheme="majorHAnsi" w:hAnsiTheme="majorHAnsi"/>
          <w:sz w:val="24"/>
          <w:szCs w:val="24"/>
        </w:rPr>
      </w:pPr>
      <w:bookmarkStart w:id="420" w:name="_DV_M347"/>
      <w:bookmarkEnd w:id="42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AE7940B" w14:textId="77777777" w:rsidR="00115B11" w:rsidRDefault="005332B6">
      <w:pPr>
        <w:pStyle w:val="Spec1L3"/>
        <w:rPr>
          <w:rFonts w:asciiTheme="majorHAnsi" w:hAnsiTheme="majorHAnsi"/>
          <w:sz w:val="24"/>
          <w:szCs w:val="24"/>
        </w:rPr>
      </w:pPr>
      <w:bookmarkStart w:id="421" w:name="_DV_M348"/>
      <w:bookmarkEnd w:id="42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1276387" w14:textId="77777777" w:rsidR="00115B11" w:rsidRDefault="005332B6">
      <w:pPr>
        <w:pStyle w:val="Spec1L1"/>
        <w:rPr>
          <w:rFonts w:asciiTheme="majorHAnsi" w:hAnsiTheme="majorHAnsi"/>
          <w:sz w:val="24"/>
          <w:szCs w:val="24"/>
        </w:rPr>
      </w:pPr>
      <w:bookmarkStart w:id="422" w:name="_DV_M349"/>
      <w:bookmarkEnd w:id="422"/>
      <w:r>
        <w:rPr>
          <w:rFonts w:asciiTheme="majorHAnsi" w:hAnsiTheme="majorHAnsi"/>
          <w:sz w:val="24"/>
          <w:szCs w:val="24"/>
        </w:rPr>
        <w:lastRenderedPageBreak/>
        <w:br/>
      </w:r>
      <w:r>
        <w:rPr>
          <w:rFonts w:asciiTheme="majorHAnsi" w:hAnsiTheme="majorHAnsi"/>
          <w:sz w:val="24"/>
          <w:szCs w:val="24"/>
        </w:rPr>
        <w:br/>
        <w:t>SCHEDULE OF RESERVED NAMES</w:t>
      </w:r>
    </w:p>
    <w:p w14:paraId="6F2223DB" w14:textId="77777777" w:rsidR="00115B11" w:rsidRDefault="005332B6">
      <w:pPr>
        <w:pStyle w:val="BlockText"/>
        <w:rPr>
          <w:rFonts w:asciiTheme="majorHAnsi" w:hAnsiTheme="majorHAnsi"/>
          <w:sz w:val="24"/>
          <w:szCs w:val="24"/>
        </w:rPr>
      </w:pPr>
      <w:bookmarkStart w:id="423" w:name="_DV_M350"/>
      <w:bookmarkEnd w:id="42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BC68565" w14:textId="77777777" w:rsidR="00115B11" w:rsidRDefault="005332B6">
      <w:pPr>
        <w:pStyle w:val="Spec1L2"/>
        <w:rPr>
          <w:rFonts w:asciiTheme="majorHAnsi" w:hAnsiTheme="majorHAnsi"/>
          <w:sz w:val="24"/>
          <w:szCs w:val="24"/>
        </w:rPr>
      </w:pPr>
      <w:bookmarkStart w:id="424" w:name="_DV_M351"/>
      <w:bookmarkEnd w:id="42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9F8187B" w14:textId="77777777" w:rsidR="00115B11" w:rsidRDefault="005332B6">
      <w:pPr>
        <w:pStyle w:val="Spec1L2"/>
        <w:rPr>
          <w:rFonts w:asciiTheme="majorHAnsi" w:hAnsiTheme="majorHAnsi"/>
          <w:sz w:val="24"/>
          <w:szCs w:val="24"/>
        </w:rPr>
      </w:pPr>
      <w:bookmarkStart w:id="425" w:name="_DV_M352"/>
      <w:bookmarkEnd w:id="42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DD007A5" w14:textId="77777777" w:rsidR="00115B11" w:rsidRDefault="005332B6">
      <w:pPr>
        <w:pStyle w:val="Spec1L2"/>
        <w:rPr>
          <w:rFonts w:asciiTheme="majorHAnsi" w:hAnsiTheme="majorHAnsi"/>
          <w:sz w:val="24"/>
          <w:szCs w:val="24"/>
        </w:rPr>
      </w:pPr>
      <w:bookmarkStart w:id="426" w:name="_DV_M353"/>
      <w:bookmarkEnd w:id="426"/>
      <w:r>
        <w:rPr>
          <w:rFonts w:asciiTheme="majorHAnsi" w:hAnsiTheme="majorHAnsi"/>
          <w:b/>
          <w:sz w:val="24"/>
          <w:szCs w:val="24"/>
        </w:rPr>
        <w:t>Reservations for Registry Operations</w:t>
      </w:r>
      <w:r>
        <w:rPr>
          <w:rFonts w:asciiTheme="majorHAnsi" w:hAnsiTheme="majorHAnsi"/>
          <w:sz w:val="24"/>
          <w:szCs w:val="24"/>
        </w:rPr>
        <w:t xml:space="preserve">.  </w:t>
      </w:r>
    </w:p>
    <w:p w14:paraId="50C1FA11" w14:textId="77777777" w:rsidR="00115B11" w:rsidRDefault="005332B6">
      <w:pPr>
        <w:pStyle w:val="Spec1L3"/>
        <w:rPr>
          <w:rFonts w:asciiTheme="majorHAnsi" w:hAnsiTheme="majorHAnsi"/>
          <w:sz w:val="24"/>
          <w:szCs w:val="24"/>
        </w:rPr>
      </w:pPr>
      <w:bookmarkStart w:id="427" w:name="_DV_M354"/>
      <w:bookmarkEnd w:id="42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CA32FB3" w14:textId="77777777" w:rsidR="00115B11" w:rsidRDefault="005332B6">
      <w:pPr>
        <w:pStyle w:val="Spec1L3"/>
        <w:rPr>
          <w:rFonts w:asciiTheme="majorHAnsi" w:hAnsiTheme="majorHAnsi"/>
          <w:sz w:val="24"/>
          <w:szCs w:val="24"/>
        </w:rPr>
      </w:pPr>
      <w:bookmarkStart w:id="428" w:name="_DV_M355"/>
      <w:bookmarkEnd w:id="42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B69B17B" w14:textId="77777777" w:rsidR="00115B11" w:rsidRDefault="005332B6">
      <w:pPr>
        <w:pStyle w:val="Spec1L3"/>
        <w:rPr>
          <w:rFonts w:asciiTheme="majorHAnsi" w:hAnsiTheme="majorHAnsi"/>
          <w:sz w:val="24"/>
          <w:szCs w:val="24"/>
        </w:rPr>
      </w:pPr>
      <w:bookmarkStart w:id="429" w:name="_DV_M356"/>
      <w:bookmarkEnd w:id="42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0CA9228" w14:textId="77777777" w:rsidR="00115B11" w:rsidRDefault="005332B6">
      <w:pPr>
        <w:pStyle w:val="Spec1L2"/>
        <w:rPr>
          <w:rFonts w:asciiTheme="majorHAnsi" w:hAnsiTheme="majorHAnsi"/>
          <w:sz w:val="24"/>
          <w:szCs w:val="24"/>
        </w:rPr>
      </w:pPr>
      <w:bookmarkStart w:id="430" w:name="_DV_M357"/>
      <w:bookmarkEnd w:id="43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655AD2B" w14:textId="77777777" w:rsidR="00115B11" w:rsidRDefault="005332B6">
      <w:pPr>
        <w:pStyle w:val="Spec1L3"/>
        <w:rPr>
          <w:rFonts w:asciiTheme="majorHAnsi" w:hAnsiTheme="majorHAnsi"/>
          <w:sz w:val="24"/>
          <w:szCs w:val="24"/>
        </w:rPr>
      </w:pPr>
      <w:bookmarkStart w:id="431" w:name="_DV_M358"/>
      <w:bookmarkEnd w:id="43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FE14401" w14:textId="77777777" w:rsidR="00115B11" w:rsidRDefault="005332B6">
      <w:pPr>
        <w:pStyle w:val="Spec1L3"/>
        <w:rPr>
          <w:rFonts w:asciiTheme="majorHAnsi" w:hAnsiTheme="majorHAnsi"/>
          <w:sz w:val="24"/>
          <w:szCs w:val="24"/>
        </w:rPr>
      </w:pPr>
      <w:bookmarkStart w:id="432" w:name="_DV_M359"/>
      <w:bookmarkEnd w:id="43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FFAC9A3" w14:textId="77777777" w:rsidR="00115B11" w:rsidRDefault="005332B6">
      <w:pPr>
        <w:pStyle w:val="Spec1L3"/>
        <w:rPr>
          <w:rFonts w:asciiTheme="majorHAnsi" w:hAnsiTheme="majorHAnsi"/>
          <w:sz w:val="24"/>
          <w:szCs w:val="24"/>
        </w:rPr>
      </w:pPr>
      <w:bookmarkStart w:id="433" w:name="_DV_M360"/>
      <w:bookmarkEnd w:id="43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3161B94" w14:textId="77777777" w:rsidR="00115B11" w:rsidRDefault="005332B6">
      <w:pPr>
        <w:pStyle w:val="BlockText"/>
        <w:ind w:left="720"/>
        <w:rPr>
          <w:rFonts w:asciiTheme="majorHAnsi" w:hAnsiTheme="majorHAnsi"/>
          <w:sz w:val="24"/>
          <w:szCs w:val="24"/>
        </w:rPr>
      </w:pPr>
      <w:bookmarkStart w:id="434" w:name="_DV_M361"/>
      <w:bookmarkEnd w:id="43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22CBA6F" w14:textId="77777777" w:rsidR="00115B11" w:rsidRDefault="005332B6">
      <w:pPr>
        <w:pStyle w:val="BlockText"/>
        <w:tabs>
          <w:tab w:val="left" w:pos="720"/>
          <w:tab w:val="left" w:pos="1980"/>
        </w:tabs>
        <w:ind w:left="720" w:hanging="720"/>
        <w:rPr>
          <w:rFonts w:asciiTheme="majorHAnsi" w:hAnsiTheme="majorHAnsi"/>
          <w:sz w:val="24"/>
          <w:szCs w:val="24"/>
        </w:rPr>
      </w:pPr>
      <w:bookmarkStart w:id="435" w:name="_DV_M362"/>
      <w:bookmarkEnd w:id="43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8F8FA9C" w14:textId="77777777" w:rsidR="00115B11" w:rsidRDefault="005332B6">
      <w:pPr>
        <w:pStyle w:val="BlockText"/>
        <w:keepNext/>
        <w:ind w:left="720" w:hanging="720"/>
        <w:rPr>
          <w:rFonts w:asciiTheme="majorHAnsi" w:hAnsiTheme="majorHAnsi"/>
          <w:b/>
          <w:sz w:val="24"/>
          <w:szCs w:val="24"/>
        </w:rPr>
      </w:pPr>
      <w:bookmarkStart w:id="436" w:name="_DV_M363"/>
      <w:bookmarkEnd w:id="436"/>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2B2F4AE" w14:textId="77777777" w:rsidR="00115B11" w:rsidRDefault="00115B11">
      <w:pPr>
        <w:pStyle w:val="BlockText"/>
        <w:ind w:left="720"/>
        <w:rPr>
          <w:rFonts w:asciiTheme="majorHAnsi" w:hAnsiTheme="majorHAnsi"/>
          <w:sz w:val="24"/>
          <w:szCs w:val="24"/>
        </w:rPr>
      </w:pPr>
    </w:p>
    <w:p w14:paraId="5661B863" w14:textId="77777777" w:rsidR="00115B11" w:rsidRDefault="00115B11">
      <w:pPr>
        <w:pStyle w:val="BlockText"/>
        <w:rPr>
          <w:rFonts w:asciiTheme="majorHAnsi" w:hAnsiTheme="majorHAnsi"/>
          <w:sz w:val="24"/>
          <w:szCs w:val="24"/>
        </w:rPr>
      </w:pPr>
    </w:p>
    <w:p w14:paraId="7DEB8D7F" w14:textId="77777777" w:rsidR="00115B11" w:rsidRDefault="005332B6">
      <w:pPr>
        <w:pStyle w:val="Spec1L1"/>
        <w:rPr>
          <w:rFonts w:asciiTheme="majorHAnsi" w:hAnsiTheme="majorHAnsi"/>
          <w:sz w:val="24"/>
          <w:szCs w:val="24"/>
        </w:rPr>
      </w:pPr>
      <w:bookmarkStart w:id="437" w:name="_DV_M364"/>
      <w:bookmarkEnd w:id="43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0A031AE" w14:textId="77777777" w:rsidR="00B00719" w:rsidRDefault="00B00719">
      <w:pPr>
        <w:pStyle w:val="Spec1L2"/>
        <w:rPr>
          <w:rFonts w:asciiTheme="majorHAnsi" w:hAnsiTheme="majorHAnsi"/>
          <w:b/>
          <w:sz w:val="24"/>
          <w:szCs w:val="24"/>
          <w:u w:val="single"/>
        </w:rPr>
      </w:pPr>
      <w:bookmarkStart w:id="438" w:name="_DV_M365"/>
      <w:bookmarkEnd w:id="438"/>
      <w:r>
        <w:rPr>
          <w:rFonts w:asciiTheme="majorHAnsi" w:hAnsiTheme="majorHAnsi"/>
          <w:b/>
          <w:sz w:val="24"/>
          <w:szCs w:val="24"/>
          <w:u w:val="single"/>
        </w:rPr>
        <w:t>Standards Compliance</w:t>
      </w:r>
    </w:p>
    <w:p w14:paraId="2C9EB375" w14:textId="77777777" w:rsidR="00B00719" w:rsidRDefault="00B00719">
      <w:pPr>
        <w:pStyle w:val="Spec1L3"/>
        <w:rPr>
          <w:rFonts w:asciiTheme="majorHAnsi" w:hAnsiTheme="majorHAnsi"/>
          <w:sz w:val="24"/>
          <w:szCs w:val="24"/>
        </w:rPr>
      </w:pPr>
      <w:bookmarkStart w:id="439" w:name="_DV_M366"/>
      <w:bookmarkEnd w:id="43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0" w:name="_DV_C70"/>
      <w:r>
        <w:rPr>
          <w:rStyle w:val="DeltaViewInsertion"/>
          <w:rFonts w:asciiTheme="majorHAnsi" w:hAnsiTheme="majorHAnsi"/>
          <w:sz w:val="24"/>
          <w:szCs w:val="24"/>
        </w:rPr>
        <w:t xml:space="preserve">1123, </w:t>
      </w:r>
      <w:bookmarkStart w:id="441" w:name="_DV_M367"/>
      <w:bookmarkEnd w:id="440"/>
      <w:bookmarkEnd w:id="44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F5761C6" w14:textId="77777777" w:rsidR="00B00719" w:rsidRDefault="00B00719">
      <w:pPr>
        <w:pStyle w:val="Spec1L3"/>
        <w:rPr>
          <w:rFonts w:asciiTheme="majorHAnsi" w:hAnsiTheme="majorHAnsi"/>
          <w:sz w:val="24"/>
          <w:szCs w:val="24"/>
        </w:rPr>
      </w:pPr>
      <w:bookmarkStart w:id="442" w:name="_DV_M368"/>
      <w:bookmarkEnd w:id="44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64ED3B4" w14:textId="77777777" w:rsidR="00B00719" w:rsidRDefault="00B00719">
      <w:pPr>
        <w:pStyle w:val="Spec1L3"/>
        <w:rPr>
          <w:rFonts w:asciiTheme="majorHAnsi" w:hAnsiTheme="majorHAnsi"/>
          <w:sz w:val="24"/>
          <w:szCs w:val="24"/>
        </w:rPr>
      </w:pPr>
      <w:bookmarkStart w:id="443" w:name="_DV_M369"/>
      <w:bookmarkEnd w:id="44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91C7404" w14:textId="77777777" w:rsidR="00B00719" w:rsidRDefault="00B00719">
      <w:pPr>
        <w:pStyle w:val="Spec1L3"/>
        <w:rPr>
          <w:rFonts w:asciiTheme="majorHAnsi" w:hAnsiTheme="majorHAnsi"/>
          <w:sz w:val="24"/>
          <w:szCs w:val="24"/>
        </w:rPr>
      </w:pPr>
      <w:bookmarkStart w:id="444" w:name="_DV_M370"/>
      <w:bookmarkEnd w:id="44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39B65D7" w14:textId="77777777" w:rsidR="00B00719" w:rsidRDefault="00B00719">
      <w:pPr>
        <w:pStyle w:val="Spec1L3"/>
        <w:rPr>
          <w:rFonts w:asciiTheme="majorHAnsi" w:hAnsiTheme="majorHAnsi"/>
          <w:sz w:val="24"/>
          <w:szCs w:val="24"/>
        </w:rPr>
      </w:pPr>
      <w:bookmarkStart w:id="445" w:name="_DV_M371"/>
      <w:bookmarkEnd w:id="44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B9EBF47" w14:textId="77777777" w:rsidR="00B00719" w:rsidRDefault="00B00719">
      <w:pPr>
        <w:pStyle w:val="Spec1L2"/>
        <w:rPr>
          <w:rFonts w:asciiTheme="majorHAnsi" w:hAnsiTheme="majorHAnsi"/>
          <w:b/>
          <w:sz w:val="24"/>
          <w:szCs w:val="24"/>
          <w:u w:val="single"/>
        </w:rPr>
      </w:pPr>
      <w:bookmarkStart w:id="446" w:name="_DV_M372"/>
      <w:bookmarkEnd w:id="446"/>
      <w:r>
        <w:rPr>
          <w:rFonts w:asciiTheme="majorHAnsi" w:hAnsiTheme="majorHAnsi"/>
          <w:b/>
          <w:sz w:val="24"/>
          <w:szCs w:val="24"/>
          <w:u w:val="single"/>
        </w:rPr>
        <w:t>Registry Services</w:t>
      </w:r>
    </w:p>
    <w:p w14:paraId="341CB5ED" w14:textId="77777777" w:rsidR="00B00719" w:rsidRDefault="00B00719">
      <w:pPr>
        <w:pStyle w:val="Spec1L3"/>
        <w:rPr>
          <w:rFonts w:asciiTheme="majorHAnsi" w:hAnsiTheme="majorHAnsi"/>
          <w:sz w:val="24"/>
          <w:szCs w:val="24"/>
        </w:rPr>
      </w:pPr>
      <w:bookmarkStart w:id="447" w:name="_DV_M373"/>
      <w:bookmarkEnd w:id="44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C7C023D" w14:textId="77777777" w:rsidR="00B00719" w:rsidRDefault="00B00719">
      <w:pPr>
        <w:pStyle w:val="Spec1L3"/>
        <w:rPr>
          <w:rFonts w:asciiTheme="majorHAnsi" w:hAnsiTheme="majorHAnsi"/>
          <w:sz w:val="24"/>
          <w:szCs w:val="24"/>
        </w:rPr>
      </w:pPr>
      <w:bookmarkStart w:id="448" w:name="_DV_M374"/>
      <w:bookmarkEnd w:id="44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C6EC064" w14:textId="77777777" w:rsidR="00B00719" w:rsidRDefault="00B00719">
      <w:pPr>
        <w:pStyle w:val="Spec1L2"/>
        <w:rPr>
          <w:rFonts w:asciiTheme="majorHAnsi" w:hAnsiTheme="majorHAnsi"/>
          <w:b/>
          <w:sz w:val="24"/>
          <w:szCs w:val="24"/>
          <w:u w:val="single"/>
        </w:rPr>
      </w:pPr>
      <w:bookmarkStart w:id="449" w:name="_DV_M375"/>
      <w:bookmarkEnd w:id="449"/>
      <w:r>
        <w:rPr>
          <w:rFonts w:asciiTheme="majorHAnsi" w:hAnsiTheme="majorHAnsi"/>
          <w:b/>
          <w:sz w:val="24"/>
          <w:szCs w:val="24"/>
          <w:u w:val="single"/>
        </w:rPr>
        <w:t>Registry Continuity</w:t>
      </w:r>
    </w:p>
    <w:p w14:paraId="4FD79B30" w14:textId="77777777" w:rsidR="00B00719" w:rsidRDefault="00B00719">
      <w:pPr>
        <w:pStyle w:val="Spec1L3"/>
        <w:rPr>
          <w:rFonts w:asciiTheme="majorHAnsi" w:hAnsiTheme="majorHAnsi"/>
          <w:sz w:val="24"/>
          <w:szCs w:val="24"/>
        </w:rPr>
      </w:pPr>
      <w:bookmarkStart w:id="450" w:name="_DV_M376"/>
      <w:bookmarkEnd w:id="45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1" w:name="_DV_C7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1"/>
    </w:p>
    <w:p w14:paraId="1D6958A1" w14:textId="77777777" w:rsidR="00B00719" w:rsidRDefault="00B00719">
      <w:pPr>
        <w:pStyle w:val="Spec1L3"/>
        <w:rPr>
          <w:rFonts w:asciiTheme="majorHAnsi" w:hAnsiTheme="majorHAnsi"/>
          <w:sz w:val="24"/>
          <w:szCs w:val="24"/>
        </w:rPr>
      </w:pPr>
      <w:bookmarkStart w:id="452" w:name="_DV_M378"/>
      <w:bookmarkEnd w:id="45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D79EA4F" w14:textId="77777777" w:rsidR="00B00719" w:rsidRDefault="00B00719">
      <w:pPr>
        <w:pStyle w:val="Spec1L3"/>
        <w:rPr>
          <w:rFonts w:asciiTheme="majorHAnsi" w:hAnsiTheme="majorHAnsi"/>
          <w:sz w:val="24"/>
          <w:szCs w:val="24"/>
        </w:rPr>
      </w:pPr>
      <w:bookmarkStart w:id="453" w:name="_DV_M379"/>
      <w:bookmarkEnd w:id="45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91EC006" w14:textId="77777777" w:rsidR="00B00719" w:rsidRDefault="00B00719">
      <w:pPr>
        <w:pStyle w:val="Spec1L2"/>
        <w:rPr>
          <w:rFonts w:asciiTheme="majorHAnsi" w:hAnsiTheme="majorHAnsi"/>
          <w:b/>
          <w:sz w:val="24"/>
          <w:szCs w:val="24"/>
          <w:u w:val="single"/>
        </w:rPr>
      </w:pPr>
      <w:bookmarkStart w:id="454" w:name="_DV_M380"/>
      <w:bookmarkEnd w:id="454"/>
      <w:r>
        <w:rPr>
          <w:rFonts w:asciiTheme="majorHAnsi" w:hAnsiTheme="majorHAnsi"/>
          <w:b/>
          <w:sz w:val="24"/>
          <w:szCs w:val="24"/>
          <w:u w:val="single"/>
        </w:rPr>
        <w:t>Abuse Mitigation</w:t>
      </w:r>
    </w:p>
    <w:p w14:paraId="2BB9929A" w14:textId="77777777" w:rsidR="00B00719" w:rsidRDefault="00B00719">
      <w:pPr>
        <w:pStyle w:val="Spec1L3"/>
        <w:rPr>
          <w:rFonts w:asciiTheme="majorHAnsi" w:hAnsiTheme="majorHAnsi"/>
          <w:sz w:val="24"/>
          <w:szCs w:val="24"/>
        </w:rPr>
      </w:pPr>
      <w:bookmarkStart w:id="455" w:name="_DV_M381"/>
      <w:bookmarkEnd w:id="45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6" w:name="_DV_C72"/>
      <w:r w:rsidR="005332B6">
        <w:rPr>
          <w:rStyle w:val="DeltaViewDeletion"/>
          <w:rFonts w:asciiTheme="majorHAnsi" w:hAnsiTheme="majorHAnsi"/>
          <w:sz w:val="24"/>
          <w:szCs w:val="24"/>
        </w:rPr>
        <w:t>inquires</w:t>
      </w:r>
      <w:bookmarkStart w:id="457" w:name="_DV_C73"/>
      <w:bookmarkEnd w:id="456"/>
      <w:r>
        <w:rPr>
          <w:rStyle w:val="DeltaViewInsertion"/>
          <w:rFonts w:asciiTheme="majorHAnsi" w:hAnsiTheme="majorHAnsi"/>
          <w:sz w:val="24"/>
          <w:szCs w:val="24"/>
        </w:rPr>
        <w:t>inquiries</w:t>
      </w:r>
      <w:bookmarkStart w:id="458" w:name="_DV_M382"/>
      <w:bookmarkEnd w:id="457"/>
      <w:bookmarkEnd w:id="458"/>
      <w:r>
        <w:rPr>
          <w:rFonts w:asciiTheme="majorHAnsi" w:hAnsiTheme="majorHAnsi"/>
          <w:sz w:val="24"/>
          <w:szCs w:val="24"/>
        </w:rPr>
        <w:t xml:space="preserve"> related to malicious conduct in the TLD, and will provide ICANN with prompt notice of any changes to such contact details.</w:t>
      </w:r>
    </w:p>
    <w:p w14:paraId="0939F17E" w14:textId="77777777" w:rsidR="00B00719" w:rsidRDefault="00B00719">
      <w:pPr>
        <w:pStyle w:val="Spec1L3"/>
        <w:rPr>
          <w:rFonts w:asciiTheme="majorHAnsi" w:hAnsiTheme="majorHAnsi"/>
          <w:sz w:val="24"/>
          <w:szCs w:val="24"/>
        </w:rPr>
      </w:pPr>
      <w:bookmarkStart w:id="459" w:name="_DV_M383"/>
      <w:bookmarkEnd w:id="45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EF2368F" w14:textId="77777777" w:rsidR="00B00719" w:rsidRDefault="00B00719">
      <w:pPr>
        <w:pStyle w:val="Spec1L2"/>
        <w:rPr>
          <w:rFonts w:asciiTheme="majorHAnsi" w:hAnsiTheme="majorHAnsi"/>
          <w:b/>
          <w:sz w:val="24"/>
          <w:szCs w:val="24"/>
          <w:u w:val="single"/>
        </w:rPr>
      </w:pPr>
      <w:bookmarkStart w:id="460" w:name="_DV_M384"/>
      <w:bookmarkEnd w:id="460"/>
      <w:r>
        <w:rPr>
          <w:rFonts w:asciiTheme="majorHAnsi" w:hAnsiTheme="majorHAnsi"/>
          <w:b/>
          <w:sz w:val="24"/>
          <w:szCs w:val="24"/>
          <w:u w:val="single"/>
        </w:rPr>
        <w:t>Supported Initial and Renewal Registration Periods</w:t>
      </w:r>
    </w:p>
    <w:p w14:paraId="7D23BFDF" w14:textId="77777777" w:rsidR="00B00719" w:rsidRDefault="00B00719">
      <w:pPr>
        <w:pStyle w:val="Spec1L3"/>
        <w:rPr>
          <w:rFonts w:asciiTheme="majorHAnsi" w:hAnsiTheme="majorHAnsi"/>
          <w:sz w:val="24"/>
          <w:szCs w:val="24"/>
        </w:rPr>
      </w:pPr>
      <w:bookmarkStart w:id="461" w:name="_DV_M385"/>
      <w:bookmarkEnd w:id="46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F84C97E" w14:textId="77777777" w:rsidR="00B00719" w:rsidRDefault="00B00719">
      <w:pPr>
        <w:pStyle w:val="Spec1L3"/>
        <w:rPr>
          <w:rFonts w:asciiTheme="majorHAnsi" w:hAnsiTheme="majorHAnsi"/>
          <w:sz w:val="24"/>
          <w:szCs w:val="24"/>
        </w:rPr>
      </w:pPr>
      <w:bookmarkStart w:id="462" w:name="_DV_M386"/>
      <w:bookmarkEnd w:id="46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3" w:name="_DV_C74"/>
    </w:p>
    <w:p w14:paraId="0432CDCE" w14:textId="77777777" w:rsidR="00B00719" w:rsidRDefault="00B00719">
      <w:pPr>
        <w:pStyle w:val="Spec1L2"/>
        <w:numPr>
          <w:ilvl w:val="1"/>
          <w:numId w:val="37"/>
        </w:numPr>
        <w:rPr>
          <w:rFonts w:asciiTheme="majorHAnsi" w:hAnsiTheme="majorHAnsi"/>
          <w:b/>
          <w:sz w:val="24"/>
          <w:szCs w:val="24"/>
          <w:u w:val="single"/>
        </w:rPr>
      </w:pPr>
      <w:bookmarkStart w:id="464" w:name="_DV_C75"/>
      <w:bookmarkEnd w:id="463"/>
      <w:r>
        <w:rPr>
          <w:rStyle w:val="DeltaViewInsertion"/>
          <w:rFonts w:asciiTheme="majorHAnsi" w:hAnsiTheme="majorHAnsi"/>
          <w:b/>
          <w:sz w:val="24"/>
          <w:szCs w:val="24"/>
        </w:rPr>
        <w:t>Name Collision Occurrence Management</w:t>
      </w:r>
      <w:bookmarkStart w:id="465" w:name="_DV_C76"/>
      <w:bookmarkEnd w:id="464"/>
    </w:p>
    <w:p w14:paraId="2C0E01F2" w14:textId="77777777" w:rsidR="00B00719" w:rsidRDefault="00B00719">
      <w:pPr>
        <w:pStyle w:val="Spec1L3"/>
        <w:numPr>
          <w:ilvl w:val="2"/>
          <w:numId w:val="37"/>
        </w:numPr>
        <w:rPr>
          <w:rFonts w:asciiTheme="majorHAnsi" w:hAnsiTheme="majorHAnsi"/>
          <w:sz w:val="24"/>
          <w:szCs w:val="24"/>
        </w:rPr>
      </w:pPr>
      <w:bookmarkStart w:id="466" w:name="_DV_C77"/>
      <w:bookmarkEnd w:id="46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7" w:name="_DV_C78"/>
      <w:bookmarkEnd w:id="466"/>
    </w:p>
    <w:p w14:paraId="306D7DE7" w14:textId="77777777" w:rsidR="00B00719" w:rsidRDefault="00B00719">
      <w:pPr>
        <w:pStyle w:val="Spec1L3"/>
        <w:numPr>
          <w:ilvl w:val="2"/>
          <w:numId w:val="37"/>
        </w:numPr>
        <w:rPr>
          <w:rFonts w:asciiTheme="majorHAnsi" w:hAnsiTheme="majorHAnsi"/>
          <w:sz w:val="24"/>
          <w:szCs w:val="24"/>
        </w:rPr>
      </w:pPr>
      <w:bookmarkStart w:id="468" w:name="_DV_C79"/>
      <w:bookmarkEnd w:id="467"/>
      <w:r>
        <w:rPr>
          <w:rStyle w:val="DeltaViewInsertion"/>
          <w:rFonts w:asciiTheme="majorHAnsi" w:hAnsiTheme="majorHAnsi"/>
          <w:b/>
          <w:sz w:val="24"/>
          <w:szCs w:val="24"/>
        </w:rPr>
        <w:t>Name Collision Occurrence Assessment</w:t>
      </w:r>
      <w:bookmarkStart w:id="469" w:name="_DV_C80"/>
      <w:bookmarkEnd w:id="468"/>
    </w:p>
    <w:p w14:paraId="7383CA5A" w14:textId="77777777" w:rsidR="00B00719" w:rsidRDefault="00B00719">
      <w:pPr>
        <w:pStyle w:val="Spec1L4"/>
        <w:numPr>
          <w:ilvl w:val="3"/>
          <w:numId w:val="37"/>
        </w:numPr>
        <w:rPr>
          <w:rFonts w:asciiTheme="majorHAnsi" w:hAnsiTheme="majorHAnsi"/>
          <w:sz w:val="24"/>
          <w:szCs w:val="24"/>
        </w:rPr>
      </w:pPr>
      <w:bookmarkStart w:id="470" w:name="_DV_C81"/>
      <w:bookmarkEnd w:id="46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1" w:name="_DV_C82"/>
      <w:bookmarkEnd w:id="470"/>
    </w:p>
    <w:p w14:paraId="21F6CAD2" w14:textId="77777777" w:rsidR="00B00719" w:rsidRDefault="00B00719">
      <w:pPr>
        <w:pStyle w:val="Spec1L4"/>
        <w:numPr>
          <w:ilvl w:val="3"/>
          <w:numId w:val="37"/>
        </w:numPr>
        <w:rPr>
          <w:rFonts w:asciiTheme="majorHAnsi" w:hAnsiTheme="majorHAnsi"/>
          <w:sz w:val="24"/>
          <w:szCs w:val="24"/>
        </w:rPr>
      </w:pPr>
      <w:bookmarkStart w:id="472" w:name="_DV_C83"/>
      <w:bookmarkEnd w:id="47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3" w:name="_DV_C84"/>
      <w:bookmarkEnd w:id="472"/>
    </w:p>
    <w:p w14:paraId="13CF91F7" w14:textId="77777777" w:rsidR="00B00719" w:rsidRDefault="00B00719">
      <w:pPr>
        <w:pStyle w:val="Spec1L4"/>
        <w:numPr>
          <w:ilvl w:val="3"/>
          <w:numId w:val="37"/>
        </w:numPr>
        <w:rPr>
          <w:rFonts w:asciiTheme="majorHAnsi" w:hAnsiTheme="majorHAnsi"/>
          <w:sz w:val="24"/>
          <w:szCs w:val="24"/>
        </w:rPr>
      </w:pPr>
      <w:bookmarkStart w:id="474" w:name="_DV_C85"/>
      <w:bookmarkEnd w:id="473"/>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5" w:name="_DV_C86"/>
      <w:bookmarkEnd w:id="474"/>
    </w:p>
    <w:p w14:paraId="1D1F62A3" w14:textId="77777777" w:rsidR="00B00719" w:rsidRDefault="00B00719">
      <w:pPr>
        <w:pStyle w:val="Spec1L4"/>
        <w:numPr>
          <w:ilvl w:val="3"/>
          <w:numId w:val="37"/>
        </w:numPr>
        <w:rPr>
          <w:rFonts w:asciiTheme="majorHAnsi" w:hAnsiTheme="majorHAnsi"/>
          <w:sz w:val="24"/>
          <w:szCs w:val="24"/>
        </w:rPr>
      </w:pPr>
      <w:bookmarkStart w:id="476" w:name="_DV_C87"/>
      <w:bookmarkEnd w:id="475"/>
      <w:r>
        <w:rPr>
          <w:rStyle w:val="DeltaViewInsertion"/>
          <w:rFonts w:asciiTheme="majorHAnsi" w:hAnsiTheme="majorHAnsi"/>
          <w:sz w:val="24"/>
          <w:szCs w:val="24"/>
        </w:rPr>
        <w:t>Registry Operator may</w:t>
      </w:r>
      <w:bookmarkStart w:id="477" w:name="_DV_X7"/>
      <w:bookmarkStart w:id="478" w:name="_DV_C88"/>
      <w:bookmarkEnd w:id="476"/>
      <w:r>
        <w:rPr>
          <w:rStyle w:val="DeltaViewMoveDestination"/>
          <w:rFonts w:asciiTheme="majorHAnsi" w:hAnsiTheme="majorHAnsi"/>
          <w:sz w:val="24"/>
          <w:szCs w:val="24"/>
        </w:rPr>
        <w:t xml:space="preserve"> participate in the development </w:t>
      </w:r>
      <w:bookmarkStart w:id="479" w:name="_DV_C89"/>
      <w:bookmarkEnd w:id="477"/>
      <w:bookmarkEnd w:id="478"/>
      <w:r>
        <w:rPr>
          <w:rStyle w:val="DeltaViewInsertion"/>
          <w:rFonts w:asciiTheme="majorHAnsi" w:hAnsiTheme="majorHAnsi"/>
          <w:sz w:val="24"/>
          <w:szCs w:val="24"/>
        </w:rPr>
        <w:t>by the ICANN community of a process for determining whether and how these blocked names may be released.</w:t>
      </w:r>
      <w:bookmarkStart w:id="480" w:name="_DV_C90"/>
      <w:bookmarkEnd w:id="479"/>
    </w:p>
    <w:p w14:paraId="5817B9A4" w14:textId="77777777" w:rsidR="00B00719" w:rsidRDefault="00B00719">
      <w:pPr>
        <w:pStyle w:val="Spec1L4"/>
        <w:numPr>
          <w:ilvl w:val="3"/>
          <w:numId w:val="37"/>
        </w:numPr>
        <w:rPr>
          <w:rFonts w:asciiTheme="majorHAnsi" w:hAnsiTheme="majorHAnsi"/>
          <w:sz w:val="24"/>
          <w:szCs w:val="24"/>
        </w:rPr>
      </w:pPr>
      <w:bookmarkStart w:id="481" w:name="_DV_C91"/>
      <w:bookmarkEnd w:id="48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2" w:name="_DV_C92"/>
      <w:bookmarkEnd w:id="481"/>
      <w:r w:rsidR="00CF5B6C">
        <w:rPr>
          <w:rStyle w:val="DeltaViewInsertion"/>
          <w:szCs w:val="24"/>
        </w:rPr>
        <w:fldChar w:fldCharType="begin"/>
      </w:r>
      <w:r w:rsidR="00CF5B6C">
        <w:rPr>
          <w:rStyle w:val="DeltaViewInsertion"/>
          <w:szCs w:val="24"/>
        </w:rPr>
        <w:instrText xml:space="preserve"> HYPERLINK "http://www.icann.org/en/groups/board/documents/resolutions-new-gtld-annex-1-07oct13-en.pdf%3E" </w:instrText>
      </w:r>
      <w:r w:rsidR="00CF5B6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F5B6C">
        <w:rPr>
          <w:rStyle w:val="DeltaViewInsertion"/>
          <w:szCs w:val="24"/>
        </w:rPr>
        <w:fldChar w:fldCharType="end"/>
      </w:r>
      <w:bookmarkStart w:id="483" w:name="_DV_C93"/>
      <w:bookmarkEnd w:id="482"/>
      <w:r>
        <w:rPr>
          <w:rStyle w:val="DeltaViewInsertion"/>
          <w:rFonts w:asciiTheme="majorHAnsi" w:hAnsiTheme="majorHAnsi"/>
          <w:sz w:val="24"/>
          <w:szCs w:val="24"/>
        </w:rPr>
        <w:t>.</w:t>
      </w:r>
      <w:bookmarkStart w:id="484" w:name="_DV_C94"/>
      <w:bookmarkEnd w:id="483"/>
    </w:p>
    <w:p w14:paraId="2139ABC9" w14:textId="77777777" w:rsidR="00B00719" w:rsidRDefault="00B00719">
      <w:pPr>
        <w:pStyle w:val="Spec1L3"/>
        <w:keepNext/>
        <w:numPr>
          <w:ilvl w:val="2"/>
          <w:numId w:val="37"/>
        </w:numPr>
        <w:rPr>
          <w:rFonts w:asciiTheme="majorHAnsi" w:hAnsiTheme="majorHAnsi"/>
          <w:sz w:val="24"/>
          <w:szCs w:val="24"/>
        </w:rPr>
      </w:pPr>
      <w:bookmarkStart w:id="485" w:name="_DV_C95"/>
      <w:bookmarkEnd w:id="484"/>
      <w:r>
        <w:rPr>
          <w:rStyle w:val="DeltaViewInsertion"/>
          <w:rFonts w:asciiTheme="majorHAnsi" w:hAnsiTheme="majorHAnsi"/>
          <w:b/>
          <w:sz w:val="24"/>
          <w:szCs w:val="24"/>
        </w:rPr>
        <w:t>Name Collision Report Handling</w:t>
      </w:r>
      <w:bookmarkStart w:id="486" w:name="_DV_C96"/>
      <w:bookmarkEnd w:id="485"/>
    </w:p>
    <w:p w14:paraId="3C800461" w14:textId="77777777" w:rsidR="00B00719" w:rsidRDefault="00B00719">
      <w:pPr>
        <w:pStyle w:val="Spec1L4"/>
        <w:numPr>
          <w:ilvl w:val="3"/>
          <w:numId w:val="37"/>
        </w:numPr>
        <w:rPr>
          <w:rFonts w:asciiTheme="majorHAnsi" w:hAnsiTheme="majorHAnsi"/>
          <w:sz w:val="24"/>
          <w:szCs w:val="24"/>
        </w:rPr>
      </w:pPr>
      <w:bookmarkStart w:id="487" w:name="_DV_C97"/>
      <w:bookmarkEnd w:id="48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8" w:name="_DV_C98"/>
      <w:bookmarkEnd w:id="487"/>
    </w:p>
    <w:p w14:paraId="1634C639" w14:textId="77777777" w:rsidR="00B00719" w:rsidRDefault="00B00719">
      <w:pPr>
        <w:pStyle w:val="Spec1L4"/>
        <w:numPr>
          <w:ilvl w:val="3"/>
          <w:numId w:val="37"/>
        </w:numPr>
        <w:rPr>
          <w:rFonts w:asciiTheme="majorHAnsi" w:hAnsiTheme="majorHAnsi"/>
          <w:sz w:val="24"/>
          <w:szCs w:val="24"/>
        </w:rPr>
      </w:pPr>
      <w:bookmarkStart w:id="489" w:name="_DV_C99"/>
      <w:bookmarkEnd w:id="48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9"/>
    </w:p>
    <w:p w14:paraId="01A5290A" w14:textId="77777777" w:rsidR="00115B11" w:rsidRDefault="005332B6">
      <w:pPr>
        <w:pStyle w:val="Spec1L1"/>
        <w:rPr>
          <w:rFonts w:asciiTheme="majorHAnsi" w:hAnsiTheme="majorHAnsi"/>
          <w:sz w:val="24"/>
          <w:szCs w:val="24"/>
        </w:rPr>
      </w:pPr>
      <w:bookmarkStart w:id="490" w:name="_DV_M387"/>
      <w:bookmarkEnd w:id="49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8241E2E" w14:textId="77777777" w:rsidR="00115B11" w:rsidRDefault="005332B6">
      <w:pPr>
        <w:pStyle w:val="Spec1L2"/>
        <w:rPr>
          <w:rFonts w:asciiTheme="majorHAnsi" w:hAnsiTheme="majorHAnsi"/>
          <w:sz w:val="24"/>
          <w:szCs w:val="24"/>
        </w:rPr>
      </w:pPr>
      <w:bookmarkStart w:id="491" w:name="_DV_M388"/>
      <w:bookmarkEnd w:id="49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2"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3" w:name="_DV_C101"/>
      <w:bookmarkEnd w:id="492"/>
      <w:r w:rsidR="00CF5B6C">
        <w:rPr>
          <w:rStyle w:val="DeltaViewInsertion"/>
          <w:szCs w:val="24"/>
        </w:rPr>
        <w:fldChar w:fldCharType="begin"/>
      </w:r>
      <w:r w:rsidR="00CF5B6C">
        <w:rPr>
          <w:rStyle w:val="DeltaViewInsertion"/>
          <w:szCs w:val="24"/>
        </w:rPr>
        <w:instrText xml:space="preserve"> HYPERLINK "http://www.icann.org/en/resources/registries/tmch-requirements" </w:instrText>
      </w:r>
      <w:r w:rsidR="00CF5B6C">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CF5B6C">
        <w:rPr>
          <w:rStyle w:val="DeltaViewInsertion"/>
          <w:szCs w:val="24"/>
        </w:rPr>
        <w:fldChar w:fldCharType="end"/>
      </w:r>
      <w:bookmarkStart w:id="494" w:name="_DV_M389"/>
      <w:bookmarkEnd w:id="493"/>
      <w:bookmarkEnd w:id="494"/>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CA6915E" w14:textId="77777777" w:rsidR="00115B11" w:rsidRDefault="005332B6">
      <w:pPr>
        <w:pStyle w:val="Spec1L2"/>
        <w:rPr>
          <w:rFonts w:asciiTheme="majorHAnsi" w:hAnsiTheme="majorHAnsi"/>
          <w:sz w:val="24"/>
          <w:szCs w:val="24"/>
        </w:rPr>
      </w:pPr>
      <w:bookmarkStart w:id="495" w:name="_DV_M390"/>
      <w:bookmarkEnd w:id="49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D23B376" w14:textId="77777777" w:rsidR="00E70B88" w:rsidRDefault="00E70B88">
      <w:pPr>
        <w:pStyle w:val="Spec1L8"/>
        <w:tabs>
          <w:tab w:val="clear" w:pos="2160"/>
        </w:tabs>
        <w:rPr>
          <w:rFonts w:asciiTheme="majorHAnsi" w:hAnsiTheme="majorHAnsi"/>
          <w:sz w:val="24"/>
          <w:szCs w:val="24"/>
        </w:rPr>
      </w:pPr>
      <w:bookmarkStart w:id="496" w:name="_DV_M391"/>
      <w:bookmarkEnd w:id="49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7" w:name="_DV_C102"/>
      <w:r w:rsidR="005332B6">
        <w:rPr>
          <w:rStyle w:val="DeltaViewDeletion"/>
          <w:rFonts w:asciiTheme="majorHAnsi" w:hAnsiTheme="majorHAnsi"/>
          <w:sz w:val="24"/>
          <w:szCs w:val="24"/>
        </w:rPr>
        <w:t>[urls to be inserted when final procedure is adopted]</w:t>
      </w:r>
      <w:bookmarkStart w:id="498" w:name="_DV_C103"/>
      <w:bookmarkEnd w:id="497"/>
      <w:r w:rsidR="00CF5B6C">
        <w:rPr>
          <w:rStyle w:val="DeltaViewInsertion"/>
          <w:szCs w:val="24"/>
        </w:rPr>
        <w:fldChar w:fldCharType="begin"/>
      </w:r>
      <w:r w:rsidR="00CF5B6C">
        <w:rPr>
          <w:rStyle w:val="DeltaViewInsertion"/>
          <w:szCs w:val="24"/>
        </w:rPr>
        <w:instrText xml:space="preserve"> HYPERLINK "http://www.icann.org/en/resources/registries/pddrp" </w:instrText>
      </w:r>
      <w:r w:rsidR="00CF5B6C">
        <w:rPr>
          <w:rStyle w:val="DeltaViewInsertion"/>
          <w:szCs w:val="24"/>
        </w:rPr>
        <w:fldChar w:fldCharType="separate"/>
      </w:r>
      <w:r>
        <w:rPr>
          <w:rStyle w:val="DeltaViewInsertion"/>
          <w:rFonts w:asciiTheme="majorHAnsi" w:hAnsiTheme="majorHAnsi"/>
          <w:sz w:val="24"/>
          <w:szCs w:val="24"/>
        </w:rPr>
        <w:t>http://www.icann.org/en/resources/registries/pddrp</w:t>
      </w:r>
      <w:r w:rsidR="00CF5B6C">
        <w:rPr>
          <w:rStyle w:val="DeltaViewInsertion"/>
          <w:szCs w:val="24"/>
        </w:rPr>
        <w:fldChar w:fldCharType="end"/>
      </w:r>
      <w:bookmarkStart w:id="499" w:name="_DV_C104"/>
      <w:bookmarkEnd w:id="498"/>
      <w:r>
        <w:rPr>
          <w:rStyle w:val="DeltaViewInsertion"/>
          <w:rFonts w:asciiTheme="majorHAnsi" w:hAnsiTheme="majorHAnsi"/>
          <w:sz w:val="24"/>
          <w:szCs w:val="24"/>
        </w:rPr>
        <w:t xml:space="preserve"> and </w:t>
      </w:r>
      <w:bookmarkStart w:id="500" w:name="_DV_C105"/>
      <w:bookmarkEnd w:id="499"/>
      <w:r w:rsidR="00CF5B6C">
        <w:rPr>
          <w:rStyle w:val="DeltaViewInsertion"/>
          <w:szCs w:val="24"/>
        </w:rPr>
        <w:fldChar w:fldCharType="begin"/>
      </w:r>
      <w:r w:rsidR="00CF5B6C">
        <w:rPr>
          <w:rStyle w:val="DeltaViewInsertion"/>
          <w:szCs w:val="24"/>
        </w:rPr>
        <w:instrText xml:space="preserve"> HYPERLINK "http://www.icann.org/en/resources/registries/rrdrp" </w:instrText>
      </w:r>
      <w:r w:rsidR="00CF5B6C">
        <w:rPr>
          <w:rStyle w:val="DeltaViewInsertion"/>
          <w:szCs w:val="24"/>
        </w:rPr>
        <w:fldChar w:fldCharType="separate"/>
      </w:r>
      <w:r>
        <w:rPr>
          <w:rStyle w:val="DeltaViewInsertion"/>
          <w:rFonts w:asciiTheme="majorHAnsi" w:hAnsiTheme="majorHAnsi"/>
          <w:sz w:val="24"/>
          <w:szCs w:val="24"/>
        </w:rPr>
        <w:t>http://www.icann.org/en/resources/registries/rrdrp</w:t>
      </w:r>
      <w:r w:rsidR="00CF5B6C">
        <w:rPr>
          <w:rStyle w:val="DeltaViewInsertion"/>
          <w:szCs w:val="24"/>
        </w:rPr>
        <w:fldChar w:fldCharType="end"/>
      </w:r>
      <w:bookmarkStart w:id="501" w:name="_DV_C106"/>
      <w:bookmarkEnd w:id="500"/>
      <w:r>
        <w:rPr>
          <w:rStyle w:val="DeltaViewInsertion"/>
          <w:rFonts w:asciiTheme="majorHAnsi" w:hAnsiTheme="majorHAnsi"/>
          <w:sz w:val="24"/>
          <w:szCs w:val="24"/>
        </w:rPr>
        <w:t>, respectively</w:t>
      </w:r>
      <w:bookmarkStart w:id="502" w:name="_DV_M392"/>
      <w:bookmarkEnd w:id="501"/>
      <w:bookmarkEnd w:id="50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DA8C0C8" w14:textId="77777777" w:rsidR="00E70B88" w:rsidRDefault="00E70B88">
      <w:pPr>
        <w:pStyle w:val="Spec1L8"/>
        <w:tabs>
          <w:tab w:val="clear" w:pos="2160"/>
        </w:tabs>
        <w:rPr>
          <w:rFonts w:asciiTheme="majorHAnsi" w:hAnsiTheme="majorHAnsi"/>
          <w:sz w:val="24"/>
          <w:szCs w:val="24"/>
        </w:rPr>
      </w:pPr>
      <w:bookmarkStart w:id="503" w:name="_DV_M393"/>
      <w:bookmarkEnd w:id="503"/>
      <w:r>
        <w:rPr>
          <w:rFonts w:asciiTheme="majorHAnsi" w:hAnsiTheme="majorHAnsi"/>
          <w:sz w:val="24"/>
          <w:szCs w:val="24"/>
        </w:rPr>
        <w:t xml:space="preserve">the Uniform Rapid Suspension system (“URS”) adopted by ICANN (posted at </w:t>
      </w:r>
      <w:bookmarkStart w:id="504" w:name="_DV_C107"/>
      <w:r>
        <w:rPr>
          <w:rStyle w:val="DeltaViewDeletion"/>
          <w:rFonts w:asciiTheme="majorHAnsi" w:hAnsiTheme="majorHAnsi"/>
          <w:sz w:val="24"/>
          <w:szCs w:val="24"/>
        </w:rPr>
        <w:t>[url to be inserted]</w:t>
      </w:r>
      <w:bookmarkStart w:id="505" w:name="_DV_C108"/>
      <w:bookmarkEnd w:id="504"/>
      <w:r w:rsidR="00CF5B6C">
        <w:rPr>
          <w:rStyle w:val="DeltaViewInsertion"/>
          <w:szCs w:val="24"/>
        </w:rPr>
        <w:fldChar w:fldCharType="begin"/>
      </w:r>
      <w:r w:rsidR="00CF5B6C">
        <w:rPr>
          <w:rStyle w:val="DeltaViewInsertion"/>
          <w:szCs w:val="24"/>
        </w:rPr>
        <w:instrText xml:space="preserve"> HYPERLINK "http://www.icann.org/en/resources/registries/urs" </w:instrText>
      </w:r>
      <w:r w:rsidR="00CF5B6C">
        <w:rPr>
          <w:rStyle w:val="DeltaViewInsertion"/>
          <w:szCs w:val="24"/>
        </w:rPr>
        <w:fldChar w:fldCharType="separate"/>
      </w:r>
      <w:r>
        <w:rPr>
          <w:rStyle w:val="DeltaViewInsertion"/>
          <w:rFonts w:asciiTheme="majorHAnsi" w:hAnsiTheme="majorHAnsi"/>
          <w:sz w:val="24"/>
          <w:szCs w:val="24"/>
        </w:rPr>
        <w:t>http://www.icann.org/en/resources/registries/urs</w:t>
      </w:r>
      <w:r w:rsidR="00CF5B6C">
        <w:rPr>
          <w:rStyle w:val="DeltaViewInsertion"/>
          <w:szCs w:val="24"/>
        </w:rPr>
        <w:fldChar w:fldCharType="end"/>
      </w:r>
      <w:bookmarkStart w:id="506" w:name="_DV_M394"/>
      <w:bookmarkEnd w:id="505"/>
      <w:bookmarkEnd w:id="506"/>
      <w:r>
        <w:rPr>
          <w:rFonts w:asciiTheme="majorHAnsi" w:hAnsiTheme="majorHAnsi"/>
          <w:sz w:val="24"/>
          <w:szCs w:val="24"/>
        </w:rPr>
        <w:t>), including the implementation of determinations issued by URS examiners.</w:t>
      </w:r>
    </w:p>
    <w:p w14:paraId="2DF8AFDE" w14:textId="77777777" w:rsidR="00115B11" w:rsidRDefault="005332B6">
      <w:pPr>
        <w:pStyle w:val="Spec1L1"/>
        <w:rPr>
          <w:rFonts w:asciiTheme="majorHAnsi" w:hAnsiTheme="majorHAnsi"/>
          <w:sz w:val="24"/>
          <w:szCs w:val="24"/>
        </w:rPr>
      </w:pPr>
      <w:bookmarkStart w:id="507" w:name="_DV_M395"/>
      <w:bookmarkEnd w:id="507"/>
      <w:r>
        <w:rPr>
          <w:rFonts w:asciiTheme="majorHAnsi" w:hAnsiTheme="majorHAnsi"/>
          <w:sz w:val="24"/>
          <w:szCs w:val="24"/>
        </w:rPr>
        <w:lastRenderedPageBreak/>
        <w:br/>
      </w:r>
      <w:r>
        <w:rPr>
          <w:rFonts w:asciiTheme="majorHAnsi" w:hAnsiTheme="majorHAnsi"/>
          <w:sz w:val="24"/>
          <w:szCs w:val="24"/>
        </w:rPr>
        <w:br/>
        <w:t>CONTINUED OPERATIONS INSTRUMENT</w:t>
      </w:r>
    </w:p>
    <w:p w14:paraId="387FB11D" w14:textId="77777777" w:rsidR="00115B11" w:rsidRDefault="005332B6">
      <w:pPr>
        <w:pStyle w:val="Spec1L2"/>
        <w:rPr>
          <w:rFonts w:asciiTheme="majorHAnsi" w:hAnsiTheme="majorHAnsi"/>
          <w:sz w:val="24"/>
          <w:szCs w:val="24"/>
        </w:rPr>
      </w:pPr>
      <w:bookmarkStart w:id="508" w:name="_DV_M396"/>
      <w:bookmarkEnd w:id="50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5BA7ABB" w14:textId="77777777" w:rsidR="00115B11" w:rsidRDefault="005332B6">
      <w:pPr>
        <w:pStyle w:val="Spec1L2"/>
        <w:rPr>
          <w:rFonts w:asciiTheme="majorHAnsi" w:hAnsiTheme="majorHAnsi"/>
          <w:sz w:val="24"/>
          <w:szCs w:val="24"/>
        </w:rPr>
      </w:pPr>
      <w:bookmarkStart w:id="509" w:name="_DV_M397"/>
      <w:bookmarkEnd w:id="509"/>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E031F91" w14:textId="77777777" w:rsidR="00115B11" w:rsidRDefault="005332B6">
      <w:pPr>
        <w:pStyle w:val="Spec1L2"/>
        <w:rPr>
          <w:rFonts w:asciiTheme="majorHAnsi" w:hAnsiTheme="majorHAnsi"/>
          <w:sz w:val="24"/>
          <w:szCs w:val="24"/>
        </w:rPr>
      </w:pPr>
      <w:bookmarkStart w:id="510" w:name="_DV_M398"/>
      <w:bookmarkEnd w:id="51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8DECA07" w14:textId="77777777" w:rsidR="00115B11" w:rsidRDefault="005332B6">
      <w:pPr>
        <w:pStyle w:val="Spec1L1"/>
        <w:rPr>
          <w:rFonts w:asciiTheme="majorHAnsi" w:hAnsiTheme="majorHAnsi"/>
          <w:sz w:val="24"/>
          <w:szCs w:val="24"/>
        </w:rPr>
      </w:pPr>
      <w:bookmarkStart w:id="511" w:name="_DV_M399"/>
      <w:bookmarkEnd w:id="511"/>
      <w:r>
        <w:rPr>
          <w:rFonts w:asciiTheme="majorHAnsi" w:hAnsiTheme="majorHAnsi"/>
          <w:sz w:val="24"/>
          <w:szCs w:val="24"/>
        </w:rPr>
        <w:lastRenderedPageBreak/>
        <w:br/>
      </w:r>
      <w:r>
        <w:rPr>
          <w:rFonts w:asciiTheme="majorHAnsi" w:hAnsiTheme="majorHAnsi"/>
          <w:sz w:val="24"/>
          <w:szCs w:val="24"/>
        </w:rPr>
        <w:br/>
        <w:t>REGISTRY OPERATOR CODE OF CONDUCT</w:t>
      </w:r>
    </w:p>
    <w:p w14:paraId="25F94BE8" w14:textId="77777777" w:rsidR="00115B11" w:rsidRDefault="005332B6">
      <w:pPr>
        <w:pStyle w:val="Spec1L2"/>
        <w:rPr>
          <w:rFonts w:asciiTheme="majorHAnsi" w:hAnsiTheme="majorHAnsi"/>
          <w:sz w:val="24"/>
          <w:szCs w:val="24"/>
        </w:rPr>
      </w:pPr>
      <w:bookmarkStart w:id="512" w:name="_DV_M400"/>
      <w:bookmarkEnd w:id="51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7E1C331" w14:textId="77777777" w:rsidR="00115B11" w:rsidRDefault="005332B6">
      <w:pPr>
        <w:pStyle w:val="Spec1L8"/>
        <w:tabs>
          <w:tab w:val="clear" w:pos="2160"/>
        </w:tabs>
        <w:rPr>
          <w:rFonts w:asciiTheme="majorHAnsi" w:hAnsiTheme="majorHAnsi"/>
          <w:sz w:val="24"/>
          <w:szCs w:val="24"/>
        </w:rPr>
      </w:pPr>
      <w:bookmarkStart w:id="513" w:name="_DV_M401"/>
      <w:bookmarkEnd w:id="51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B0A2CAE" w14:textId="77777777" w:rsidR="00115B11" w:rsidRDefault="005332B6">
      <w:pPr>
        <w:pStyle w:val="Spec1L8"/>
        <w:tabs>
          <w:tab w:val="clear" w:pos="2160"/>
        </w:tabs>
        <w:rPr>
          <w:rFonts w:asciiTheme="majorHAnsi" w:hAnsiTheme="majorHAnsi"/>
          <w:sz w:val="24"/>
          <w:szCs w:val="24"/>
        </w:rPr>
      </w:pPr>
      <w:bookmarkStart w:id="514" w:name="_DV_M402"/>
      <w:bookmarkEnd w:id="51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060EF0C" w14:textId="77777777" w:rsidR="00115B11" w:rsidRDefault="005332B6">
      <w:pPr>
        <w:pStyle w:val="Spec1L8"/>
        <w:tabs>
          <w:tab w:val="clear" w:pos="2160"/>
        </w:tabs>
        <w:rPr>
          <w:rFonts w:asciiTheme="majorHAnsi" w:hAnsiTheme="majorHAnsi"/>
          <w:sz w:val="24"/>
          <w:szCs w:val="24"/>
        </w:rPr>
      </w:pPr>
      <w:bookmarkStart w:id="515" w:name="_DV_M403"/>
      <w:bookmarkEnd w:id="51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1BF5F0D" w14:textId="77777777" w:rsidR="00115B11" w:rsidRDefault="005332B6">
      <w:pPr>
        <w:pStyle w:val="Spec1L8"/>
        <w:tabs>
          <w:tab w:val="clear" w:pos="2160"/>
        </w:tabs>
        <w:rPr>
          <w:rFonts w:asciiTheme="majorHAnsi" w:hAnsiTheme="majorHAnsi"/>
          <w:sz w:val="24"/>
          <w:szCs w:val="24"/>
        </w:rPr>
      </w:pPr>
      <w:bookmarkStart w:id="516" w:name="_DV_M404"/>
      <w:bookmarkEnd w:id="51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5AE3855" w14:textId="77777777" w:rsidR="00115B11" w:rsidRDefault="005332B6">
      <w:pPr>
        <w:pStyle w:val="Spec1L2"/>
        <w:rPr>
          <w:rFonts w:asciiTheme="majorHAnsi" w:hAnsiTheme="majorHAnsi"/>
          <w:sz w:val="24"/>
          <w:szCs w:val="24"/>
        </w:rPr>
      </w:pPr>
      <w:bookmarkStart w:id="517" w:name="_DV_M405"/>
      <w:bookmarkEnd w:id="51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7B40114" w14:textId="77777777" w:rsidR="00115B11" w:rsidRDefault="005332B6">
      <w:pPr>
        <w:pStyle w:val="Spec1L2"/>
        <w:rPr>
          <w:rFonts w:asciiTheme="majorHAnsi" w:hAnsiTheme="majorHAnsi"/>
          <w:sz w:val="24"/>
          <w:szCs w:val="24"/>
        </w:rPr>
      </w:pPr>
      <w:bookmarkStart w:id="518" w:name="_DV_M406"/>
      <w:bookmarkEnd w:id="518"/>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F9A1AD6" w14:textId="77777777" w:rsidR="00115B11" w:rsidRDefault="005332B6">
      <w:pPr>
        <w:pStyle w:val="Spec1L2"/>
        <w:rPr>
          <w:rFonts w:asciiTheme="majorHAnsi" w:hAnsiTheme="majorHAnsi"/>
          <w:sz w:val="24"/>
          <w:szCs w:val="24"/>
        </w:rPr>
      </w:pPr>
      <w:bookmarkStart w:id="519" w:name="_DV_M407"/>
      <w:bookmarkEnd w:id="51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6042A8F" w14:textId="77777777" w:rsidR="00115B11" w:rsidRDefault="005332B6">
      <w:pPr>
        <w:pStyle w:val="Spec1L2"/>
        <w:rPr>
          <w:rFonts w:asciiTheme="majorHAnsi" w:hAnsiTheme="majorHAnsi"/>
          <w:sz w:val="24"/>
          <w:szCs w:val="24"/>
        </w:rPr>
      </w:pPr>
      <w:bookmarkStart w:id="520" w:name="_DV_M408"/>
      <w:bookmarkEnd w:id="52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8E166E0" w14:textId="77777777" w:rsidR="00115B11" w:rsidRDefault="005332B6">
      <w:pPr>
        <w:pStyle w:val="Spec1L2"/>
        <w:rPr>
          <w:rFonts w:asciiTheme="majorHAnsi" w:hAnsiTheme="majorHAnsi"/>
          <w:sz w:val="24"/>
          <w:szCs w:val="24"/>
        </w:rPr>
      </w:pPr>
      <w:bookmarkStart w:id="521" w:name="_DV_M409"/>
      <w:bookmarkEnd w:id="52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A345852" w14:textId="77777777" w:rsidR="00115B11" w:rsidRDefault="005332B6">
      <w:pPr>
        <w:pStyle w:val="Spec1L1"/>
        <w:rPr>
          <w:rFonts w:asciiTheme="majorHAnsi" w:hAnsiTheme="majorHAnsi"/>
          <w:sz w:val="24"/>
          <w:szCs w:val="24"/>
        </w:rPr>
      </w:pPr>
      <w:bookmarkStart w:id="522" w:name="_DV_M410"/>
      <w:bookmarkEnd w:id="522"/>
      <w:r>
        <w:rPr>
          <w:rFonts w:asciiTheme="majorHAnsi" w:hAnsiTheme="majorHAnsi"/>
          <w:sz w:val="24"/>
          <w:szCs w:val="24"/>
        </w:rPr>
        <w:lastRenderedPageBreak/>
        <w:br/>
      </w:r>
      <w:r>
        <w:rPr>
          <w:rFonts w:asciiTheme="majorHAnsi" w:hAnsiTheme="majorHAnsi"/>
          <w:sz w:val="24"/>
          <w:szCs w:val="24"/>
        </w:rPr>
        <w:br/>
        <w:t>REGISTRY PERFORMANCE SPECIFICATIONS</w:t>
      </w:r>
    </w:p>
    <w:p w14:paraId="552D1D6D" w14:textId="77777777" w:rsidR="00115B11" w:rsidRDefault="005332B6">
      <w:pPr>
        <w:pStyle w:val="Spec1L2"/>
        <w:rPr>
          <w:rFonts w:asciiTheme="majorHAnsi" w:hAnsiTheme="majorHAnsi"/>
          <w:b/>
          <w:sz w:val="24"/>
          <w:szCs w:val="24"/>
          <w:u w:val="single"/>
        </w:rPr>
      </w:pPr>
      <w:bookmarkStart w:id="523" w:name="_DV_M411"/>
      <w:bookmarkEnd w:id="523"/>
      <w:r>
        <w:rPr>
          <w:rFonts w:asciiTheme="majorHAnsi" w:hAnsiTheme="majorHAnsi"/>
          <w:b/>
          <w:sz w:val="24"/>
          <w:szCs w:val="24"/>
          <w:u w:val="single"/>
        </w:rPr>
        <w:t>Definitions</w:t>
      </w:r>
    </w:p>
    <w:p w14:paraId="3ECEBE0F" w14:textId="77777777" w:rsidR="00115B11" w:rsidRDefault="005332B6">
      <w:pPr>
        <w:pStyle w:val="Spec1L3"/>
        <w:rPr>
          <w:rFonts w:asciiTheme="majorHAnsi" w:hAnsiTheme="majorHAnsi"/>
          <w:sz w:val="24"/>
          <w:szCs w:val="24"/>
        </w:rPr>
      </w:pPr>
      <w:bookmarkStart w:id="524" w:name="_DV_M412"/>
      <w:bookmarkEnd w:id="52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C5E08AA" w14:textId="77777777" w:rsidR="00115B11" w:rsidRDefault="005332B6">
      <w:pPr>
        <w:pStyle w:val="Spec1L3"/>
        <w:rPr>
          <w:rFonts w:asciiTheme="majorHAnsi" w:hAnsiTheme="majorHAnsi"/>
          <w:sz w:val="24"/>
          <w:szCs w:val="24"/>
        </w:rPr>
      </w:pPr>
      <w:bookmarkStart w:id="525" w:name="_DV_M413"/>
      <w:bookmarkEnd w:id="52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E7F129C" w14:textId="77777777" w:rsidR="00115B11" w:rsidRDefault="005332B6">
      <w:pPr>
        <w:pStyle w:val="Spec1L3"/>
        <w:rPr>
          <w:rFonts w:asciiTheme="majorHAnsi" w:hAnsiTheme="majorHAnsi"/>
          <w:sz w:val="24"/>
          <w:szCs w:val="24"/>
        </w:rPr>
      </w:pPr>
      <w:bookmarkStart w:id="526" w:name="_DV_M414"/>
      <w:bookmarkEnd w:id="52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BF9D4FF" w14:textId="77777777" w:rsidR="00115B11" w:rsidRDefault="005332B6">
      <w:pPr>
        <w:pStyle w:val="Spec1L3"/>
        <w:rPr>
          <w:rFonts w:asciiTheme="majorHAnsi" w:hAnsiTheme="majorHAnsi"/>
          <w:sz w:val="24"/>
          <w:szCs w:val="24"/>
        </w:rPr>
      </w:pPr>
      <w:bookmarkStart w:id="527" w:name="_DV_M415"/>
      <w:bookmarkEnd w:id="52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A6D0ACF" w14:textId="77777777" w:rsidR="00115B11" w:rsidRDefault="005332B6">
      <w:pPr>
        <w:pStyle w:val="Spec1L3"/>
        <w:rPr>
          <w:rFonts w:asciiTheme="majorHAnsi" w:hAnsiTheme="majorHAnsi"/>
          <w:sz w:val="24"/>
          <w:szCs w:val="24"/>
        </w:rPr>
      </w:pPr>
      <w:bookmarkStart w:id="528" w:name="_DV_M416"/>
      <w:bookmarkEnd w:id="52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4448EAD" w14:textId="77777777" w:rsidR="00115B11" w:rsidRDefault="005332B6">
      <w:pPr>
        <w:pStyle w:val="Spec1L3"/>
        <w:rPr>
          <w:rFonts w:asciiTheme="majorHAnsi" w:hAnsiTheme="majorHAnsi"/>
          <w:sz w:val="24"/>
          <w:szCs w:val="24"/>
        </w:rPr>
      </w:pPr>
      <w:bookmarkStart w:id="529" w:name="_DV_M417"/>
      <w:bookmarkEnd w:id="52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52256C4" w14:textId="77777777" w:rsidR="00115B11" w:rsidRDefault="005332B6">
      <w:pPr>
        <w:pStyle w:val="Spec1L3"/>
        <w:rPr>
          <w:rFonts w:asciiTheme="majorHAnsi" w:hAnsiTheme="majorHAnsi"/>
          <w:sz w:val="24"/>
          <w:szCs w:val="24"/>
        </w:rPr>
      </w:pPr>
      <w:bookmarkStart w:id="530" w:name="_DV_M418"/>
      <w:bookmarkEnd w:id="53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16787D3" w14:textId="77777777" w:rsidR="00115B11" w:rsidRDefault="005332B6">
      <w:pPr>
        <w:pStyle w:val="Spec1L3"/>
        <w:rPr>
          <w:rFonts w:asciiTheme="majorHAnsi" w:hAnsiTheme="majorHAnsi"/>
          <w:sz w:val="24"/>
          <w:szCs w:val="24"/>
        </w:rPr>
      </w:pPr>
      <w:bookmarkStart w:id="531" w:name="_DV_M419"/>
      <w:bookmarkEnd w:id="53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BD295B3" w14:textId="77777777" w:rsidR="00115B11" w:rsidRDefault="005332B6">
      <w:pPr>
        <w:pStyle w:val="Spec1L2"/>
        <w:rPr>
          <w:rFonts w:asciiTheme="majorHAnsi" w:hAnsiTheme="majorHAnsi"/>
          <w:b/>
          <w:sz w:val="24"/>
          <w:szCs w:val="24"/>
          <w:u w:val="single"/>
        </w:rPr>
      </w:pPr>
      <w:bookmarkStart w:id="532" w:name="_DV_M420"/>
      <w:bookmarkEnd w:id="53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A1E69A2" w14:textId="77777777">
        <w:trPr>
          <w:trHeight w:val="432"/>
        </w:trPr>
        <w:tc>
          <w:tcPr>
            <w:tcW w:w="1008" w:type="dxa"/>
            <w:vAlign w:val="center"/>
          </w:tcPr>
          <w:p w14:paraId="48C5CB2B" w14:textId="77777777" w:rsidR="00115B11" w:rsidRDefault="00115B11">
            <w:pPr>
              <w:jc w:val="center"/>
              <w:rPr>
                <w:szCs w:val="24"/>
              </w:rPr>
            </w:pPr>
          </w:p>
        </w:tc>
        <w:tc>
          <w:tcPr>
            <w:tcW w:w="3510" w:type="dxa"/>
            <w:vAlign w:val="center"/>
          </w:tcPr>
          <w:p w14:paraId="671013F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EDB321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B7D4162" w14:textId="77777777">
        <w:tc>
          <w:tcPr>
            <w:tcW w:w="1008" w:type="dxa"/>
          </w:tcPr>
          <w:p w14:paraId="2BC769A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C2D2AE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BD37D5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EAEBF03" w14:textId="77777777">
        <w:tc>
          <w:tcPr>
            <w:tcW w:w="1008" w:type="dxa"/>
          </w:tcPr>
          <w:p w14:paraId="1F423C52" w14:textId="77777777" w:rsidR="00115B11" w:rsidRDefault="00115B11">
            <w:pPr>
              <w:rPr>
                <w:rFonts w:asciiTheme="majorHAnsi" w:hAnsiTheme="majorHAnsi"/>
                <w:sz w:val="24"/>
                <w:szCs w:val="24"/>
              </w:rPr>
            </w:pPr>
          </w:p>
        </w:tc>
        <w:tc>
          <w:tcPr>
            <w:tcW w:w="3510" w:type="dxa"/>
          </w:tcPr>
          <w:p w14:paraId="4B10E8F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2C5F0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3A130F7" w14:textId="77777777">
        <w:tc>
          <w:tcPr>
            <w:tcW w:w="1008" w:type="dxa"/>
          </w:tcPr>
          <w:p w14:paraId="70E2CFB2" w14:textId="77777777" w:rsidR="00115B11" w:rsidRDefault="00115B11">
            <w:pPr>
              <w:rPr>
                <w:rFonts w:asciiTheme="majorHAnsi" w:hAnsiTheme="majorHAnsi"/>
                <w:sz w:val="24"/>
                <w:szCs w:val="24"/>
              </w:rPr>
            </w:pPr>
          </w:p>
        </w:tc>
        <w:tc>
          <w:tcPr>
            <w:tcW w:w="3510" w:type="dxa"/>
          </w:tcPr>
          <w:p w14:paraId="4846D84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0E4C6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895FB24" w14:textId="77777777">
        <w:tc>
          <w:tcPr>
            <w:tcW w:w="1008" w:type="dxa"/>
          </w:tcPr>
          <w:p w14:paraId="19E03A3E" w14:textId="77777777" w:rsidR="00115B11" w:rsidRDefault="00115B11">
            <w:pPr>
              <w:rPr>
                <w:rFonts w:asciiTheme="majorHAnsi" w:hAnsiTheme="majorHAnsi"/>
                <w:sz w:val="24"/>
                <w:szCs w:val="24"/>
              </w:rPr>
            </w:pPr>
          </w:p>
        </w:tc>
        <w:tc>
          <w:tcPr>
            <w:tcW w:w="3510" w:type="dxa"/>
          </w:tcPr>
          <w:p w14:paraId="4A270D1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72D86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67A5239" w14:textId="77777777">
        <w:tc>
          <w:tcPr>
            <w:tcW w:w="1008" w:type="dxa"/>
          </w:tcPr>
          <w:p w14:paraId="7CD053B0" w14:textId="77777777" w:rsidR="00115B11" w:rsidRDefault="00115B11">
            <w:pPr>
              <w:rPr>
                <w:rFonts w:asciiTheme="majorHAnsi" w:hAnsiTheme="majorHAnsi"/>
                <w:sz w:val="24"/>
                <w:szCs w:val="24"/>
              </w:rPr>
            </w:pPr>
          </w:p>
        </w:tc>
        <w:tc>
          <w:tcPr>
            <w:tcW w:w="3510" w:type="dxa"/>
          </w:tcPr>
          <w:p w14:paraId="5F278F4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BB193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2064B98" w14:textId="77777777">
        <w:tc>
          <w:tcPr>
            <w:tcW w:w="1008" w:type="dxa"/>
          </w:tcPr>
          <w:p w14:paraId="0DB12568"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FF4D24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E34FE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35DCA46" w14:textId="77777777">
        <w:tc>
          <w:tcPr>
            <w:tcW w:w="1008" w:type="dxa"/>
          </w:tcPr>
          <w:p w14:paraId="268EFFFB" w14:textId="77777777" w:rsidR="00115B11" w:rsidRDefault="00115B11">
            <w:pPr>
              <w:rPr>
                <w:rFonts w:asciiTheme="majorHAnsi" w:hAnsiTheme="majorHAnsi"/>
                <w:sz w:val="24"/>
                <w:szCs w:val="24"/>
              </w:rPr>
            </w:pPr>
          </w:p>
        </w:tc>
        <w:tc>
          <w:tcPr>
            <w:tcW w:w="3510" w:type="dxa"/>
          </w:tcPr>
          <w:p w14:paraId="56FEFA0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ECAC11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162F0E0" w14:textId="77777777">
        <w:tc>
          <w:tcPr>
            <w:tcW w:w="1008" w:type="dxa"/>
          </w:tcPr>
          <w:p w14:paraId="1025A724" w14:textId="77777777" w:rsidR="00115B11" w:rsidRDefault="00115B11">
            <w:pPr>
              <w:rPr>
                <w:rFonts w:asciiTheme="majorHAnsi" w:hAnsiTheme="majorHAnsi"/>
                <w:sz w:val="24"/>
                <w:szCs w:val="24"/>
              </w:rPr>
            </w:pPr>
          </w:p>
        </w:tc>
        <w:tc>
          <w:tcPr>
            <w:tcW w:w="3510" w:type="dxa"/>
          </w:tcPr>
          <w:p w14:paraId="0F89BD0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225DB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A2C7D6F" w14:textId="77777777">
        <w:tc>
          <w:tcPr>
            <w:tcW w:w="1008" w:type="dxa"/>
          </w:tcPr>
          <w:p w14:paraId="7BBFBBB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591E69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9486A8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E62777E" w14:textId="77777777">
        <w:tc>
          <w:tcPr>
            <w:tcW w:w="1008" w:type="dxa"/>
          </w:tcPr>
          <w:p w14:paraId="17D4FFD7" w14:textId="77777777" w:rsidR="00115B11" w:rsidRDefault="00115B11">
            <w:pPr>
              <w:rPr>
                <w:rFonts w:asciiTheme="majorHAnsi" w:hAnsiTheme="majorHAnsi"/>
                <w:sz w:val="24"/>
                <w:szCs w:val="24"/>
              </w:rPr>
            </w:pPr>
          </w:p>
        </w:tc>
        <w:tc>
          <w:tcPr>
            <w:tcW w:w="3510" w:type="dxa"/>
          </w:tcPr>
          <w:p w14:paraId="61679FF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F709D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D0028A2" w14:textId="77777777">
        <w:tc>
          <w:tcPr>
            <w:tcW w:w="1008" w:type="dxa"/>
          </w:tcPr>
          <w:p w14:paraId="228F1B8E" w14:textId="77777777" w:rsidR="00115B11" w:rsidRDefault="00115B11">
            <w:pPr>
              <w:rPr>
                <w:rFonts w:asciiTheme="majorHAnsi" w:hAnsiTheme="majorHAnsi"/>
                <w:sz w:val="24"/>
                <w:szCs w:val="24"/>
              </w:rPr>
            </w:pPr>
          </w:p>
        </w:tc>
        <w:tc>
          <w:tcPr>
            <w:tcW w:w="3510" w:type="dxa"/>
          </w:tcPr>
          <w:p w14:paraId="6720D6F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1E3033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1C12E94" w14:textId="77777777">
        <w:tc>
          <w:tcPr>
            <w:tcW w:w="1008" w:type="dxa"/>
          </w:tcPr>
          <w:p w14:paraId="7A2390DC" w14:textId="77777777" w:rsidR="00115B11" w:rsidRDefault="00115B11">
            <w:pPr>
              <w:rPr>
                <w:rFonts w:asciiTheme="majorHAnsi" w:hAnsiTheme="majorHAnsi"/>
                <w:sz w:val="24"/>
                <w:szCs w:val="24"/>
              </w:rPr>
            </w:pPr>
          </w:p>
        </w:tc>
        <w:tc>
          <w:tcPr>
            <w:tcW w:w="3510" w:type="dxa"/>
          </w:tcPr>
          <w:p w14:paraId="4179491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4F6239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B24B6DC" w14:textId="77777777" w:rsidR="00115B11" w:rsidRDefault="00115B11">
      <w:pPr>
        <w:rPr>
          <w:rFonts w:asciiTheme="majorHAnsi" w:hAnsiTheme="majorHAnsi"/>
          <w:sz w:val="24"/>
          <w:szCs w:val="24"/>
        </w:rPr>
      </w:pPr>
    </w:p>
    <w:p w14:paraId="4A88009F" w14:textId="77777777" w:rsidR="00115B11" w:rsidRDefault="005332B6">
      <w:pPr>
        <w:pStyle w:val="BlockText"/>
        <w:rPr>
          <w:rFonts w:asciiTheme="majorHAnsi" w:hAnsiTheme="majorHAnsi"/>
          <w:sz w:val="24"/>
          <w:szCs w:val="24"/>
        </w:rPr>
      </w:pPr>
      <w:bookmarkStart w:id="533" w:name="_DV_M421"/>
      <w:bookmarkEnd w:id="53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E8CA069" w14:textId="77777777" w:rsidR="00115B11" w:rsidRDefault="005332B6">
      <w:pPr>
        <w:pStyle w:val="Spec1L2"/>
        <w:rPr>
          <w:rFonts w:asciiTheme="majorHAnsi" w:hAnsiTheme="majorHAnsi"/>
          <w:b/>
          <w:sz w:val="24"/>
          <w:szCs w:val="24"/>
          <w:u w:val="single"/>
        </w:rPr>
      </w:pPr>
      <w:bookmarkStart w:id="534" w:name="_DV_M422"/>
      <w:bookmarkEnd w:id="534"/>
      <w:r>
        <w:rPr>
          <w:rFonts w:asciiTheme="majorHAnsi" w:hAnsiTheme="majorHAnsi"/>
          <w:b/>
          <w:sz w:val="24"/>
          <w:szCs w:val="24"/>
          <w:u w:val="single"/>
        </w:rPr>
        <w:t>DNS</w:t>
      </w:r>
    </w:p>
    <w:p w14:paraId="53F2D561" w14:textId="77777777" w:rsidR="00115B11" w:rsidRDefault="005332B6">
      <w:pPr>
        <w:pStyle w:val="Spec1L3"/>
        <w:rPr>
          <w:rFonts w:asciiTheme="majorHAnsi" w:hAnsiTheme="majorHAnsi"/>
          <w:sz w:val="24"/>
          <w:szCs w:val="24"/>
        </w:rPr>
      </w:pPr>
      <w:bookmarkStart w:id="535" w:name="_DV_M423"/>
      <w:bookmarkEnd w:id="53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0C008" w14:textId="77777777" w:rsidR="00115B11" w:rsidRDefault="005332B6">
      <w:pPr>
        <w:pStyle w:val="Spec1L3"/>
        <w:rPr>
          <w:rFonts w:asciiTheme="majorHAnsi" w:hAnsiTheme="majorHAnsi"/>
          <w:sz w:val="24"/>
          <w:szCs w:val="24"/>
        </w:rPr>
      </w:pPr>
      <w:bookmarkStart w:id="536" w:name="_DV_M424"/>
      <w:bookmarkEnd w:id="53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003CBEC" w14:textId="77777777" w:rsidR="00115B11" w:rsidRDefault="005332B6">
      <w:pPr>
        <w:pStyle w:val="Spec1L3"/>
        <w:rPr>
          <w:rFonts w:asciiTheme="majorHAnsi" w:hAnsiTheme="majorHAnsi"/>
          <w:sz w:val="24"/>
          <w:szCs w:val="24"/>
        </w:rPr>
      </w:pPr>
      <w:bookmarkStart w:id="537" w:name="_DV_M425"/>
      <w:bookmarkEnd w:id="53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CB2EE7B" w14:textId="77777777" w:rsidR="00115B11" w:rsidRDefault="005332B6">
      <w:pPr>
        <w:pStyle w:val="Spec1L3"/>
        <w:rPr>
          <w:rFonts w:asciiTheme="majorHAnsi" w:hAnsiTheme="majorHAnsi"/>
          <w:sz w:val="24"/>
          <w:szCs w:val="24"/>
        </w:rPr>
      </w:pPr>
      <w:bookmarkStart w:id="538" w:name="_DV_M426"/>
      <w:bookmarkEnd w:id="53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773C50C" w14:textId="77777777" w:rsidR="00115B11" w:rsidRDefault="005332B6">
      <w:pPr>
        <w:pStyle w:val="Spec1L3"/>
        <w:rPr>
          <w:rFonts w:asciiTheme="majorHAnsi" w:hAnsiTheme="majorHAnsi"/>
          <w:sz w:val="24"/>
          <w:szCs w:val="24"/>
        </w:rPr>
      </w:pPr>
      <w:bookmarkStart w:id="539" w:name="_DV_M427"/>
      <w:bookmarkEnd w:id="53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F5B0119" w14:textId="77777777" w:rsidR="00115B11" w:rsidRDefault="005332B6">
      <w:pPr>
        <w:pStyle w:val="Spec1L3"/>
        <w:rPr>
          <w:rFonts w:asciiTheme="majorHAnsi" w:hAnsiTheme="majorHAnsi"/>
          <w:sz w:val="24"/>
          <w:szCs w:val="24"/>
        </w:rPr>
      </w:pPr>
      <w:bookmarkStart w:id="540" w:name="_DV_M428"/>
      <w:bookmarkEnd w:id="540"/>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1460E92" w14:textId="77777777" w:rsidR="00115B11" w:rsidRDefault="005332B6">
      <w:pPr>
        <w:pStyle w:val="Spec1L3"/>
        <w:rPr>
          <w:rFonts w:asciiTheme="majorHAnsi" w:hAnsiTheme="majorHAnsi"/>
          <w:sz w:val="24"/>
          <w:szCs w:val="24"/>
        </w:rPr>
      </w:pPr>
      <w:bookmarkStart w:id="541" w:name="_DV_M429"/>
      <w:bookmarkEnd w:id="54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7A9E5DB" w14:textId="77777777" w:rsidR="00115B11" w:rsidRDefault="005332B6">
      <w:pPr>
        <w:pStyle w:val="Spec1L3"/>
        <w:rPr>
          <w:rFonts w:asciiTheme="majorHAnsi" w:hAnsiTheme="majorHAnsi"/>
          <w:sz w:val="24"/>
          <w:szCs w:val="24"/>
        </w:rPr>
      </w:pPr>
      <w:bookmarkStart w:id="542" w:name="_DV_M431"/>
      <w:bookmarkEnd w:id="54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BE3F533" w14:textId="77777777" w:rsidR="00115B11" w:rsidRDefault="005332B6">
      <w:pPr>
        <w:pStyle w:val="Spec1L3"/>
        <w:rPr>
          <w:rFonts w:asciiTheme="majorHAnsi" w:hAnsiTheme="majorHAnsi"/>
          <w:sz w:val="24"/>
          <w:szCs w:val="24"/>
        </w:rPr>
      </w:pPr>
      <w:bookmarkStart w:id="543" w:name="_DV_M433"/>
      <w:bookmarkEnd w:id="54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3427BEB" w14:textId="77777777" w:rsidR="00115B11" w:rsidRDefault="005332B6">
      <w:pPr>
        <w:pStyle w:val="Spec1L3"/>
        <w:rPr>
          <w:rFonts w:asciiTheme="majorHAnsi" w:hAnsiTheme="majorHAnsi"/>
          <w:sz w:val="24"/>
          <w:szCs w:val="24"/>
        </w:rPr>
      </w:pPr>
      <w:bookmarkStart w:id="544" w:name="_DV_M434"/>
      <w:bookmarkEnd w:id="54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98D0C6" w14:textId="77777777" w:rsidR="00115B11" w:rsidRDefault="005332B6">
      <w:pPr>
        <w:pStyle w:val="Spec1L3"/>
        <w:rPr>
          <w:rFonts w:asciiTheme="majorHAnsi" w:hAnsiTheme="majorHAnsi"/>
          <w:sz w:val="24"/>
          <w:szCs w:val="24"/>
        </w:rPr>
      </w:pPr>
      <w:bookmarkStart w:id="545" w:name="_DV_M435"/>
      <w:bookmarkEnd w:id="54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98DECB5" w14:textId="77777777" w:rsidR="00115B11" w:rsidRDefault="005332B6">
      <w:pPr>
        <w:pStyle w:val="Spec1L2"/>
        <w:rPr>
          <w:rFonts w:asciiTheme="majorHAnsi" w:hAnsiTheme="majorHAnsi"/>
          <w:b/>
          <w:sz w:val="24"/>
          <w:szCs w:val="24"/>
          <w:u w:val="single"/>
        </w:rPr>
      </w:pPr>
      <w:bookmarkStart w:id="546" w:name="_DV_M436"/>
      <w:bookmarkEnd w:id="546"/>
      <w:r>
        <w:rPr>
          <w:rFonts w:asciiTheme="majorHAnsi" w:hAnsiTheme="majorHAnsi"/>
          <w:b/>
          <w:sz w:val="24"/>
          <w:szCs w:val="24"/>
          <w:u w:val="single"/>
        </w:rPr>
        <w:t>RDDS</w:t>
      </w:r>
    </w:p>
    <w:p w14:paraId="04BEBF1D" w14:textId="77777777" w:rsidR="00115B11" w:rsidRDefault="005332B6">
      <w:pPr>
        <w:pStyle w:val="Spec1L3"/>
        <w:rPr>
          <w:rFonts w:asciiTheme="majorHAnsi" w:hAnsiTheme="majorHAnsi"/>
          <w:sz w:val="24"/>
          <w:szCs w:val="24"/>
        </w:rPr>
      </w:pPr>
      <w:bookmarkStart w:id="547" w:name="_DV_M437"/>
      <w:bookmarkEnd w:id="54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4B66978"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4F8E156" w14:textId="77777777" w:rsidR="00115B11" w:rsidRDefault="005332B6">
      <w:pPr>
        <w:pStyle w:val="Spec1L3"/>
        <w:rPr>
          <w:rFonts w:asciiTheme="majorHAnsi" w:hAnsiTheme="majorHAnsi"/>
          <w:sz w:val="24"/>
          <w:szCs w:val="24"/>
        </w:rPr>
      </w:pPr>
      <w:bookmarkStart w:id="549" w:name="_DV_M439"/>
      <w:bookmarkEnd w:id="54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AE95152" w14:textId="77777777" w:rsidR="00115B11" w:rsidRDefault="005332B6">
      <w:pPr>
        <w:pStyle w:val="Spec1L3"/>
        <w:rPr>
          <w:rFonts w:asciiTheme="majorHAnsi" w:hAnsiTheme="majorHAnsi"/>
          <w:sz w:val="24"/>
          <w:szCs w:val="24"/>
        </w:rPr>
      </w:pPr>
      <w:bookmarkStart w:id="550" w:name="_DV_M440"/>
      <w:bookmarkEnd w:id="55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3E18FA7" w14:textId="77777777" w:rsidR="00115B11" w:rsidRDefault="005332B6">
      <w:pPr>
        <w:pStyle w:val="Spec1L3"/>
        <w:rPr>
          <w:rFonts w:asciiTheme="majorHAnsi" w:hAnsiTheme="majorHAnsi"/>
          <w:sz w:val="24"/>
          <w:szCs w:val="24"/>
        </w:rPr>
      </w:pPr>
      <w:bookmarkStart w:id="551" w:name="_DV_M441"/>
      <w:bookmarkEnd w:id="55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F50E3D7" w14:textId="77777777" w:rsidR="00115B11" w:rsidRDefault="005332B6">
      <w:pPr>
        <w:pStyle w:val="Spec1L3"/>
        <w:rPr>
          <w:rFonts w:asciiTheme="majorHAnsi" w:hAnsiTheme="majorHAnsi"/>
          <w:sz w:val="24"/>
          <w:szCs w:val="24"/>
        </w:rPr>
      </w:pPr>
      <w:bookmarkStart w:id="552" w:name="_DV_M442"/>
      <w:bookmarkEnd w:id="55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D4197B5" w14:textId="77777777" w:rsidR="00115B11" w:rsidRDefault="005332B6">
      <w:pPr>
        <w:pStyle w:val="Spec1L3"/>
        <w:rPr>
          <w:rFonts w:asciiTheme="majorHAnsi" w:hAnsiTheme="majorHAnsi"/>
          <w:sz w:val="24"/>
          <w:szCs w:val="24"/>
        </w:rPr>
      </w:pPr>
      <w:bookmarkStart w:id="553" w:name="_DV_M443"/>
      <w:bookmarkEnd w:id="55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865C41B" w14:textId="77777777" w:rsidR="00115B11" w:rsidRDefault="005332B6">
      <w:pPr>
        <w:pStyle w:val="Spec1L3"/>
        <w:rPr>
          <w:rFonts w:asciiTheme="majorHAnsi" w:hAnsiTheme="majorHAnsi"/>
          <w:sz w:val="24"/>
          <w:szCs w:val="24"/>
        </w:rPr>
      </w:pPr>
      <w:bookmarkStart w:id="554" w:name="_DV_M444"/>
      <w:bookmarkEnd w:id="55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213957" w14:textId="77777777" w:rsidR="00115B11" w:rsidRDefault="005332B6">
      <w:pPr>
        <w:pStyle w:val="Spec1L3"/>
        <w:rPr>
          <w:rFonts w:asciiTheme="majorHAnsi" w:hAnsiTheme="majorHAnsi"/>
          <w:sz w:val="24"/>
          <w:szCs w:val="24"/>
        </w:rPr>
      </w:pPr>
      <w:bookmarkStart w:id="555" w:name="_DV_M445"/>
      <w:bookmarkEnd w:id="55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CA1B06C" w14:textId="77777777" w:rsidR="00D96E5B" w:rsidRDefault="00D96E5B">
      <w:pPr>
        <w:pStyle w:val="BodyText"/>
        <w:rPr>
          <w:szCs w:val="24"/>
        </w:rPr>
      </w:pPr>
    </w:p>
    <w:p w14:paraId="41F9F5C7" w14:textId="77777777" w:rsidR="00115B11" w:rsidRDefault="005332B6">
      <w:pPr>
        <w:pStyle w:val="Spec1L2"/>
        <w:rPr>
          <w:rFonts w:asciiTheme="majorHAnsi" w:hAnsiTheme="majorHAnsi"/>
          <w:b/>
          <w:sz w:val="24"/>
          <w:szCs w:val="24"/>
          <w:u w:val="single"/>
        </w:rPr>
      </w:pPr>
      <w:bookmarkStart w:id="556" w:name="_DV_M446"/>
      <w:bookmarkEnd w:id="556"/>
      <w:r>
        <w:rPr>
          <w:rFonts w:asciiTheme="majorHAnsi" w:hAnsiTheme="majorHAnsi"/>
          <w:b/>
          <w:sz w:val="24"/>
          <w:szCs w:val="24"/>
          <w:u w:val="single"/>
        </w:rPr>
        <w:lastRenderedPageBreak/>
        <w:t>EPP</w:t>
      </w:r>
    </w:p>
    <w:p w14:paraId="2D56A544" w14:textId="77777777" w:rsidR="00115B11" w:rsidRDefault="005332B6">
      <w:pPr>
        <w:pStyle w:val="Spec1L3"/>
        <w:rPr>
          <w:rFonts w:asciiTheme="majorHAnsi" w:hAnsiTheme="majorHAnsi"/>
          <w:sz w:val="24"/>
          <w:szCs w:val="24"/>
        </w:rPr>
      </w:pPr>
      <w:bookmarkStart w:id="557" w:name="_DV_M447"/>
      <w:bookmarkEnd w:id="55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00EF09A" w14:textId="77777777" w:rsidR="00115B11" w:rsidRDefault="005332B6">
      <w:pPr>
        <w:pStyle w:val="Spec1L3"/>
        <w:rPr>
          <w:rFonts w:asciiTheme="majorHAnsi" w:hAnsiTheme="majorHAnsi"/>
          <w:sz w:val="24"/>
          <w:szCs w:val="24"/>
        </w:rPr>
      </w:pPr>
      <w:bookmarkStart w:id="558" w:name="_DV_M448"/>
      <w:bookmarkEnd w:id="55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831280E" w14:textId="77777777" w:rsidR="00115B11" w:rsidRDefault="005332B6">
      <w:pPr>
        <w:pStyle w:val="Spec1L3"/>
        <w:rPr>
          <w:rFonts w:asciiTheme="majorHAnsi" w:hAnsiTheme="majorHAnsi"/>
          <w:sz w:val="24"/>
          <w:szCs w:val="24"/>
        </w:rPr>
      </w:pPr>
      <w:bookmarkStart w:id="559" w:name="_DV_M449"/>
      <w:bookmarkEnd w:id="55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0DA47F9" w14:textId="77777777" w:rsidR="00115B11" w:rsidRDefault="005332B6">
      <w:pPr>
        <w:pStyle w:val="Spec1L3"/>
        <w:rPr>
          <w:rFonts w:asciiTheme="majorHAnsi" w:hAnsiTheme="majorHAnsi"/>
          <w:sz w:val="24"/>
          <w:szCs w:val="24"/>
        </w:rPr>
      </w:pPr>
      <w:bookmarkStart w:id="560" w:name="_DV_M450"/>
      <w:bookmarkEnd w:id="56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07FFB6" w14:textId="77777777" w:rsidR="00115B11" w:rsidRDefault="005332B6">
      <w:pPr>
        <w:pStyle w:val="Spec1L3"/>
        <w:rPr>
          <w:rFonts w:asciiTheme="majorHAnsi" w:hAnsiTheme="majorHAnsi"/>
          <w:sz w:val="24"/>
          <w:szCs w:val="24"/>
        </w:rPr>
      </w:pPr>
      <w:bookmarkStart w:id="561" w:name="_DV_M451"/>
      <w:bookmarkEnd w:id="56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AE9C44F" w14:textId="77777777" w:rsidR="00115B11" w:rsidRDefault="005332B6">
      <w:pPr>
        <w:pStyle w:val="Spec1L3"/>
        <w:rPr>
          <w:rFonts w:asciiTheme="majorHAnsi" w:hAnsiTheme="majorHAnsi"/>
          <w:sz w:val="24"/>
          <w:szCs w:val="24"/>
        </w:rPr>
      </w:pPr>
      <w:bookmarkStart w:id="562" w:name="_DV_M452"/>
      <w:bookmarkEnd w:id="56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51CC05A" w14:textId="77777777" w:rsidR="00115B11" w:rsidRDefault="005332B6">
      <w:pPr>
        <w:pStyle w:val="Spec1L3"/>
        <w:rPr>
          <w:rFonts w:asciiTheme="majorHAnsi" w:hAnsiTheme="majorHAnsi"/>
          <w:sz w:val="24"/>
          <w:szCs w:val="24"/>
        </w:rPr>
      </w:pPr>
      <w:bookmarkStart w:id="563" w:name="_DV_M454"/>
      <w:bookmarkEnd w:id="563"/>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B0BF246" w14:textId="77777777" w:rsidR="00115B11" w:rsidRDefault="005332B6">
      <w:pPr>
        <w:pStyle w:val="Spec1L3"/>
        <w:rPr>
          <w:rFonts w:asciiTheme="majorHAnsi" w:hAnsiTheme="majorHAnsi"/>
          <w:sz w:val="24"/>
          <w:szCs w:val="24"/>
        </w:rPr>
      </w:pPr>
      <w:bookmarkStart w:id="564" w:name="_DV_M455"/>
      <w:bookmarkEnd w:id="56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45A1608" w14:textId="77777777" w:rsidR="00115B11" w:rsidRDefault="005332B6">
      <w:pPr>
        <w:pStyle w:val="Spec1L3"/>
        <w:rPr>
          <w:rFonts w:asciiTheme="majorHAnsi" w:hAnsiTheme="majorHAnsi"/>
          <w:sz w:val="24"/>
          <w:szCs w:val="24"/>
        </w:rPr>
      </w:pPr>
      <w:bookmarkStart w:id="565" w:name="_DV_M456"/>
      <w:bookmarkEnd w:id="56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F0C305B" w14:textId="77777777" w:rsidR="00115B11" w:rsidRDefault="005332B6">
      <w:pPr>
        <w:pStyle w:val="Spec1L2"/>
        <w:rPr>
          <w:rFonts w:asciiTheme="majorHAnsi" w:hAnsiTheme="majorHAnsi"/>
          <w:b/>
          <w:sz w:val="24"/>
          <w:szCs w:val="24"/>
          <w:u w:val="single"/>
        </w:rPr>
      </w:pPr>
      <w:bookmarkStart w:id="566" w:name="_DV_M457"/>
      <w:bookmarkEnd w:id="566"/>
      <w:r>
        <w:rPr>
          <w:rFonts w:asciiTheme="majorHAnsi" w:hAnsiTheme="majorHAnsi"/>
          <w:b/>
          <w:sz w:val="24"/>
          <w:szCs w:val="24"/>
          <w:u w:val="single"/>
        </w:rPr>
        <w:t>Emergency Thresholds</w:t>
      </w:r>
    </w:p>
    <w:p w14:paraId="41A81223" w14:textId="77777777" w:rsidR="00115B11" w:rsidRDefault="005332B6">
      <w:pPr>
        <w:pStyle w:val="BlockText"/>
        <w:rPr>
          <w:rFonts w:asciiTheme="majorHAnsi" w:hAnsiTheme="majorHAnsi"/>
          <w:sz w:val="24"/>
          <w:szCs w:val="24"/>
        </w:rPr>
      </w:pPr>
      <w:bookmarkStart w:id="567" w:name="_DV_M458"/>
      <w:bookmarkEnd w:id="56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04240DE" w14:textId="77777777">
        <w:trPr>
          <w:trHeight w:val="432"/>
        </w:trPr>
        <w:tc>
          <w:tcPr>
            <w:tcW w:w="2808" w:type="dxa"/>
            <w:vAlign w:val="center"/>
          </w:tcPr>
          <w:p w14:paraId="67CCA4F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0E0EF1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47B1779" w14:textId="77777777">
        <w:trPr>
          <w:trHeight w:val="144"/>
        </w:trPr>
        <w:tc>
          <w:tcPr>
            <w:tcW w:w="2808" w:type="dxa"/>
            <w:vAlign w:val="center"/>
          </w:tcPr>
          <w:p w14:paraId="48BF5ED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0A7126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C6C5D0A" w14:textId="77777777">
        <w:trPr>
          <w:trHeight w:val="144"/>
        </w:trPr>
        <w:tc>
          <w:tcPr>
            <w:tcW w:w="2808" w:type="dxa"/>
            <w:vAlign w:val="center"/>
          </w:tcPr>
          <w:p w14:paraId="11404D3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ADEB25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B79F59A" w14:textId="77777777">
        <w:trPr>
          <w:trHeight w:val="144"/>
        </w:trPr>
        <w:tc>
          <w:tcPr>
            <w:tcW w:w="2808" w:type="dxa"/>
            <w:vAlign w:val="center"/>
          </w:tcPr>
          <w:p w14:paraId="643A33B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7DE6FF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23DAEE1" w14:textId="77777777">
        <w:trPr>
          <w:trHeight w:val="144"/>
        </w:trPr>
        <w:tc>
          <w:tcPr>
            <w:tcW w:w="2808" w:type="dxa"/>
            <w:vAlign w:val="center"/>
          </w:tcPr>
          <w:p w14:paraId="30CFE87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316F18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547ACF2" w14:textId="77777777">
        <w:trPr>
          <w:trHeight w:val="144"/>
        </w:trPr>
        <w:tc>
          <w:tcPr>
            <w:tcW w:w="2808" w:type="dxa"/>
            <w:vAlign w:val="center"/>
          </w:tcPr>
          <w:p w14:paraId="636A9C7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C0274C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9C29CE7" w14:textId="77777777" w:rsidR="00115B11" w:rsidRDefault="00115B11">
      <w:pPr>
        <w:rPr>
          <w:rFonts w:asciiTheme="majorHAnsi" w:hAnsiTheme="majorHAnsi"/>
          <w:sz w:val="24"/>
          <w:szCs w:val="24"/>
        </w:rPr>
      </w:pPr>
    </w:p>
    <w:p w14:paraId="7A0A0D5A" w14:textId="77777777" w:rsidR="00115B11" w:rsidRDefault="005332B6">
      <w:pPr>
        <w:pStyle w:val="Spec1L2"/>
        <w:rPr>
          <w:rFonts w:asciiTheme="majorHAnsi" w:hAnsiTheme="majorHAnsi"/>
          <w:b/>
          <w:sz w:val="24"/>
          <w:szCs w:val="24"/>
          <w:u w:val="single"/>
        </w:rPr>
      </w:pPr>
      <w:bookmarkStart w:id="568" w:name="_DV_M459"/>
      <w:bookmarkEnd w:id="568"/>
      <w:r>
        <w:rPr>
          <w:rFonts w:asciiTheme="majorHAnsi" w:hAnsiTheme="majorHAnsi"/>
          <w:b/>
          <w:sz w:val="24"/>
          <w:szCs w:val="24"/>
          <w:u w:val="single"/>
        </w:rPr>
        <w:t>Emergency Escalation</w:t>
      </w:r>
    </w:p>
    <w:p w14:paraId="6EAF21D0" w14:textId="77777777" w:rsidR="00115B11" w:rsidRDefault="005332B6">
      <w:pPr>
        <w:pStyle w:val="BlockText"/>
        <w:rPr>
          <w:rFonts w:asciiTheme="majorHAnsi" w:hAnsiTheme="majorHAnsi"/>
          <w:sz w:val="24"/>
          <w:szCs w:val="24"/>
        </w:rPr>
      </w:pPr>
      <w:bookmarkStart w:id="569" w:name="_DV_M460"/>
      <w:bookmarkEnd w:id="56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FB12CF6" w14:textId="77777777" w:rsidR="00115B11" w:rsidRDefault="005332B6">
      <w:pPr>
        <w:pStyle w:val="BlockText"/>
        <w:rPr>
          <w:rFonts w:asciiTheme="majorHAnsi" w:hAnsiTheme="majorHAnsi"/>
          <w:sz w:val="24"/>
          <w:szCs w:val="24"/>
        </w:rPr>
      </w:pPr>
      <w:bookmarkStart w:id="570" w:name="_DV_M461"/>
      <w:bookmarkEnd w:id="570"/>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B16B1B5" w14:textId="77777777" w:rsidR="00115B11" w:rsidRDefault="005332B6">
      <w:pPr>
        <w:pStyle w:val="Spec1L3"/>
        <w:rPr>
          <w:rFonts w:asciiTheme="majorHAnsi" w:hAnsiTheme="majorHAnsi"/>
          <w:b/>
          <w:sz w:val="24"/>
          <w:szCs w:val="24"/>
        </w:rPr>
      </w:pPr>
      <w:bookmarkStart w:id="571" w:name="_DV_M462"/>
      <w:bookmarkEnd w:id="571"/>
      <w:r>
        <w:rPr>
          <w:rFonts w:asciiTheme="majorHAnsi" w:hAnsiTheme="majorHAnsi"/>
          <w:b/>
          <w:sz w:val="24"/>
          <w:szCs w:val="24"/>
        </w:rPr>
        <w:t xml:space="preserve">Emergency Escalation initiated by ICANN </w:t>
      </w:r>
    </w:p>
    <w:p w14:paraId="10AC4C84" w14:textId="77777777" w:rsidR="00115B11" w:rsidRDefault="005332B6">
      <w:pPr>
        <w:pStyle w:val="BlockText"/>
        <w:rPr>
          <w:rFonts w:asciiTheme="majorHAnsi" w:hAnsiTheme="majorHAnsi"/>
          <w:sz w:val="24"/>
          <w:szCs w:val="24"/>
        </w:rPr>
      </w:pPr>
      <w:bookmarkStart w:id="572" w:name="_DV_M463"/>
      <w:bookmarkEnd w:id="57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D001CAD" w14:textId="77777777" w:rsidR="00115B11" w:rsidRDefault="005332B6">
      <w:pPr>
        <w:pStyle w:val="Spec1L3"/>
        <w:rPr>
          <w:rFonts w:asciiTheme="majorHAnsi" w:hAnsiTheme="majorHAnsi"/>
          <w:b/>
          <w:sz w:val="24"/>
          <w:szCs w:val="24"/>
        </w:rPr>
      </w:pPr>
      <w:bookmarkStart w:id="573" w:name="_DV_M464"/>
      <w:bookmarkEnd w:id="573"/>
      <w:r>
        <w:rPr>
          <w:rFonts w:asciiTheme="majorHAnsi" w:hAnsiTheme="majorHAnsi"/>
          <w:b/>
          <w:sz w:val="24"/>
          <w:szCs w:val="24"/>
        </w:rPr>
        <w:t xml:space="preserve">Emergency Escalation initiated by Registrars </w:t>
      </w:r>
    </w:p>
    <w:p w14:paraId="4858DF94" w14:textId="77777777" w:rsidR="00115B11" w:rsidRDefault="005332B6">
      <w:pPr>
        <w:pStyle w:val="BlockText"/>
        <w:rPr>
          <w:rFonts w:asciiTheme="majorHAnsi" w:hAnsiTheme="majorHAnsi"/>
          <w:sz w:val="24"/>
          <w:szCs w:val="24"/>
        </w:rPr>
      </w:pPr>
      <w:bookmarkStart w:id="574" w:name="_DV_M465"/>
      <w:bookmarkEnd w:id="57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4861C97" w14:textId="77777777" w:rsidR="00115B11" w:rsidRDefault="005332B6">
      <w:pPr>
        <w:pStyle w:val="Spec1L3"/>
        <w:rPr>
          <w:rFonts w:asciiTheme="majorHAnsi" w:hAnsiTheme="majorHAnsi"/>
          <w:b/>
          <w:sz w:val="24"/>
          <w:szCs w:val="24"/>
        </w:rPr>
      </w:pPr>
      <w:bookmarkStart w:id="575" w:name="_DV_M466"/>
      <w:bookmarkEnd w:id="575"/>
      <w:r>
        <w:rPr>
          <w:rFonts w:asciiTheme="majorHAnsi" w:hAnsiTheme="majorHAnsi"/>
          <w:b/>
          <w:sz w:val="24"/>
          <w:szCs w:val="24"/>
        </w:rPr>
        <w:t xml:space="preserve">Notifications of Outages and Maintenance </w:t>
      </w:r>
    </w:p>
    <w:p w14:paraId="78038EF0" w14:textId="77777777" w:rsidR="00115B11" w:rsidRDefault="005332B6">
      <w:pPr>
        <w:pStyle w:val="BlockText"/>
        <w:rPr>
          <w:rFonts w:asciiTheme="majorHAnsi" w:hAnsiTheme="majorHAnsi"/>
          <w:sz w:val="24"/>
          <w:szCs w:val="24"/>
        </w:rPr>
      </w:pPr>
      <w:bookmarkStart w:id="576" w:name="_DV_M467"/>
      <w:bookmarkEnd w:id="57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B8F9555" w14:textId="77777777" w:rsidR="00115B11" w:rsidRDefault="005332B6">
      <w:pPr>
        <w:pStyle w:val="BlockText"/>
        <w:rPr>
          <w:rFonts w:asciiTheme="majorHAnsi" w:hAnsiTheme="majorHAnsi"/>
          <w:sz w:val="24"/>
          <w:szCs w:val="24"/>
        </w:rPr>
      </w:pPr>
      <w:bookmarkStart w:id="577" w:name="_DV_M468"/>
      <w:bookmarkEnd w:id="57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E60B95F" w14:textId="77777777" w:rsidR="00115B11" w:rsidRDefault="005332B6">
      <w:pPr>
        <w:pStyle w:val="Spec1L2"/>
        <w:rPr>
          <w:rFonts w:asciiTheme="majorHAnsi" w:hAnsiTheme="majorHAnsi"/>
          <w:b/>
          <w:sz w:val="24"/>
          <w:szCs w:val="24"/>
          <w:u w:val="single"/>
        </w:rPr>
      </w:pPr>
      <w:bookmarkStart w:id="578" w:name="_DV_M469"/>
      <w:bookmarkEnd w:id="578"/>
      <w:r>
        <w:rPr>
          <w:rFonts w:asciiTheme="majorHAnsi" w:hAnsiTheme="majorHAnsi"/>
          <w:b/>
          <w:sz w:val="24"/>
          <w:szCs w:val="24"/>
          <w:u w:val="single"/>
        </w:rPr>
        <w:t>Covenants of Performance Measurement</w:t>
      </w:r>
    </w:p>
    <w:p w14:paraId="2FB41CAC" w14:textId="77777777" w:rsidR="00115B11" w:rsidRDefault="005332B6">
      <w:pPr>
        <w:pStyle w:val="Spec1L3"/>
        <w:rPr>
          <w:rFonts w:asciiTheme="majorHAnsi" w:hAnsiTheme="majorHAnsi"/>
          <w:sz w:val="24"/>
          <w:szCs w:val="24"/>
        </w:rPr>
      </w:pPr>
      <w:bookmarkStart w:id="579" w:name="_DV_M470"/>
      <w:bookmarkEnd w:id="57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BBCBDF0" w14:textId="77777777" w:rsidR="00115B11" w:rsidRDefault="005332B6">
      <w:pPr>
        <w:pStyle w:val="Spec1L3"/>
        <w:rPr>
          <w:rFonts w:asciiTheme="majorHAnsi" w:hAnsiTheme="majorHAnsi"/>
          <w:sz w:val="24"/>
          <w:szCs w:val="24"/>
        </w:rPr>
      </w:pPr>
      <w:bookmarkStart w:id="580" w:name="_DV_M471"/>
      <w:bookmarkEnd w:id="58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CF76A9"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C07D608" w14:textId="77777777" w:rsidR="00115B11" w:rsidRDefault="005332B6">
      <w:pPr>
        <w:pStyle w:val="Spec1L1"/>
        <w:rPr>
          <w:rFonts w:asciiTheme="majorHAnsi" w:hAnsiTheme="majorHAnsi"/>
          <w:sz w:val="24"/>
          <w:szCs w:val="24"/>
        </w:rPr>
      </w:pPr>
      <w:bookmarkStart w:id="581" w:name="_DV_M472"/>
      <w:bookmarkEnd w:id="581"/>
      <w:r>
        <w:rPr>
          <w:rFonts w:asciiTheme="majorHAnsi" w:hAnsiTheme="majorHAnsi"/>
          <w:sz w:val="24"/>
          <w:szCs w:val="24"/>
        </w:rPr>
        <w:lastRenderedPageBreak/>
        <w:br/>
      </w:r>
      <w:r>
        <w:rPr>
          <w:rFonts w:asciiTheme="majorHAnsi" w:hAnsiTheme="majorHAnsi"/>
          <w:sz w:val="24"/>
          <w:szCs w:val="24"/>
        </w:rPr>
        <w:br/>
        <w:t>PUBLIC INTEREST COMMITMENTS</w:t>
      </w:r>
    </w:p>
    <w:p w14:paraId="03AAEA4C" w14:textId="77777777" w:rsidR="00115B11" w:rsidRDefault="005332B6">
      <w:pPr>
        <w:pStyle w:val="ListParagraph"/>
        <w:numPr>
          <w:ilvl w:val="0"/>
          <w:numId w:val="32"/>
        </w:numPr>
        <w:rPr>
          <w:rFonts w:ascii="Cambria" w:eastAsia="MS Gothic" w:hAnsi="Cambria" w:cs="Cambria"/>
          <w:color w:val="000000"/>
          <w:sz w:val="24"/>
          <w:szCs w:val="24"/>
        </w:rPr>
      </w:pPr>
      <w:bookmarkStart w:id="582" w:name="_DV_M473"/>
      <w:bookmarkEnd w:id="58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EEB13B1" w14:textId="77777777" w:rsidR="00115B11" w:rsidRDefault="00115B11">
      <w:pPr>
        <w:rPr>
          <w:rFonts w:ascii="Cambria" w:eastAsia="MS Gothic" w:hAnsi="Cambria" w:cs="Cambria"/>
          <w:color w:val="000000"/>
          <w:sz w:val="24"/>
          <w:szCs w:val="24"/>
        </w:rPr>
      </w:pPr>
    </w:p>
    <w:p w14:paraId="2B5F3BFA" w14:textId="77777777" w:rsidR="001009B7" w:rsidRDefault="00235394">
      <w:pPr>
        <w:pStyle w:val="ListParagraph"/>
        <w:numPr>
          <w:ilvl w:val="0"/>
          <w:numId w:val="32"/>
        </w:numPr>
        <w:rPr>
          <w:rFonts w:ascii="Cambria" w:eastAsia="MS Gothic" w:hAnsi="Cambria" w:cs="Cambria"/>
          <w:sz w:val="24"/>
          <w:szCs w:val="24"/>
        </w:rPr>
      </w:pPr>
      <w:bookmarkStart w:id="583"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4" w:name="_DV_X119"/>
      <w:bookmarkStart w:id="585" w:name="_DV_C112"/>
      <w:bookmarkEnd w:id="58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6" w:name="_DV_C113"/>
      <w:bookmarkEnd w:id="584"/>
      <w:bookmarkEnd w:id="585"/>
      <w:r>
        <w:rPr>
          <w:rStyle w:val="DeltaViewDeletion"/>
          <w:rFonts w:ascii="Cambria" w:hAnsi="Cambria" w:cs="Cambria"/>
          <w:sz w:val="24"/>
          <w:szCs w:val="24"/>
        </w:rPr>
        <w:t>[url to be inserted when final procedure is adopted]</w:t>
      </w:r>
      <w:bookmarkStart w:id="587" w:name="_DV_X121"/>
      <w:bookmarkStart w:id="588" w:name="_DV_C114"/>
      <w:bookmarkEnd w:id="586"/>
      <w:r>
        <w:rPr>
          <w:rStyle w:val="DeltaViewMoveSource"/>
          <w:rFonts w:ascii="Cambria" w:hAnsi="Cambria" w:cs="Cambria"/>
          <w:sz w:val="24"/>
          <w:szCs w:val="24"/>
        </w:rPr>
        <w:t xml:space="preserve">), which may be revised in immaterial respects by ICANN from time to time (the “PICDRP”). </w:t>
      </w:r>
      <w:bookmarkStart w:id="589" w:name="_DV_C115"/>
      <w:bookmarkEnd w:id="587"/>
      <w:bookmarkEnd w:id="58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0" w:name="_DV_C116"/>
      <w:bookmarkEnd w:id="58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0"/>
    </w:p>
    <w:p w14:paraId="7F8CB504" w14:textId="77777777" w:rsidR="001009B7" w:rsidRDefault="001009B7">
      <w:pPr>
        <w:pStyle w:val="ListParagraph"/>
        <w:rPr>
          <w:rFonts w:ascii="Cambria" w:eastAsia="MS Gothic" w:hAnsi="Cambria" w:cs="Cambria"/>
          <w:sz w:val="24"/>
          <w:szCs w:val="24"/>
        </w:rPr>
      </w:pPr>
    </w:p>
    <w:p w14:paraId="54095A6E" w14:textId="77777777" w:rsidR="00115B11" w:rsidRDefault="00235394">
      <w:pPr>
        <w:pStyle w:val="ListParagraph"/>
        <w:rPr>
          <w:rFonts w:asciiTheme="majorHAnsi" w:eastAsia="MS Gothic" w:hAnsiTheme="majorHAnsi"/>
          <w:sz w:val="24"/>
          <w:szCs w:val="24"/>
        </w:rPr>
      </w:pPr>
      <w:bookmarkStart w:id="591" w:name="_DV_C117"/>
      <w:r>
        <w:rPr>
          <w:rStyle w:val="DeltaViewDeletion"/>
          <w:rFonts w:ascii="Cambria" w:eastAsia="MS Gothic" w:hAnsi="Cambria" w:cs="Cambria"/>
          <w:sz w:val="24"/>
          <w:szCs w:val="24"/>
        </w:rPr>
        <w:t>[Registry Operator to insert specific application sections here, if applicable]</w:t>
      </w:r>
      <w:bookmarkEnd w:id="591"/>
    </w:p>
    <w:p w14:paraId="05DF1118" w14:textId="77777777" w:rsidR="00115B11" w:rsidRDefault="00115B11">
      <w:pPr>
        <w:pStyle w:val="ListParagraph"/>
        <w:rPr>
          <w:rFonts w:asciiTheme="majorHAnsi" w:eastAsia="MS Gothic" w:hAnsiTheme="majorHAnsi" w:cs="Cambria"/>
          <w:color w:val="000000"/>
          <w:sz w:val="24"/>
          <w:szCs w:val="24"/>
        </w:rPr>
      </w:pPr>
    </w:p>
    <w:p w14:paraId="599F851B"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2" w:name="_DV_C118"/>
      <w:r w:rsidR="005332B6">
        <w:rPr>
          <w:rStyle w:val="DeltaViewDeletion"/>
          <w:rFonts w:ascii="Cambria" w:eastAsia="MS Gothic" w:hAnsi="Cambria" w:cs="Cambria"/>
          <w:sz w:val="24"/>
          <w:szCs w:val="24"/>
        </w:rPr>
        <w:t xml:space="preserve">PICDRP. </w:t>
      </w:r>
      <w:bookmarkStart w:id="593" w:name="_DV_X112"/>
      <w:bookmarkStart w:id="594" w:name="_DV_C119"/>
      <w:bookmarkEnd w:id="592"/>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5" w:name="_DV_C120"/>
      <w:bookmarkEnd w:id="593"/>
      <w:bookmarkEnd w:id="594"/>
      <w:r w:rsidR="00CF5B6C">
        <w:rPr>
          <w:rStyle w:val="DeltaViewInsertion"/>
          <w:szCs w:val="24"/>
        </w:rPr>
        <w:fldChar w:fldCharType="begin"/>
      </w:r>
      <w:r w:rsidR="00CF5B6C">
        <w:rPr>
          <w:rStyle w:val="DeltaViewInsertion"/>
          <w:szCs w:val="24"/>
        </w:rPr>
        <w:instrText xml:space="preserve"> HYPERLINK "http://www.icann.org/en/resources/registries/picdrp" </w:instrText>
      </w:r>
      <w:r w:rsidR="00CF5B6C">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F5B6C">
        <w:rPr>
          <w:rStyle w:val="DeltaViewInsertion"/>
          <w:szCs w:val="24"/>
        </w:rPr>
        <w:fldChar w:fldCharType="end"/>
      </w:r>
      <w:bookmarkStart w:id="596" w:name="_DV_X114"/>
      <w:bookmarkStart w:id="597" w:name="_DV_C121"/>
      <w:bookmarkEnd w:id="595"/>
      <w:r>
        <w:rPr>
          <w:rStyle w:val="DeltaViewMoveDestination"/>
          <w:rFonts w:asciiTheme="majorHAnsi" w:hAnsiTheme="majorHAnsi" w:cs="Cambria"/>
          <w:sz w:val="24"/>
          <w:szCs w:val="24"/>
        </w:rPr>
        <w:t xml:space="preserve">), which may be revised in immaterial respects by ICANN from time to time (the “PICDRP”). </w:t>
      </w:r>
      <w:bookmarkStart w:id="598" w:name="_DV_M478"/>
      <w:bookmarkEnd w:id="596"/>
      <w:bookmarkEnd w:id="597"/>
      <w:bookmarkEnd w:id="598"/>
      <w:r>
        <w:rPr>
          <w:rFonts w:asciiTheme="majorHAnsi" w:hAnsiTheme="majorHAnsi" w:cs="Cambria"/>
          <w:color w:val="000000"/>
          <w:sz w:val="24"/>
          <w:szCs w:val="24"/>
        </w:rPr>
        <w:t>Reg</w:t>
      </w:r>
      <w:r>
        <w:rPr>
          <w:rFonts w:asciiTheme="majorHAnsi" w:eastAsia="MS Gothic" w:hAnsiTheme="majorHAnsi" w:cs="Cambria"/>
          <w:color w:val="000000"/>
          <w:sz w:val="24"/>
          <w:szCs w:val="24"/>
        </w:rPr>
        <w:t>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7C25046" w14:textId="77777777" w:rsidR="00C632D7" w:rsidRDefault="00C632D7">
      <w:pPr>
        <w:ind w:left="360"/>
        <w:rPr>
          <w:rFonts w:asciiTheme="majorHAnsi" w:eastAsia="MS Gothic" w:hAnsiTheme="majorHAnsi"/>
          <w:color w:val="000000"/>
          <w:sz w:val="24"/>
          <w:szCs w:val="24"/>
        </w:rPr>
      </w:pPr>
    </w:p>
    <w:p w14:paraId="548E63BF"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79"/>
      <w:bookmarkEnd w:id="59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59579D0" w14:textId="77777777" w:rsidR="00C632D7" w:rsidRDefault="00C632D7">
      <w:pPr>
        <w:pStyle w:val="ListParagraph"/>
        <w:ind w:left="1440"/>
        <w:rPr>
          <w:rFonts w:asciiTheme="majorHAnsi" w:eastAsia="MS Gothic" w:hAnsiTheme="majorHAnsi" w:cs="Cambria"/>
          <w:sz w:val="24"/>
          <w:szCs w:val="24"/>
        </w:rPr>
      </w:pPr>
    </w:p>
    <w:p w14:paraId="026F2231" w14:textId="77777777" w:rsidR="00C632D7" w:rsidRDefault="00C632D7">
      <w:pPr>
        <w:pStyle w:val="ListParagraph"/>
        <w:numPr>
          <w:ilvl w:val="1"/>
          <w:numId w:val="32"/>
        </w:numPr>
        <w:rPr>
          <w:rFonts w:asciiTheme="majorHAnsi" w:eastAsia="MS Gothic" w:hAnsiTheme="majorHAnsi" w:cs="Cambria"/>
          <w:sz w:val="24"/>
          <w:szCs w:val="24"/>
        </w:rPr>
      </w:pPr>
      <w:bookmarkStart w:id="600" w:name="_DV_M480"/>
      <w:bookmarkEnd w:id="60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C7F6E90" w14:textId="77777777" w:rsidR="00C632D7" w:rsidRDefault="00C632D7">
      <w:pPr>
        <w:pStyle w:val="ListParagraph"/>
        <w:rPr>
          <w:rFonts w:asciiTheme="majorHAnsi" w:eastAsia="MS Gothic" w:hAnsiTheme="majorHAnsi" w:cs="Cambria"/>
          <w:sz w:val="24"/>
          <w:szCs w:val="24"/>
        </w:rPr>
      </w:pPr>
    </w:p>
    <w:p w14:paraId="3FC1966E"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481"/>
      <w:bookmarkEnd w:id="60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0B4DE25" w14:textId="77777777" w:rsidR="00C632D7" w:rsidRDefault="00C632D7">
      <w:pPr>
        <w:pStyle w:val="ListParagraph"/>
        <w:ind w:left="1440"/>
        <w:rPr>
          <w:rFonts w:asciiTheme="majorHAnsi" w:eastAsia="MS Gothic" w:hAnsiTheme="majorHAnsi" w:cs="Cambria"/>
          <w:color w:val="000000"/>
          <w:sz w:val="24"/>
          <w:szCs w:val="24"/>
        </w:rPr>
      </w:pPr>
    </w:p>
    <w:p w14:paraId="35BADF4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2" w:name="_DV_M482"/>
      <w:bookmarkEnd w:id="60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D1546BE"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447CE0E" w14:textId="77777777" w:rsidR="001009B7" w:rsidRDefault="001009B7">
      <w:pPr>
        <w:pStyle w:val="Spec1L1"/>
        <w:numPr>
          <w:ilvl w:val="0"/>
          <w:numId w:val="0"/>
        </w:numPr>
        <w:tabs>
          <w:tab w:val="num" w:pos="720"/>
        </w:tabs>
        <w:rPr>
          <w:rFonts w:asciiTheme="majorHAnsi" w:hAnsiTheme="majorHAnsi"/>
          <w:sz w:val="24"/>
          <w:szCs w:val="24"/>
        </w:rPr>
      </w:pPr>
      <w:bookmarkStart w:id="603" w:name="_DV_C12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3"/>
    </w:p>
    <w:p w14:paraId="21B89933" w14:textId="77777777" w:rsidR="001009B7" w:rsidRDefault="00235394">
      <w:pPr>
        <w:pStyle w:val="BlockText"/>
        <w:rPr>
          <w:rFonts w:asciiTheme="majorHAnsi" w:hAnsiTheme="majorHAnsi"/>
          <w:sz w:val="24"/>
          <w:szCs w:val="24"/>
        </w:rPr>
      </w:pPr>
      <w:bookmarkStart w:id="604"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4"/>
    </w:p>
    <w:p w14:paraId="41D9F026" w14:textId="77777777" w:rsidR="00115B11" w:rsidRDefault="00235394">
      <w:pPr>
        <w:pStyle w:val="BlockText"/>
        <w:rPr>
          <w:rFonts w:ascii="Cambria" w:eastAsia="MS Gothic" w:hAnsi="Cambria" w:cs="Cambria"/>
          <w:color w:val="000000"/>
          <w:sz w:val="24"/>
          <w:szCs w:val="24"/>
        </w:rPr>
      </w:pPr>
      <w:bookmarkStart w:id="605" w:name="_DV_C124"/>
      <w:r>
        <w:rPr>
          <w:rStyle w:val="DeltaViewDeletion"/>
          <w:rFonts w:asciiTheme="majorHAnsi" w:hAnsiTheme="majorHAnsi"/>
          <w:sz w:val="24"/>
          <w:szCs w:val="24"/>
        </w:rPr>
        <w:t>[Insert registration policies]</w:t>
      </w:r>
      <w:bookmarkEnd w:id="605"/>
    </w:p>
    <w:p w14:paraId="60DECB9A"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8" w:name="_DV_X0"/>
    </w:p>
    <w:p w14:paraId="5E35BF1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09D8903" w14:textId="77777777">
        <w:tc>
          <w:tcPr>
            <w:tcW w:w="4995" w:type="dxa"/>
            <w:gridSpan w:val="2"/>
            <w:shd w:val="clear" w:color="auto" w:fill="C0C0C0"/>
            <w:vAlign w:val="center"/>
          </w:tcPr>
          <w:p w14:paraId="4EEFCD23" w14:textId="77777777" w:rsidR="00115B11" w:rsidRDefault="00115B11">
            <w:pPr>
              <w:pStyle w:val="DeltaViewTableHeading"/>
              <w:rPr>
                <w:rFonts w:eastAsia="MS Gothic" w:cs="Cambria"/>
              </w:rPr>
            </w:pPr>
            <w:r>
              <w:rPr>
                <w:rFonts w:eastAsia="MS Gothic" w:cs="Cambria"/>
              </w:rPr>
              <w:t>Legend:</w:t>
            </w:r>
          </w:p>
        </w:tc>
      </w:tr>
      <w:tr w:rsidR="00115B11" w14:paraId="499883D5" w14:textId="77777777">
        <w:tc>
          <w:tcPr>
            <w:tcW w:w="4995" w:type="dxa"/>
            <w:gridSpan w:val="2"/>
            <w:vAlign w:val="center"/>
          </w:tcPr>
          <w:p w14:paraId="169E1501" w14:textId="77777777" w:rsidR="00115B11" w:rsidRDefault="00115B11">
            <w:pPr>
              <w:pStyle w:val="DeltaViewTableBody"/>
              <w:rPr>
                <w:rFonts w:ascii="Times New Roman" w:eastAsia="MS Gothic" w:hAnsi="Times New Roman" w:cs="Cambria"/>
                <w:color w:val="0000FF"/>
                <w:u w:val="double"/>
              </w:rPr>
            </w:pPr>
            <w:bookmarkStart w:id="609" w:name="Leg_Ins"/>
            <w:r>
              <w:rPr>
                <w:rStyle w:val="DeltaViewInsertion"/>
                <w:rFonts w:ascii="Times New Roman" w:eastAsia="MS Gothic" w:hAnsi="Times New Roman" w:cs="Cambria"/>
              </w:rPr>
              <w:t xml:space="preserve">Insertion </w:t>
            </w:r>
            <w:bookmarkEnd w:id="609"/>
          </w:p>
        </w:tc>
      </w:tr>
      <w:tr w:rsidR="00115B11" w14:paraId="3BA85D90" w14:textId="77777777">
        <w:tc>
          <w:tcPr>
            <w:tcW w:w="4995" w:type="dxa"/>
            <w:gridSpan w:val="2"/>
            <w:vAlign w:val="center"/>
          </w:tcPr>
          <w:p w14:paraId="7B064C41" w14:textId="77777777" w:rsidR="00115B11" w:rsidRDefault="00115B11">
            <w:pPr>
              <w:pStyle w:val="DeltaViewTableBody"/>
              <w:rPr>
                <w:rFonts w:ascii="Times New Roman" w:eastAsia="MS Gothic" w:hAnsi="Times New Roman" w:cs="Cambria"/>
                <w:strike/>
                <w:color w:val="FF0000"/>
              </w:rPr>
            </w:pPr>
            <w:bookmarkStart w:id="610" w:name="Leg_Del"/>
            <w:r>
              <w:rPr>
                <w:rStyle w:val="DeltaViewDeletion"/>
                <w:rFonts w:ascii="Times New Roman" w:eastAsia="MS Gothic" w:hAnsi="Times New Roman" w:cs="Cambria"/>
              </w:rPr>
              <w:t xml:space="preserve">Deletion </w:t>
            </w:r>
            <w:bookmarkEnd w:id="610"/>
          </w:p>
        </w:tc>
      </w:tr>
      <w:tr w:rsidR="00115B11" w14:paraId="1904ED61" w14:textId="77777777">
        <w:tc>
          <w:tcPr>
            <w:tcW w:w="4995" w:type="dxa"/>
            <w:gridSpan w:val="2"/>
            <w:vAlign w:val="center"/>
          </w:tcPr>
          <w:p w14:paraId="451A3235" w14:textId="77777777" w:rsidR="00115B11" w:rsidRDefault="00115B11">
            <w:pPr>
              <w:pStyle w:val="DeltaViewTableBody"/>
              <w:rPr>
                <w:rFonts w:ascii="Times New Roman" w:eastAsia="MS Gothic" w:hAnsi="Times New Roman" w:cs="Cambria"/>
                <w:strike/>
                <w:color w:val="00C000"/>
              </w:rPr>
            </w:pPr>
            <w:bookmarkStart w:id="611" w:name="Leg_MoveSource"/>
            <w:r>
              <w:rPr>
                <w:rStyle w:val="DeltaViewMoveSource"/>
                <w:rFonts w:ascii="Times New Roman" w:eastAsia="MS Gothic" w:hAnsi="Times New Roman" w:cs="Cambria"/>
              </w:rPr>
              <w:t xml:space="preserve">Moved from </w:t>
            </w:r>
            <w:bookmarkEnd w:id="611"/>
          </w:p>
        </w:tc>
      </w:tr>
      <w:tr w:rsidR="00115B11" w14:paraId="1A3F19FB" w14:textId="77777777">
        <w:tc>
          <w:tcPr>
            <w:tcW w:w="4995" w:type="dxa"/>
            <w:gridSpan w:val="2"/>
            <w:vAlign w:val="center"/>
          </w:tcPr>
          <w:p w14:paraId="6D1358B5" w14:textId="77777777" w:rsidR="00115B11" w:rsidRDefault="00115B11">
            <w:pPr>
              <w:pStyle w:val="DeltaViewTableBody"/>
              <w:rPr>
                <w:rFonts w:ascii="Times New Roman" w:eastAsia="MS Gothic" w:hAnsi="Times New Roman" w:cs="Cambria"/>
                <w:color w:val="00C000"/>
                <w:u w:val="double"/>
              </w:rPr>
            </w:pPr>
            <w:bookmarkStart w:id="612" w:name="Leg_MoveDest"/>
            <w:r>
              <w:rPr>
                <w:rStyle w:val="DeltaViewMoveDestination"/>
                <w:rFonts w:ascii="Times New Roman" w:eastAsia="MS Gothic" w:hAnsi="Times New Roman" w:cs="Cambria"/>
              </w:rPr>
              <w:t xml:space="preserve">Moved to </w:t>
            </w:r>
            <w:bookmarkEnd w:id="612"/>
          </w:p>
        </w:tc>
      </w:tr>
      <w:tr w:rsidR="00115B11" w14:paraId="504C2807" w14:textId="77777777">
        <w:tc>
          <w:tcPr>
            <w:tcW w:w="4995" w:type="dxa"/>
            <w:gridSpan w:val="2"/>
            <w:vAlign w:val="center"/>
          </w:tcPr>
          <w:p w14:paraId="01D48057" w14:textId="77777777" w:rsidR="00115B11" w:rsidRDefault="00115B11">
            <w:pPr>
              <w:pStyle w:val="DeltaViewTableBody"/>
              <w:rPr>
                <w:rFonts w:ascii="Times New Roman" w:eastAsia="MS Gothic" w:hAnsi="Times New Roman" w:cs="Cambria"/>
                <w:color w:val="000000"/>
              </w:rPr>
            </w:pPr>
            <w:bookmarkStart w:id="613" w:name="Leg_StyleChange"/>
            <w:r>
              <w:rPr>
                <w:rStyle w:val="DeltaViewStyleChangeLabel"/>
                <w:rFonts w:ascii="Times New Roman" w:eastAsia="MS Gothic" w:hAnsi="Times New Roman" w:cs="Cambria"/>
              </w:rPr>
              <w:t xml:space="preserve">Style change </w:t>
            </w:r>
            <w:bookmarkEnd w:id="613"/>
          </w:p>
        </w:tc>
      </w:tr>
      <w:tr w:rsidR="00115B11" w14:paraId="1B29DF17" w14:textId="77777777">
        <w:tc>
          <w:tcPr>
            <w:tcW w:w="4995" w:type="dxa"/>
            <w:gridSpan w:val="2"/>
            <w:vAlign w:val="center"/>
          </w:tcPr>
          <w:p w14:paraId="14A864A6" w14:textId="77777777" w:rsidR="00115B11" w:rsidRDefault="00115B11">
            <w:pPr>
              <w:pStyle w:val="DeltaViewTableBody"/>
              <w:rPr>
                <w:rFonts w:ascii="Times New Roman" w:eastAsia="MS Gothic" w:hAnsi="Times New Roman" w:cs="Cambria"/>
                <w:color w:val="000000"/>
                <w:highlight w:val="white"/>
              </w:rPr>
            </w:pPr>
            <w:bookmarkStart w:id="614" w:name="Leg_FormatChange"/>
            <w:r>
              <w:rPr>
                <w:rStyle w:val="DeltaViewFormatChange"/>
                <w:rFonts w:ascii="Times New Roman" w:eastAsia="MS Gothic" w:hAnsi="Times New Roman" w:cs="Cambria"/>
                <w:highlight w:val="white"/>
              </w:rPr>
              <w:t xml:space="preserve">Format change </w:t>
            </w:r>
            <w:bookmarkEnd w:id="614"/>
          </w:p>
        </w:tc>
      </w:tr>
      <w:tr w:rsidR="00115B11" w14:paraId="782A3596" w14:textId="77777777">
        <w:tc>
          <w:tcPr>
            <w:tcW w:w="4995" w:type="dxa"/>
            <w:gridSpan w:val="2"/>
            <w:vAlign w:val="center"/>
          </w:tcPr>
          <w:p w14:paraId="30604455" w14:textId="77777777" w:rsidR="00115B11" w:rsidRDefault="00115B11">
            <w:pPr>
              <w:pStyle w:val="DeltaViewTableBody"/>
              <w:rPr>
                <w:rFonts w:ascii="Times New Roman" w:eastAsia="MS Gothic" w:hAnsi="Times New Roman" w:cs="Cambria"/>
                <w:strike/>
                <w:color w:val="C08080"/>
              </w:rPr>
            </w:pPr>
            <w:bookmarkStart w:id="615" w:name="Leg_MovedDel"/>
            <w:r>
              <w:rPr>
                <w:rStyle w:val="DeltaViewMovedDeletion"/>
                <w:rFonts w:ascii="Times New Roman" w:eastAsia="MS Gothic" w:hAnsi="Times New Roman" w:cs="Cambria"/>
              </w:rPr>
              <w:t xml:space="preserve">Moved deletion </w:t>
            </w:r>
            <w:bookmarkEnd w:id="615"/>
          </w:p>
        </w:tc>
      </w:tr>
      <w:tr w:rsidR="00115B11" w14:paraId="4CF81803" w14:textId="77777777">
        <w:tc>
          <w:tcPr>
            <w:tcW w:w="2010" w:type="dxa"/>
            <w:vAlign w:val="center"/>
          </w:tcPr>
          <w:p w14:paraId="0656AAF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5EA6A2D" w14:textId="77777777" w:rsidR="00115B11" w:rsidRDefault="00115B11">
            <w:pPr>
              <w:pStyle w:val="DeltaViewTableBody"/>
              <w:rPr>
                <w:rFonts w:eastAsia="MS Gothic" w:cs="Cambria"/>
              </w:rPr>
            </w:pPr>
            <w:bookmarkStart w:id="616" w:name="Cell_Ins"/>
            <w:bookmarkEnd w:id="616"/>
            <w:r>
              <w:rPr>
                <w:rFonts w:eastAsia="MS Gothic" w:cs="Cambria"/>
              </w:rPr>
              <w:t xml:space="preserve"> </w:t>
            </w:r>
          </w:p>
        </w:tc>
      </w:tr>
      <w:tr w:rsidR="00115B11" w14:paraId="216628A9" w14:textId="77777777">
        <w:tc>
          <w:tcPr>
            <w:tcW w:w="2010" w:type="dxa"/>
            <w:vAlign w:val="center"/>
          </w:tcPr>
          <w:p w14:paraId="64BE18D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BCC8DBB" w14:textId="77777777" w:rsidR="00115B11" w:rsidRDefault="00115B11">
            <w:pPr>
              <w:pStyle w:val="DeltaViewTableBody"/>
              <w:rPr>
                <w:rFonts w:eastAsia="MS Gothic" w:cs="Cambria"/>
              </w:rPr>
            </w:pPr>
            <w:bookmarkStart w:id="617" w:name="Cell_Del"/>
            <w:bookmarkEnd w:id="617"/>
            <w:r>
              <w:rPr>
                <w:rFonts w:eastAsia="MS Gothic" w:cs="Cambria"/>
              </w:rPr>
              <w:t xml:space="preserve"> </w:t>
            </w:r>
          </w:p>
        </w:tc>
      </w:tr>
      <w:tr w:rsidR="00115B11" w14:paraId="1D313C59" w14:textId="77777777">
        <w:tc>
          <w:tcPr>
            <w:tcW w:w="2010" w:type="dxa"/>
            <w:vAlign w:val="center"/>
          </w:tcPr>
          <w:p w14:paraId="67329A42"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B54BF07" w14:textId="77777777" w:rsidR="00115B11" w:rsidRDefault="00115B11">
            <w:pPr>
              <w:pStyle w:val="DeltaViewTableBody"/>
              <w:rPr>
                <w:rFonts w:eastAsia="MS Gothic" w:cs="Cambria"/>
              </w:rPr>
            </w:pPr>
            <w:bookmarkStart w:id="618" w:name="Cell_Move"/>
            <w:bookmarkEnd w:id="618"/>
          </w:p>
        </w:tc>
      </w:tr>
      <w:tr w:rsidR="00115B11" w14:paraId="3F5FB73C" w14:textId="77777777">
        <w:tc>
          <w:tcPr>
            <w:tcW w:w="2010" w:type="dxa"/>
            <w:vAlign w:val="center"/>
          </w:tcPr>
          <w:p w14:paraId="04E4DCC8"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AF68BD8" w14:textId="77777777" w:rsidR="00115B11" w:rsidRDefault="00115B11">
            <w:pPr>
              <w:pStyle w:val="DeltaViewTableBody"/>
              <w:rPr>
                <w:rFonts w:eastAsia="MS Gothic" w:cs="Cambria"/>
              </w:rPr>
            </w:pPr>
            <w:bookmarkStart w:id="619" w:name="Cell_Merge"/>
            <w:bookmarkEnd w:id="619"/>
          </w:p>
        </w:tc>
      </w:tr>
      <w:tr w:rsidR="00115B11" w14:paraId="211237F1" w14:textId="77777777">
        <w:tc>
          <w:tcPr>
            <w:tcW w:w="2010" w:type="dxa"/>
            <w:vAlign w:val="center"/>
          </w:tcPr>
          <w:p w14:paraId="56054380"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2FB6303" w14:textId="77777777" w:rsidR="00115B11" w:rsidRDefault="00115B11">
            <w:pPr>
              <w:pStyle w:val="DeltaViewTableBody"/>
              <w:rPr>
                <w:rFonts w:eastAsia="MS Gothic" w:cs="Cambria"/>
              </w:rPr>
            </w:pPr>
            <w:bookmarkStart w:id="620" w:name="Cell_Pad"/>
            <w:bookmarkEnd w:id="620"/>
          </w:p>
        </w:tc>
      </w:tr>
    </w:tbl>
    <w:p w14:paraId="52F8E7D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6125ECE" w14:textId="77777777">
        <w:tc>
          <w:tcPr>
            <w:tcW w:w="4995" w:type="dxa"/>
            <w:gridSpan w:val="2"/>
            <w:shd w:val="clear" w:color="auto" w:fill="C0C0C0"/>
            <w:vAlign w:val="center"/>
          </w:tcPr>
          <w:p w14:paraId="31E26A3C" w14:textId="77777777" w:rsidR="00115B11" w:rsidRDefault="00115B11">
            <w:pPr>
              <w:pStyle w:val="DeltaViewTableHeading"/>
              <w:rPr>
                <w:rFonts w:eastAsia="MS Gothic" w:cs="Cambria"/>
              </w:rPr>
            </w:pPr>
            <w:r>
              <w:rPr>
                <w:rFonts w:eastAsia="MS Gothic" w:cs="Cambria"/>
              </w:rPr>
              <w:t>Statistics:</w:t>
            </w:r>
          </w:p>
        </w:tc>
      </w:tr>
      <w:tr w:rsidR="00115B11" w14:paraId="437AF1C6" w14:textId="77777777">
        <w:tc>
          <w:tcPr>
            <w:tcW w:w="2010" w:type="dxa"/>
            <w:vAlign w:val="center"/>
          </w:tcPr>
          <w:p w14:paraId="19CBEAF7" w14:textId="77777777" w:rsidR="00115B11" w:rsidRDefault="00115B11">
            <w:pPr>
              <w:pStyle w:val="DeltaViewTableBody"/>
              <w:rPr>
                <w:rFonts w:eastAsia="MS Gothic" w:cs="Cambria"/>
              </w:rPr>
            </w:pPr>
          </w:p>
        </w:tc>
        <w:tc>
          <w:tcPr>
            <w:tcW w:w="2985" w:type="dxa"/>
            <w:vAlign w:val="center"/>
          </w:tcPr>
          <w:p w14:paraId="3F01CF4F" w14:textId="77777777" w:rsidR="00115B11" w:rsidRDefault="00115B11">
            <w:pPr>
              <w:pStyle w:val="DeltaViewTableBody"/>
              <w:rPr>
                <w:rFonts w:eastAsia="MS Gothic" w:cs="Cambria"/>
              </w:rPr>
            </w:pPr>
            <w:r>
              <w:rPr>
                <w:rFonts w:eastAsia="MS Gothic" w:cs="Cambria"/>
              </w:rPr>
              <w:t>Count</w:t>
            </w:r>
          </w:p>
        </w:tc>
      </w:tr>
      <w:tr w:rsidR="00115B11" w14:paraId="1EB903D3" w14:textId="77777777">
        <w:tc>
          <w:tcPr>
            <w:tcW w:w="2010" w:type="dxa"/>
            <w:vAlign w:val="center"/>
          </w:tcPr>
          <w:p w14:paraId="5E9A1E3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986AD73" w14:textId="77777777" w:rsidR="00115B11" w:rsidRDefault="00115B11">
            <w:pPr>
              <w:pStyle w:val="DeltaViewTableBody"/>
              <w:jc w:val="right"/>
              <w:rPr>
                <w:rFonts w:eastAsia="MS Gothic" w:cs="Cambria"/>
              </w:rPr>
            </w:pPr>
            <w:bookmarkStart w:id="621" w:name="Stat_Ins"/>
            <w:r>
              <w:rPr>
                <w:rFonts w:eastAsia="MS Gothic" w:cs="Cambria"/>
              </w:rPr>
              <w:t>76</w:t>
            </w:r>
            <w:bookmarkEnd w:id="621"/>
          </w:p>
        </w:tc>
      </w:tr>
      <w:tr w:rsidR="00115B11" w14:paraId="23CBFE12" w14:textId="77777777">
        <w:tc>
          <w:tcPr>
            <w:tcW w:w="2010" w:type="dxa"/>
            <w:vAlign w:val="center"/>
          </w:tcPr>
          <w:p w14:paraId="3AD4707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2EB9BFE" w14:textId="77777777" w:rsidR="00115B11" w:rsidRDefault="00115B11">
            <w:pPr>
              <w:pStyle w:val="DeltaViewTableBody"/>
              <w:jc w:val="right"/>
              <w:rPr>
                <w:rFonts w:eastAsia="MS Gothic" w:cs="Cambria"/>
              </w:rPr>
            </w:pPr>
            <w:bookmarkStart w:id="622" w:name="Stat_Del"/>
            <w:r>
              <w:rPr>
                <w:rFonts w:eastAsia="MS Gothic" w:cs="Cambria"/>
              </w:rPr>
              <w:t>42</w:t>
            </w:r>
            <w:bookmarkEnd w:id="622"/>
          </w:p>
        </w:tc>
      </w:tr>
      <w:tr w:rsidR="00115B11" w14:paraId="613B99AF" w14:textId="77777777">
        <w:tc>
          <w:tcPr>
            <w:tcW w:w="2010" w:type="dxa"/>
            <w:vAlign w:val="center"/>
          </w:tcPr>
          <w:p w14:paraId="63DEC51E"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43CF2CD" w14:textId="77777777" w:rsidR="00115B11" w:rsidRDefault="00115B11">
            <w:pPr>
              <w:pStyle w:val="DeltaViewTableBody"/>
              <w:jc w:val="right"/>
              <w:rPr>
                <w:rFonts w:eastAsia="MS Gothic" w:cs="Cambria"/>
              </w:rPr>
            </w:pPr>
            <w:bookmarkStart w:id="623" w:name="Stat_Move"/>
            <w:r>
              <w:rPr>
                <w:rFonts w:eastAsia="MS Gothic" w:cs="Cambria"/>
              </w:rPr>
              <w:t>3</w:t>
            </w:r>
            <w:bookmarkEnd w:id="623"/>
          </w:p>
        </w:tc>
      </w:tr>
      <w:tr w:rsidR="00115B11" w14:paraId="66866289" w14:textId="77777777">
        <w:tc>
          <w:tcPr>
            <w:tcW w:w="2010" w:type="dxa"/>
            <w:vAlign w:val="center"/>
          </w:tcPr>
          <w:p w14:paraId="4683A81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3D53CB2" w14:textId="77777777" w:rsidR="00115B11" w:rsidRDefault="00115B11">
            <w:pPr>
              <w:pStyle w:val="DeltaViewTableBody"/>
              <w:jc w:val="right"/>
              <w:rPr>
                <w:rFonts w:eastAsia="MS Gothic" w:cs="Cambria"/>
              </w:rPr>
            </w:pPr>
            <w:bookmarkStart w:id="624" w:name="Stat_Move2"/>
            <w:r>
              <w:rPr>
                <w:rFonts w:eastAsia="MS Gothic" w:cs="Cambria"/>
              </w:rPr>
              <w:t>3</w:t>
            </w:r>
            <w:bookmarkEnd w:id="624"/>
          </w:p>
        </w:tc>
      </w:tr>
      <w:tr w:rsidR="00115B11" w14:paraId="155FAB84" w14:textId="77777777">
        <w:tc>
          <w:tcPr>
            <w:tcW w:w="2010" w:type="dxa"/>
            <w:vAlign w:val="center"/>
          </w:tcPr>
          <w:p w14:paraId="4C7F14DC"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25015C3" w14:textId="77777777" w:rsidR="00115B11" w:rsidRDefault="00115B11">
            <w:pPr>
              <w:pStyle w:val="DeltaViewTableBody"/>
              <w:jc w:val="right"/>
              <w:rPr>
                <w:rFonts w:eastAsia="MS Gothic" w:cs="Cambria"/>
              </w:rPr>
            </w:pPr>
            <w:bookmarkStart w:id="625" w:name="Stat_StyleChange"/>
            <w:r>
              <w:rPr>
                <w:rFonts w:eastAsia="MS Gothic" w:cs="Cambria"/>
              </w:rPr>
              <w:t>0</w:t>
            </w:r>
            <w:bookmarkEnd w:id="625"/>
          </w:p>
        </w:tc>
      </w:tr>
      <w:tr w:rsidR="00115B11" w14:paraId="5E5787E5" w14:textId="77777777">
        <w:tc>
          <w:tcPr>
            <w:tcW w:w="2010" w:type="dxa"/>
            <w:tcBorders>
              <w:bottom w:val="double" w:sz="4" w:space="0" w:color="auto"/>
            </w:tcBorders>
            <w:vAlign w:val="center"/>
          </w:tcPr>
          <w:p w14:paraId="124399F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6770069" w14:textId="77777777" w:rsidR="00115B11" w:rsidRDefault="00115B11">
            <w:pPr>
              <w:pStyle w:val="DeltaViewTableBody"/>
              <w:jc w:val="right"/>
              <w:rPr>
                <w:rFonts w:eastAsia="MS Gothic" w:cs="Cambria"/>
              </w:rPr>
            </w:pPr>
            <w:bookmarkStart w:id="626" w:name="Stat_Change"/>
            <w:r>
              <w:rPr>
                <w:rFonts w:eastAsia="MS Gothic" w:cs="Cambria"/>
              </w:rPr>
              <w:t>0</w:t>
            </w:r>
            <w:bookmarkEnd w:id="626"/>
          </w:p>
        </w:tc>
      </w:tr>
      <w:tr w:rsidR="00115B11" w14:paraId="1DB92368" w14:textId="77777777">
        <w:tc>
          <w:tcPr>
            <w:tcW w:w="2010" w:type="dxa"/>
            <w:tcBorders>
              <w:top w:val="double" w:sz="4" w:space="0" w:color="auto"/>
              <w:bottom w:val="double" w:sz="4" w:space="0" w:color="auto"/>
            </w:tcBorders>
            <w:vAlign w:val="center"/>
          </w:tcPr>
          <w:p w14:paraId="5F054E88"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9A29849" w14:textId="77777777" w:rsidR="00115B11" w:rsidRDefault="00115B11">
            <w:pPr>
              <w:pStyle w:val="DeltaViewTableBody"/>
              <w:jc w:val="right"/>
              <w:rPr>
                <w:rFonts w:eastAsia="MS Gothic" w:cs="Cambria"/>
              </w:rPr>
            </w:pPr>
            <w:bookmarkStart w:id="627" w:name="Stat_Total"/>
            <w:r>
              <w:rPr>
                <w:rFonts w:eastAsia="MS Gothic" w:cs="Cambria"/>
              </w:rPr>
              <w:t>124</w:t>
            </w:r>
            <w:bookmarkEnd w:id="627"/>
          </w:p>
        </w:tc>
      </w:tr>
      <w:bookmarkEnd w:id="608"/>
    </w:tbl>
    <w:p w14:paraId="628FFC0F" w14:textId="77777777" w:rsidR="00E87773" w:rsidRDefault="00E87773">
      <w:pPr>
        <w:pStyle w:val="DeltaViewTableBody"/>
      </w:pPr>
    </w:p>
    <w:sectPr w:rsidR="00E87773">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3A4D2" w14:textId="77777777" w:rsidR="00E30659" w:rsidRDefault="00E30659">
      <w:pPr>
        <w:pStyle w:val="Footer"/>
        <w:rPr>
          <w:rFonts w:eastAsiaTheme="minorEastAsia"/>
          <w:szCs w:val="24"/>
        </w:rPr>
      </w:pPr>
    </w:p>
  </w:endnote>
  <w:endnote w:type="continuationSeparator" w:id="0">
    <w:p w14:paraId="781B157B" w14:textId="77777777" w:rsidR="00E30659" w:rsidRDefault="00E3065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364E" w14:textId="6EF5FC2E" w:rsidR="00A92D3E" w:rsidRDefault="00A92D3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C780"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FD7">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9F16D"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FD7">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C6D84"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FD7">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6E5C"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FD7">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100D3"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FD7">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9896"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FD7">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09"/>
  <w:p w14:paraId="057B8C32" w14:textId="77777777" w:rsidR="00A92D3E" w:rsidRDefault="00A92D3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24FD7">
      <w:rPr>
        <w:rStyle w:val="DeltaViewInsertion"/>
        <w:noProof/>
        <w:szCs w:val="24"/>
      </w:rPr>
      <w:t>92</w:t>
    </w:r>
    <w:r>
      <w:rPr>
        <w:rStyle w:val="DeltaViewInsertion"/>
        <w:szCs w:val="24"/>
      </w:rPr>
      <w:fldChar w:fldCharType="end"/>
    </w:r>
    <w:bookmarkEnd w:id="60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7" w:name="_DV_C110"/>
  <w:p w14:paraId="73B2E82B" w14:textId="77777777" w:rsidR="00A92D3E" w:rsidRDefault="00A92D3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24FD7">
      <w:rPr>
        <w:rStyle w:val="DeltaViewInsertion"/>
        <w:noProof/>
        <w:szCs w:val="24"/>
      </w:rPr>
      <w:t>90</w:t>
    </w:r>
    <w:r>
      <w:rPr>
        <w:rStyle w:val="DeltaViewInsertion"/>
        <w:szCs w:val="24"/>
      </w:rPr>
      <w:fldChar w:fldCharType="end"/>
    </w:r>
    <w:bookmarkEnd w:id="60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9681" w14:textId="77777777" w:rsidR="00E87773" w:rsidRDefault="00E8777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B9B3" w14:textId="77777777" w:rsidR="00A92D3E" w:rsidRDefault="00A92D3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24FD7">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3CCE3" w14:textId="77777777" w:rsidR="00A92D3E" w:rsidRDefault="00A92D3E">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124FD7">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5401" w14:textId="77777777" w:rsidR="00A92D3E" w:rsidRDefault="00A92D3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17C50">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5488B" w14:textId="77777777" w:rsidR="00A92D3E" w:rsidRDefault="00A92D3E">
    <w:pPr>
      <w:pStyle w:val="Footer"/>
      <w:tabs>
        <w:tab w:val="clear" w:pos="4680"/>
      </w:tabs>
      <w:spacing w:line="200" w:lineRule="exact"/>
      <w:jc w:val="center"/>
      <w:rPr>
        <w:rFonts w:eastAsiaTheme="minorEastAsia"/>
        <w:szCs w:val="24"/>
      </w:rPr>
    </w:pPr>
  </w:p>
  <w:p w14:paraId="545CEBB0"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FD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BA926"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FD7">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8CC42"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FD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A94B"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FD7">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F91CD"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FD7">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DB258" w14:textId="77777777" w:rsidR="00E30659" w:rsidRDefault="00E30659">
      <w:pPr>
        <w:rPr>
          <w:rFonts w:eastAsiaTheme="minorEastAsia"/>
          <w:szCs w:val="24"/>
        </w:rPr>
      </w:pPr>
      <w:r>
        <w:rPr>
          <w:rFonts w:eastAsiaTheme="minorEastAsia"/>
          <w:szCs w:val="24"/>
        </w:rPr>
        <w:separator/>
      </w:r>
    </w:p>
  </w:footnote>
  <w:footnote w:type="continuationSeparator" w:id="0">
    <w:p w14:paraId="3267FF09" w14:textId="77777777" w:rsidR="00E30659" w:rsidRDefault="00E30659">
      <w:pPr>
        <w:rPr>
          <w:rFonts w:eastAsiaTheme="minorEastAsia"/>
          <w:szCs w:val="24"/>
        </w:rPr>
      </w:pPr>
      <w:r>
        <w:rPr>
          <w:rFonts w:eastAsiaTheme="minorEastAsia"/>
          <w:szCs w:val="24"/>
        </w:rPr>
        <w:continuationSeparator/>
      </w:r>
    </w:p>
  </w:footnote>
  <w:footnote w:id="1">
    <w:p w14:paraId="27B352E1"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F493" w14:textId="77777777" w:rsidR="00A92D3E" w:rsidRDefault="00A92D3E">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B9886" w14:textId="77777777" w:rsidR="00A92D3E" w:rsidRDefault="00A92D3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A0CA5" w14:textId="77777777" w:rsidR="00A92D3E" w:rsidRDefault="00A92D3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428F0" w14:textId="77777777" w:rsidR="00A92D3E" w:rsidRDefault="00A92D3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5BA87" w14:textId="77777777" w:rsidR="00A92D3E" w:rsidRDefault="00A92D3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711" w14:textId="77777777" w:rsidR="00A92D3E" w:rsidRDefault="00A92D3E">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A8DC9" w14:textId="77777777" w:rsidR="00A92D3E" w:rsidRDefault="00A92D3E">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3C308" w14:textId="77777777" w:rsidR="00A92D3E" w:rsidRDefault="00A92D3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AA92" w14:textId="77777777" w:rsidR="00E87773" w:rsidRDefault="00E8777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D19D9" w14:textId="77777777" w:rsidR="00A92D3E" w:rsidRDefault="00A92D3E">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9418" w14:textId="77777777" w:rsidR="00A92D3E" w:rsidRDefault="00A92D3E">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7B0A" w14:textId="77777777" w:rsidR="00A92D3E" w:rsidRDefault="00A92D3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4373C" w14:textId="77777777" w:rsidR="00A92D3E" w:rsidRDefault="00A92D3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2C8E" w14:textId="77777777" w:rsidR="00A92D3E" w:rsidRDefault="00A92D3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C8CE2" w14:textId="77777777" w:rsidR="00A92D3E" w:rsidRDefault="00A92D3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D7C3" w14:textId="77777777" w:rsidR="00A92D3E" w:rsidRDefault="00A92D3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CD0C5" w14:textId="77777777" w:rsidR="00A92D3E" w:rsidRDefault="00A92D3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447612"/>
    <w:lvl w:ilvl="0">
      <w:start w:val="1"/>
      <w:numFmt w:val="decimal"/>
      <w:lvlText w:val="%1."/>
      <w:lvlJc w:val="left"/>
      <w:pPr>
        <w:tabs>
          <w:tab w:val="num" w:pos="1800"/>
        </w:tabs>
        <w:ind w:left="1800" w:hanging="360"/>
      </w:pPr>
    </w:lvl>
  </w:abstractNum>
  <w:abstractNum w:abstractNumId="1">
    <w:nsid w:val="FFFFFF7D"/>
    <w:multiLevelType w:val="singleLevel"/>
    <w:tmpl w:val="968CE688"/>
    <w:lvl w:ilvl="0">
      <w:start w:val="1"/>
      <w:numFmt w:val="decimal"/>
      <w:lvlText w:val="%1."/>
      <w:lvlJc w:val="left"/>
      <w:pPr>
        <w:tabs>
          <w:tab w:val="num" w:pos="1440"/>
        </w:tabs>
        <w:ind w:left="1440" w:hanging="360"/>
      </w:pPr>
    </w:lvl>
  </w:abstractNum>
  <w:abstractNum w:abstractNumId="2">
    <w:nsid w:val="FFFFFF7E"/>
    <w:multiLevelType w:val="singleLevel"/>
    <w:tmpl w:val="9F2CDFD8"/>
    <w:lvl w:ilvl="0">
      <w:start w:val="1"/>
      <w:numFmt w:val="decimal"/>
      <w:lvlText w:val="%1."/>
      <w:lvlJc w:val="left"/>
      <w:pPr>
        <w:tabs>
          <w:tab w:val="num" w:pos="1080"/>
        </w:tabs>
        <w:ind w:left="1080" w:hanging="360"/>
      </w:pPr>
    </w:lvl>
  </w:abstractNum>
  <w:abstractNum w:abstractNumId="3">
    <w:nsid w:val="FFFFFF7F"/>
    <w:multiLevelType w:val="singleLevel"/>
    <w:tmpl w:val="67FC90E2"/>
    <w:lvl w:ilvl="0">
      <w:start w:val="1"/>
      <w:numFmt w:val="decimal"/>
      <w:lvlText w:val="%1."/>
      <w:lvlJc w:val="left"/>
      <w:pPr>
        <w:tabs>
          <w:tab w:val="num" w:pos="720"/>
        </w:tabs>
        <w:ind w:left="720" w:hanging="360"/>
      </w:pPr>
    </w:lvl>
  </w:abstractNum>
  <w:abstractNum w:abstractNumId="4">
    <w:nsid w:val="FFFFFF80"/>
    <w:multiLevelType w:val="singleLevel"/>
    <w:tmpl w:val="21CABA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368B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0A27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55473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F4A9D2"/>
    <w:lvl w:ilvl="0">
      <w:start w:val="1"/>
      <w:numFmt w:val="decimal"/>
      <w:lvlText w:val="%1."/>
      <w:lvlJc w:val="left"/>
      <w:pPr>
        <w:tabs>
          <w:tab w:val="num" w:pos="360"/>
        </w:tabs>
        <w:ind w:left="360" w:hanging="360"/>
      </w:pPr>
    </w:lvl>
  </w:abstractNum>
  <w:abstractNum w:abstractNumId="9">
    <w:nsid w:val="FFFFFF89"/>
    <w:multiLevelType w:val="singleLevel"/>
    <w:tmpl w:val="6866697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9tYzYZARoJ+iKvUEeZhykBKd0zP53tafO8WHoMyyIAgCBxkF/MbBNt95Vy7dxcwqC705reOWWbFishiysnJ7GQ==" w:salt="4wITzuBTl/u/zm9PF3BFV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2FB1"/>
    <w:rsid w:val="0008586B"/>
    <w:rsid w:val="000B5876"/>
    <w:rsid w:val="000D3660"/>
    <w:rsid w:val="000E753A"/>
    <w:rsid w:val="000F7527"/>
    <w:rsid w:val="001009B7"/>
    <w:rsid w:val="0010178E"/>
    <w:rsid w:val="001112EB"/>
    <w:rsid w:val="00113611"/>
    <w:rsid w:val="00115B11"/>
    <w:rsid w:val="00116751"/>
    <w:rsid w:val="001171A6"/>
    <w:rsid w:val="00124FD7"/>
    <w:rsid w:val="001372EE"/>
    <w:rsid w:val="00146AEE"/>
    <w:rsid w:val="00155374"/>
    <w:rsid w:val="0016288F"/>
    <w:rsid w:val="00197BA8"/>
    <w:rsid w:val="001A750A"/>
    <w:rsid w:val="001B140F"/>
    <w:rsid w:val="001D0A5A"/>
    <w:rsid w:val="001F6E9A"/>
    <w:rsid w:val="0020639F"/>
    <w:rsid w:val="00216F1A"/>
    <w:rsid w:val="00221DBC"/>
    <w:rsid w:val="0022608E"/>
    <w:rsid w:val="00233629"/>
    <w:rsid w:val="00235394"/>
    <w:rsid w:val="00244621"/>
    <w:rsid w:val="00256FDA"/>
    <w:rsid w:val="00266E72"/>
    <w:rsid w:val="002A53ED"/>
    <w:rsid w:val="002B30B6"/>
    <w:rsid w:val="002B5FCB"/>
    <w:rsid w:val="002C4779"/>
    <w:rsid w:val="002D622A"/>
    <w:rsid w:val="002E1E15"/>
    <w:rsid w:val="00322792"/>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D3240"/>
    <w:rsid w:val="004D360F"/>
    <w:rsid w:val="00516416"/>
    <w:rsid w:val="005229EC"/>
    <w:rsid w:val="005332B6"/>
    <w:rsid w:val="00573E01"/>
    <w:rsid w:val="005B6DAB"/>
    <w:rsid w:val="005C4615"/>
    <w:rsid w:val="005D22B9"/>
    <w:rsid w:val="005D4FE5"/>
    <w:rsid w:val="005D6885"/>
    <w:rsid w:val="00623DE0"/>
    <w:rsid w:val="006251CC"/>
    <w:rsid w:val="0069064E"/>
    <w:rsid w:val="006D627D"/>
    <w:rsid w:val="00707E4F"/>
    <w:rsid w:val="00725992"/>
    <w:rsid w:val="00735C2D"/>
    <w:rsid w:val="00736058"/>
    <w:rsid w:val="00762219"/>
    <w:rsid w:val="00765ECE"/>
    <w:rsid w:val="00781CD6"/>
    <w:rsid w:val="00784AA5"/>
    <w:rsid w:val="00795C82"/>
    <w:rsid w:val="007D2E95"/>
    <w:rsid w:val="007D68BC"/>
    <w:rsid w:val="007F68A0"/>
    <w:rsid w:val="00804B42"/>
    <w:rsid w:val="00815553"/>
    <w:rsid w:val="0082394D"/>
    <w:rsid w:val="0085437E"/>
    <w:rsid w:val="008562E8"/>
    <w:rsid w:val="0086165B"/>
    <w:rsid w:val="00891695"/>
    <w:rsid w:val="008B472D"/>
    <w:rsid w:val="008D4F2B"/>
    <w:rsid w:val="00902D3D"/>
    <w:rsid w:val="009031C4"/>
    <w:rsid w:val="0091250E"/>
    <w:rsid w:val="00912C22"/>
    <w:rsid w:val="009250C2"/>
    <w:rsid w:val="00934AFD"/>
    <w:rsid w:val="00947855"/>
    <w:rsid w:val="009626BE"/>
    <w:rsid w:val="00973E5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92D3E"/>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D5D2A"/>
    <w:rsid w:val="00CE2F5A"/>
    <w:rsid w:val="00CF5B6C"/>
    <w:rsid w:val="00D05820"/>
    <w:rsid w:val="00D17C50"/>
    <w:rsid w:val="00D47924"/>
    <w:rsid w:val="00D50322"/>
    <w:rsid w:val="00D6646D"/>
    <w:rsid w:val="00D92F97"/>
    <w:rsid w:val="00D96E5B"/>
    <w:rsid w:val="00DC4638"/>
    <w:rsid w:val="00DC4F22"/>
    <w:rsid w:val="00DF4B03"/>
    <w:rsid w:val="00DF6C9B"/>
    <w:rsid w:val="00E17C76"/>
    <w:rsid w:val="00E3028A"/>
    <w:rsid w:val="00E30659"/>
    <w:rsid w:val="00E4799B"/>
    <w:rsid w:val="00E70B88"/>
    <w:rsid w:val="00E71833"/>
    <w:rsid w:val="00E746BC"/>
    <w:rsid w:val="00E86CA2"/>
    <w:rsid w:val="00E87773"/>
    <w:rsid w:val="00E95781"/>
    <w:rsid w:val="00EC3FC3"/>
    <w:rsid w:val="00ED112E"/>
    <w:rsid w:val="00ED791E"/>
    <w:rsid w:val="00EE0F48"/>
    <w:rsid w:val="00EE356C"/>
    <w:rsid w:val="00EE7092"/>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0391C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5E04E7A-F468-4C16-B07A-79B2FB7D3709}"/>
</file>

<file path=customXml/itemProps2.xml><?xml version="1.0" encoding="utf-8"?>
<ds:datastoreItem xmlns:ds="http://schemas.openxmlformats.org/officeDocument/2006/customXml" ds:itemID="{4A90AB68-26AE-4D4F-801F-8A27869E9290}"/>
</file>

<file path=customXml/itemProps3.xml><?xml version="1.0" encoding="utf-8"?>
<ds:datastoreItem xmlns:ds="http://schemas.openxmlformats.org/officeDocument/2006/customXml" ds:itemID="{0542BEB7-7A60-45BC-B2C8-ADD56A7AF244}"/>
</file>

<file path=docProps/app.xml><?xml version="1.0" encoding="utf-8"?>
<Properties xmlns="http://schemas.openxmlformats.org/officeDocument/2006/extended-properties" xmlns:vt="http://schemas.openxmlformats.org/officeDocument/2006/docPropsVTypes">
  <Template>Normal</Template>
  <TotalTime>0</TotalTime>
  <Pages>93</Pages>
  <Words>35193</Words>
  <Characters>200602</Characters>
  <Application>Microsoft Office Word</Application>
  <DocSecurity>8</DocSecurity>
  <Lines>1671</Lines>
  <Paragraphs>470</Paragraphs>
  <ScaleCrop>false</ScaleCrop>
  <Company/>
  <LinksUpToDate>false</LinksUpToDate>
  <CharactersWithSpaces>235325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2014-09-19T18:19:00Z</dcterms:created>
  <dcterms:modified xsi:type="dcterms:W3CDTF">2014-09-19T18:20:00Z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