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F34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6DA8ED6" w14:textId="77777777" w:rsidR="00115B11" w:rsidRDefault="00115B11">
      <w:pPr>
        <w:pStyle w:val="Title"/>
        <w:spacing w:after="0"/>
        <w:rPr>
          <w:rFonts w:asciiTheme="majorHAnsi" w:hAnsiTheme="majorHAnsi"/>
          <w:sz w:val="24"/>
          <w:szCs w:val="24"/>
        </w:rPr>
      </w:pPr>
    </w:p>
    <w:p w14:paraId="59A6697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C150E7">
        <w:rPr>
          <w:rStyle w:val="DeltaViewInsertion"/>
          <w:rFonts w:asciiTheme="majorHAnsi" w:hAnsiTheme="majorHAnsi"/>
          <w:sz w:val="24"/>
          <w:szCs w:val="24"/>
        </w:rPr>
        <w:t>Electronic Media Network (Pty) Ltd</w:t>
      </w:r>
      <w:r w:rsidR="00A01BAD">
        <w:rPr>
          <w:rStyle w:val="DeltaViewInsertion"/>
          <w:rFonts w:asciiTheme="majorHAnsi" w:hAnsiTheme="majorHAnsi"/>
          <w:sz w:val="24"/>
          <w:szCs w:val="24"/>
        </w:rPr>
        <w:t xml:space="preserve">, </w:t>
      </w:r>
      <w:r w:rsidR="00EB3538">
        <w:rPr>
          <w:rStyle w:val="DeltaViewInsertion"/>
          <w:rFonts w:asciiTheme="majorHAnsi" w:hAnsiTheme="majorHAnsi"/>
          <w:sz w:val="24"/>
          <w:szCs w:val="24"/>
        </w:rPr>
        <w:t xml:space="preserve">a </w:t>
      </w:r>
      <w:r w:rsidR="0059780F">
        <w:rPr>
          <w:rStyle w:val="DeltaViewInsertion"/>
          <w:rFonts w:asciiTheme="majorHAnsi" w:hAnsiTheme="majorHAnsi"/>
          <w:sz w:val="24"/>
          <w:szCs w:val="24"/>
        </w:rPr>
        <w:t>company formed under the laws of the Republic of South Africa</w:t>
      </w:r>
      <w:bookmarkStart w:id="6" w:name="_DV_M3"/>
      <w:bookmarkEnd w:id="5"/>
      <w:bookmarkEnd w:id="6"/>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0286C7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9D51B12"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C150E7">
        <w:rPr>
          <w:rStyle w:val="DeltaViewInsertion"/>
          <w:rFonts w:asciiTheme="majorHAnsi" w:eastAsia="DFKai-SB" w:hAnsiTheme="majorHAnsi" w:cs="Courier"/>
          <w:b/>
          <w:szCs w:val="24"/>
        </w:rPr>
        <w:t>mnet</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bookmarkStart w:id="12" w:name="_GoBack"/>
      <w:bookmarkEnd w:id="12"/>
    </w:p>
    <w:p w14:paraId="4F7C4A3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E38278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51301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4AE0E0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5E487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0ED02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552B1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563A61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AE6AC4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E6CBC7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C863D4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4E99AC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0E43AF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EB6A15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F588CB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31B9AC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50EA59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F3095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FB9272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D1F6B3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600BD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4B33D8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B4C38A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625A1D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CBE08F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16B12D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3BDDE61"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608EBD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F4D085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947203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8ABD9F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3D68A1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87B68C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16F290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086CF9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ED75F2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69251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7C0D4B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BAD903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C82E4C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4905D52"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4158EC4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6C4EC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51822D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9FD11B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9E104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E3F38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2023333"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972E4F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7C7F0B0"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C6978E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5506ED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9B9130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C1C0D7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B3CABB3"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193D15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ED2ABE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18B64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615659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DE7E4C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44034E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E3A6BD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248F758"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445C0B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2FDF1F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339266B"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28390A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C50BF2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0C1A09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F39C85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6C8BB5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DC8598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1FE7E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510BB53"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EF2548"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A763BF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4E7092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E56431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E59301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E9593B4"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B503B9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00A78C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CC8463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A3B1A67"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70BAA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7B5A5A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EA1FE9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7AFF244"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3EE02A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E7B1D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F9EF074"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F7B807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FFB0A8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CD09019"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834F6D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2EF1F5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A9299D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5246DE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199E62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81F43D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279F7C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C2460D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AA505F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7E3462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07031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90E305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607EA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0E77D7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BC461C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7E796DD"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A93687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41C52D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DA2A3E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376855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4E581D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3B1FF6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E9FC90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2F06E6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C95E1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42B2998"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6E75727"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07501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797F21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B2F72F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65A24F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B48797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6686F0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F77F3C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7CFCE6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A2EB06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C31DE2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02407E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15040A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ECCF35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F9AE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05A0E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FF9840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24A9B1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32BC08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086D84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024340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7ED8DC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F6591F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69E90AA"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C20D06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1E7E8F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8E22F7D"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844B8B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6FD47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036E71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54B718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A4F5FF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222A19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59CE8C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F9A0CF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F0BCF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58F44E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520EBB" w14:textId="77777777" w:rsidR="0059780F"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150E7">
        <w:rPr>
          <w:rStyle w:val="DeltaViewInsertion"/>
          <w:rFonts w:asciiTheme="majorHAnsi" w:hAnsiTheme="majorHAnsi"/>
          <w:sz w:val="24"/>
          <w:szCs w:val="24"/>
        </w:rPr>
        <w:t>Electronic Media Network (Pty) Ltd</w:t>
      </w:r>
      <w:r>
        <w:rPr>
          <w:rStyle w:val="DeltaViewInsertion"/>
          <w:rFonts w:asciiTheme="majorHAnsi" w:hAnsiTheme="majorHAnsi"/>
          <w:sz w:val="24"/>
          <w:szCs w:val="24"/>
        </w:rPr>
        <w:br/>
      </w:r>
      <w:r w:rsidR="0059780F">
        <w:rPr>
          <w:rStyle w:val="DeltaViewInsertion"/>
          <w:rFonts w:asciiTheme="majorHAnsi" w:eastAsia="DFKai-SB" w:hAnsiTheme="majorHAnsi" w:cs="Arial"/>
          <w:sz w:val="24"/>
          <w:szCs w:val="24"/>
        </w:rPr>
        <w:t>PO Box 1502</w:t>
      </w:r>
      <w:bookmarkEnd w:id="182"/>
    </w:p>
    <w:p w14:paraId="4B0BEF1B" w14:textId="77777777" w:rsidR="00BA265B" w:rsidRDefault="0059780F">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Randburg 2125</w:t>
      </w:r>
      <w:bookmarkEnd w:id="183"/>
    </w:p>
    <w:p w14:paraId="23E0AA1D" w14:textId="77777777" w:rsidR="0059780F" w:rsidRDefault="0059780F">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ZA</w:t>
      </w:r>
      <w:bookmarkEnd w:id="184"/>
    </w:p>
    <w:p w14:paraId="7CEAE310"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59780F">
        <w:rPr>
          <w:rStyle w:val="DeltaViewInsertion"/>
          <w:rFonts w:asciiTheme="majorHAnsi" w:eastAsia="DFKai-SB" w:hAnsiTheme="majorHAnsi" w:cs="Arial"/>
          <w:sz w:val="24"/>
          <w:szCs w:val="24"/>
        </w:rPr>
        <w:t>27 11 289 3792</w:t>
      </w:r>
      <w:bookmarkEnd w:id="186"/>
    </w:p>
    <w:p w14:paraId="5A15D66B" w14:textId="77777777" w:rsidR="00EB353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2CFBF95" w14:textId="77777777" w:rsidR="00BA265B" w:rsidRDefault="009F3E7C">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Attention: </w:t>
      </w:r>
      <w:r w:rsidR="0059780F">
        <w:rPr>
          <w:rStyle w:val="DeltaViewInsertion"/>
          <w:rFonts w:asciiTheme="majorHAnsi" w:hAnsiTheme="majorHAnsi"/>
          <w:sz w:val="24"/>
          <w:szCs w:val="24"/>
        </w:rPr>
        <w:t>Tara Harris, Group Trade Marks Administrator</w:t>
      </w:r>
      <w:bookmarkEnd w:id="188"/>
    </w:p>
    <w:p w14:paraId="46F58282"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59780F">
        <w:rPr>
          <w:rStyle w:val="DeltaViewInsertion"/>
          <w:rFonts w:asciiTheme="majorHAnsi" w:eastAsia="DFKai-SB" w:hAnsiTheme="majorHAnsi" w:cs="Arial"/>
          <w:sz w:val="24"/>
          <w:szCs w:val="24"/>
        </w:rPr>
        <w:t>Tara.Harris@multichoice.co.za</w:t>
      </w:r>
      <w:bookmarkEnd w:id="189"/>
    </w:p>
    <w:p w14:paraId="539C84B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69CA2B2"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21A5950"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E112F4"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A0D9A8"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5CAD2A7"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11003B98"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0FAF169"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60C3604"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810E5E"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B1120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B2A5E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365F22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907CA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AF1DA1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B4862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2F965B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4BFAA39"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7F1FB89"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94BA4C4"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55FCBF8E"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C4D87F2"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5653531"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6B67051"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FFFB343" w14:textId="77777777" w:rsidR="002B5FCB" w:rsidRDefault="00C150E7">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ELECTRONIC MEDIA NETWORK (PTY) LTD</w:t>
      </w:r>
      <w:bookmarkEnd w:id="217"/>
    </w:p>
    <w:p w14:paraId="5F8CD107" w14:textId="77777777" w:rsidR="002B29E1" w:rsidRDefault="002B5FCB">
      <w:pPr>
        <w:pStyle w:val="BodyTextIndent2"/>
        <w:rPr>
          <w:rFonts w:asciiTheme="majorHAnsi" w:eastAsia="DFKai-SB" w:hAnsiTheme="majorHAnsi" w:cs="Arial"/>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C150E7">
        <w:rPr>
          <w:rStyle w:val="DeltaViewInsertion"/>
          <w:rFonts w:asciiTheme="majorHAnsi" w:eastAsia="DFKai-SB" w:hAnsiTheme="majorHAnsi" w:cs="Arial"/>
          <w:sz w:val="24"/>
          <w:szCs w:val="24"/>
        </w:rPr>
        <w:t>Patricia Scholtemeyer</w:t>
      </w:r>
      <w:bookmarkEnd w:id="220"/>
    </w:p>
    <w:p w14:paraId="383BE285" w14:textId="77777777" w:rsidR="00115B11" w:rsidRDefault="002B29E1">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r>
      <w:r w:rsidR="00C150E7">
        <w:rPr>
          <w:rStyle w:val="DeltaViewInsertion"/>
          <w:rFonts w:asciiTheme="majorHAnsi" w:eastAsia="DFKai-SB" w:hAnsiTheme="majorHAnsi" w:cs="Arial"/>
          <w:sz w:val="24"/>
          <w:szCs w:val="24"/>
        </w:rPr>
        <w:t>Chief Executive Officer</w:t>
      </w:r>
      <w:r w:rsidR="005332B6">
        <w:rPr>
          <w:rStyle w:val="DeltaViewInsertion"/>
          <w:rFonts w:asciiTheme="majorHAnsi" w:eastAsia="DFKai-SB" w:hAnsiTheme="majorHAnsi"/>
          <w:sz w:val="24"/>
          <w:szCs w:val="24"/>
        </w:rPr>
        <w:br/>
      </w:r>
      <w:bookmarkEnd w:id="221"/>
    </w:p>
    <w:p w14:paraId="6C6DCE26" w14:textId="77777777" w:rsidR="00115B11" w:rsidRDefault="00115B11">
      <w:pPr>
        <w:pStyle w:val="BodyTextIndent2"/>
        <w:rPr>
          <w:rFonts w:asciiTheme="majorHAnsi" w:eastAsia="DFKai-SB" w:hAnsiTheme="majorHAnsi"/>
          <w:sz w:val="24"/>
          <w:szCs w:val="24"/>
        </w:rPr>
      </w:pPr>
    </w:p>
    <w:p w14:paraId="4B8A6CBC"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87A358D" w14:textId="77777777" w:rsidR="00221DBC" w:rsidRDefault="00221DBC">
      <w:pPr>
        <w:spacing w:after="240"/>
        <w:jc w:val="center"/>
        <w:rPr>
          <w:rFonts w:ascii="Cambria" w:hAnsi="Cambria"/>
          <w:b/>
          <w:sz w:val="24"/>
          <w:szCs w:val="24"/>
          <w:u w:val="single"/>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365201E" w14:textId="77777777" w:rsidR="00C150E7" w:rsidRDefault="00C150E7">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798DD3B8" w14:textId="77777777" w:rsidR="00C150E7" w:rsidRDefault="00C150E7">
      <w:pPr>
        <w:numPr>
          <w:ilvl w:val="0"/>
          <w:numId w:val="39"/>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51003C38" w14:textId="77777777" w:rsidR="00C150E7" w:rsidRDefault="00C150E7">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11130C49" w14:textId="77777777" w:rsidR="00C150E7" w:rsidRDefault="00C150E7">
      <w:pPr>
        <w:numPr>
          <w:ilvl w:val="1"/>
          <w:numId w:val="39"/>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22CAFB21" w14:textId="77777777" w:rsidR="00C150E7" w:rsidRDefault="00C150E7">
      <w:pPr>
        <w:numPr>
          <w:ilvl w:val="1"/>
          <w:numId w:val="39"/>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6010D3B7" w14:textId="77777777" w:rsidR="00C150E7" w:rsidRDefault="00C150E7">
      <w:pPr>
        <w:numPr>
          <w:ilvl w:val="1"/>
          <w:numId w:val="39"/>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0096EC33" w14:textId="77777777" w:rsidR="00C150E7" w:rsidRDefault="00C150E7">
      <w:pPr>
        <w:numPr>
          <w:ilvl w:val="1"/>
          <w:numId w:val="39"/>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38F01667" w14:textId="77777777" w:rsidR="00C150E7" w:rsidRDefault="00C150E7">
      <w:pPr>
        <w:numPr>
          <w:ilvl w:val="1"/>
          <w:numId w:val="39"/>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6D9837E5" w14:textId="77777777" w:rsidR="00C150E7" w:rsidRDefault="00C150E7">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03A546A1" w14:textId="77777777" w:rsidR="00C150E7" w:rsidRDefault="00C150E7">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76933A78" w14:textId="77777777" w:rsidR="00C150E7" w:rsidRDefault="00C150E7">
      <w:pPr>
        <w:numPr>
          <w:ilvl w:val="0"/>
          <w:numId w:val="39"/>
        </w:numPr>
        <w:spacing w:before="480" w:after="200" w:line="276" w:lineRule="auto"/>
        <w:ind w:left="720"/>
        <w:outlineLvl w:val="0"/>
        <w:rPr>
          <w:rFonts w:ascii="Cambria" w:eastAsia="Times New Roman" w:hAnsi="Cambria" w:cs="Arial"/>
          <w:b/>
          <w:color w:val="000000"/>
          <w:szCs w:val="22"/>
        </w:rPr>
      </w:pPr>
      <w:bookmarkStart w:id="240" w:name="_DV_C62"/>
      <w:bookmarkEnd w:id="239"/>
      <w:r>
        <w:rPr>
          <w:rStyle w:val="DeltaViewInsertion"/>
          <w:rFonts w:ascii="Cambria" w:eastAsia="Times New Roman" w:hAnsi="Cambria" w:cs="Arial"/>
          <w:b/>
          <w:szCs w:val="22"/>
        </w:rPr>
        <w:t>Anti-Abuse</w:t>
      </w:r>
      <w:bookmarkEnd w:id="240"/>
    </w:p>
    <w:p w14:paraId="0936FF57" w14:textId="77777777" w:rsidR="00C150E7" w:rsidRDefault="00C150E7">
      <w:pPr>
        <w:spacing w:after="200" w:line="276" w:lineRule="auto"/>
        <w:ind w:left="360"/>
        <w:outlineLvl w:val="0"/>
        <w:rPr>
          <w:rFonts w:ascii="Cambria" w:eastAsia="Times New Roman" w:hAnsi="Cambria" w:cs="Arial"/>
          <w:color w:val="000000"/>
          <w:szCs w:val="22"/>
        </w:rPr>
      </w:pPr>
      <w:bookmarkStart w:id="241"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2" w:name="_DV_C64"/>
      <w:bookmarkEnd w:id="241"/>
    </w:p>
    <w:p w14:paraId="1DEE55E5" w14:textId="77777777" w:rsidR="00C150E7" w:rsidRDefault="00C150E7">
      <w:pPr>
        <w:numPr>
          <w:ilvl w:val="0"/>
          <w:numId w:val="39"/>
        </w:numPr>
        <w:spacing w:before="480" w:after="200" w:line="276" w:lineRule="auto"/>
        <w:ind w:left="720"/>
        <w:outlineLvl w:val="0"/>
        <w:rPr>
          <w:rFonts w:ascii="Cambria" w:eastAsia="Times New Roman" w:hAnsi="Cambria" w:cs="Arial"/>
          <w:b/>
          <w:color w:val="000000"/>
          <w:szCs w:val="22"/>
        </w:rPr>
      </w:pPr>
      <w:bookmarkStart w:id="243" w:name="_DV_C65"/>
      <w:bookmarkEnd w:id="242"/>
      <w:r>
        <w:rPr>
          <w:rStyle w:val="DeltaViewInsertion"/>
          <w:rFonts w:ascii="Cambria" w:eastAsia="Times New Roman" w:hAnsi="Cambria" w:cs="Arial"/>
          <w:b/>
          <w:szCs w:val="22"/>
        </w:rPr>
        <w:t>Searchable Whois</w:t>
      </w:r>
      <w:bookmarkEnd w:id="243"/>
    </w:p>
    <w:p w14:paraId="5B61E8E3" w14:textId="77777777" w:rsidR="00C150E7" w:rsidRDefault="00C150E7">
      <w:pPr>
        <w:spacing w:after="200"/>
        <w:ind w:left="360"/>
        <w:rPr>
          <w:rFonts w:ascii="Cambria" w:eastAsia="Times New Roman" w:hAnsi="Cambria" w:cs="Arial"/>
          <w:color w:val="000000"/>
          <w:szCs w:val="22"/>
        </w:rPr>
      </w:pPr>
      <w:bookmarkStart w:id="244"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4"/>
    </w:p>
    <w:p w14:paraId="56303D3B" w14:textId="77777777" w:rsidR="00C150E7" w:rsidRDefault="00C150E7">
      <w:pPr>
        <w:spacing w:after="200"/>
        <w:rPr>
          <w:rFonts w:ascii="Cambria" w:eastAsia="Times New Roman" w:hAnsi="Cambria" w:cs="Arial"/>
          <w:color w:val="000000"/>
          <w:szCs w:val="22"/>
        </w:rPr>
      </w:pPr>
      <w:bookmarkStart w:id="245" w:name="h.30j0zll"/>
      <w:bookmarkStart w:id="246" w:name="h.1fob9te"/>
      <w:bookmarkStart w:id="247" w:name="h.3znysh7"/>
      <w:bookmarkStart w:id="248" w:name="h.2s8eyo1"/>
      <w:bookmarkEnd w:id="245"/>
      <w:bookmarkEnd w:id="246"/>
      <w:bookmarkEnd w:id="247"/>
      <w:bookmarkEnd w:id="248"/>
    </w:p>
    <w:p w14:paraId="13A9E870" w14:textId="77777777" w:rsidR="00115B11" w:rsidRDefault="005332B6">
      <w:pPr>
        <w:pStyle w:val="Spec1L1"/>
        <w:spacing w:after="0"/>
        <w:rPr>
          <w:rFonts w:asciiTheme="majorHAnsi" w:eastAsia="Times New Roman" w:hAnsiTheme="majorHAnsi"/>
          <w:sz w:val="24"/>
          <w:szCs w:val="24"/>
        </w:rPr>
      </w:pPr>
      <w:bookmarkStart w:id="249" w:name="_DV_M180"/>
      <w:bookmarkEnd w:id="249"/>
      <w:r>
        <w:rPr>
          <w:rFonts w:asciiTheme="majorHAnsi" w:eastAsia="Times New Roman" w:hAnsiTheme="majorHAnsi"/>
          <w:sz w:val="24"/>
          <w:szCs w:val="24"/>
        </w:rPr>
        <w:br/>
      </w:r>
    </w:p>
    <w:p w14:paraId="7846C8A8" w14:textId="77777777" w:rsidR="00115B11" w:rsidRDefault="005332B6">
      <w:pPr>
        <w:pStyle w:val="BodyText"/>
        <w:jc w:val="center"/>
        <w:rPr>
          <w:b/>
          <w:szCs w:val="24"/>
        </w:rPr>
      </w:pPr>
      <w:bookmarkStart w:id="250" w:name="_DV_M181"/>
      <w:bookmarkEnd w:id="250"/>
      <w:r>
        <w:rPr>
          <w:rFonts w:asciiTheme="majorHAnsi" w:hAnsiTheme="majorHAnsi"/>
          <w:b/>
          <w:sz w:val="24"/>
          <w:szCs w:val="24"/>
        </w:rPr>
        <w:t>CONSENSUS POLICIES AND TEMPORARY POLICIES SPECIFICATION</w:t>
      </w:r>
    </w:p>
    <w:p w14:paraId="4E8CC92B" w14:textId="77777777" w:rsidR="00115B11" w:rsidRDefault="005332B6">
      <w:pPr>
        <w:pStyle w:val="Spec1L2"/>
        <w:rPr>
          <w:rFonts w:asciiTheme="majorHAnsi" w:hAnsiTheme="majorHAnsi"/>
          <w:sz w:val="24"/>
          <w:szCs w:val="24"/>
        </w:rPr>
      </w:pPr>
      <w:bookmarkStart w:id="251" w:name="_DV_M182"/>
      <w:bookmarkEnd w:id="251"/>
      <w:r>
        <w:rPr>
          <w:rFonts w:asciiTheme="majorHAnsi" w:hAnsiTheme="majorHAnsi"/>
          <w:b/>
          <w:sz w:val="24"/>
          <w:szCs w:val="24"/>
          <w:u w:val="single"/>
        </w:rPr>
        <w:t>Consensus Policies</w:t>
      </w:r>
      <w:r>
        <w:rPr>
          <w:rFonts w:asciiTheme="majorHAnsi" w:hAnsiTheme="majorHAnsi"/>
          <w:sz w:val="24"/>
          <w:szCs w:val="24"/>
        </w:rPr>
        <w:t>.</w:t>
      </w:r>
    </w:p>
    <w:p w14:paraId="0A0E6572"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5566C53"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F86A8E9"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C0AB6AE"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functional and performance specifications for the provision of Registry Services;</w:t>
      </w:r>
    </w:p>
    <w:p w14:paraId="320F085B"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Security and Stability of the registry database for the TLD;</w:t>
      </w:r>
    </w:p>
    <w:p w14:paraId="05C0480E"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registry policies reasonably necessary to implement Consensus Policies relating to registry operations or registrars;</w:t>
      </w:r>
    </w:p>
    <w:p w14:paraId="3C98EF04"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resolution of disputes regarding the registration of domain names (as opposed to the use of such domain names); or</w:t>
      </w:r>
    </w:p>
    <w:p w14:paraId="5216538E"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D904607" w14:textId="77777777" w:rsidR="00115B11" w:rsidRDefault="005332B6">
      <w:pPr>
        <w:pStyle w:val="Spec1L3"/>
        <w:rPr>
          <w:rFonts w:asciiTheme="majorHAnsi" w:hAnsiTheme="majorHAnsi"/>
          <w:sz w:val="24"/>
          <w:szCs w:val="24"/>
        </w:rPr>
      </w:pPr>
      <w:bookmarkStart w:id="260" w:name="_DV_M191"/>
      <w:bookmarkEnd w:id="260"/>
      <w:r>
        <w:rPr>
          <w:rFonts w:asciiTheme="majorHAnsi" w:hAnsiTheme="majorHAnsi"/>
          <w:sz w:val="24"/>
          <w:szCs w:val="24"/>
        </w:rPr>
        <w:t>Such categories of issues referred to in Section 1.2 of this Specification shall include, without limitation:</w:t>
      </w:r>
    </w:p>
    <w:p w14:paraId="62DB5368"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principles for allocation of registered names in the TLD (e.g., first-come/first-served, timely renewal, holding period after expiration);</w:t>
      </w:r>
    </w:p>
    <w:p w14:paraId="131BA6F5"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prohibitions on warehousing of or speculation in domain names by registries or registrars;</w:t>
      </w:r>
    </w:p>
    <w:p w14:paraId="26E0C73E"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8485EE2"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6CB0E9" w14:textId="77777777" w:rsidR="00115B11" w:rsidRDefault="005332B6">
      <w:pPr>
        <w:pStyle w:val="Spec1L3"/>
        <w:rPr>
          <w:rFonts w:asciiTheme="majorHAnsi" w:hAnsiTheme="majorHAnsi"/>
          <w:sz w:val="24"/>
          <w:szCs w:val="24"/>
        </w:rPr>
      </w:pPr>
      <w:bookmarkStart w:id="265" w:name="_DV_M196"/>
      <w:bookmarkEnd w:id="265"/>
      <w:r>
        <w:rPr>
          <w:rFonts w:asciiTheme="majorHAnsi" w:hAnsiTheme="majorHAnsi"/>
          <w:sz w:val="24"/>
          <w:szCs w:val="24"/>
        </w:rPr>
        <w:t>In addition to the other limitations on Consensus Policies, they shall not:</w:t>
      </w:r>
    </w:p>
    <w:p w14:paraId="03CBA5F4"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prescribe or limit the price of Registry Services;</w:t>
      </w:r>
    </w:p>
    <w:p w14:paraId="36AA23CF"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terms or conditions for the renewal or termination of the Registry Agreement;</w:t>
      </w:r>
    </w:p>
    <w:p w14:paraId="382C8F72"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limitations on Temporary Policies (defined below) or Consensus Policies;</w:t>
      </w:r>
    </w:p>
    <w:p w14:paraId="2087DAB0"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provisions in the registry agreement regarding fees paid by Registry Operator to ICANN; or</w:t>
      </w:r>
    </w:p>
    <w:p w14:paraId="16DD565A"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ICANN’s obligations to ensure equitable treatment of registry operators and act in an open and transparent manner.</w:t>
      </w:r>
    </w:p>
    <w:p w14:paraId="444667F4" w14:textId="77777777" w:rsidR="00115B11" w:rsidRDefault="005332B6">
      <w:pPr>
        <w:pStyle w:val="Spec1L2"/>
        <w:rPr>
          <w:rFonts w:asciiTheme="majorHAnsi" w:hAnsiTheme="majorHAnsi"/>
          <w:sz w:val="24"/>
          <w:szCs w:val="24"/>
        </w:rPr>
      </w:pPr>
      <w:bookmarkStart w:id="271" w:name="_DV_M20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C0ECA64"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E77347F"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E25C1A0"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98220FF"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0389281"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5593DB8"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br/>
      </w:r>
      <w:r>
        <w:rPr>
          <w:rFonts w:asciiTheme="majorHAnsi" w:hAnsiTheme="majorHAnsi"/>
          <w:sz w:val="24"/>
          <w:szCs w:val="24"/>
        </w:rPr>
        <w:br/>
        <w:t xml:space="preserve">DATA ESCROW REQUIREMENTS </w:t>
      </w:r>
    </w:p>
    <w:p w14:paraId="7BA1BA65"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678ACF5"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5E8FD4A5"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EDDAD22"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47E079"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57B43BE"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E2BC4C"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295E7525"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27C0D580"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2BCB46CC"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7DBE6"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B6BCD97"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1BAD4D4"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837A9E"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1A03E2AE"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21BFA8A"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66744FE"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2CE9B57"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2A34FE"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0D3FCCB1"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39C62AA"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0181EEBA"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0AFF650"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2989435E"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11EA262C"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5EC7223A"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1878E669"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712C0DB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421792A1"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{ext} is replaced by “sig” if it is a digital signature file of the quasi-homonymous file.  Otherwise it is replaced by “ryde”.</w:t>
      </w:r>
    </w:p>
    <w:p w14:paraId="1D61004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D54A32C"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04A0BC"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397064C"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53D93559"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4EE089D2"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17142C1C"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7BECFA72"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4D50E42B"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334E3018"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5997E6D4"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t>References</w:t>
      </w:r>
      <w:r>
        <w:rPr>
          <w:rFonts w:asciiTheme="majorHAnsi" w:hAnsiTheme="majorHAnsi"/>
          <w:sz w:val="24"/>
          <w:szCs w:val="24"/>
        </w:rPr>
        <w:t>.</w:t>
      </w:r>
    </w:p>
    <w:p w14:paraId="337F3240"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31B795EC"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6AFF3BF3"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5CABC27A"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4509D0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63A62103"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t>PART B – LEGAL REQUIREMENTS</w:t>
      </w:r>
    </w:p>
    <w:p w14:paraId="774D64C0"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F1F12D5"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622639A"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053C5EA"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8DC79F9"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D4028BC"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167A7FC"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A459C6"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0C14B1A3"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0EF703E"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CB1AC93"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366A21"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D924EF3"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50EBADBF"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7C7560AF"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3E0B13C8"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02C363"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670E7DBC"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1FA8E28"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2C6DD8"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77EE516"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A27734F"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67F49E9"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C432990"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79E62D0"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24195CF"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6FE338F" w14:textId="77777777">
        <w:trPr>
          <w:trHeight w:val="432"/>
        </w:trPr>
        <w:tc>
          <w:tcPr>
            <w:tcW w:w="828" w:type="dxa"/>
          </w:tcPr>
          <w:p w14:paraId="391D14A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BADCDB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5BAB6A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D2B118B" w14:textId="77777777">
        <w:tc>
          <w:tcPr>
            <w:tcW w:w="828" w:type="dxa"/>
          </w:tcPr>
          <w:p w14:paraId="010CB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FE235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42C93B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2C3C493" w14:textId="77777777">
        <w:tc>
          <w:tcPr>
            <w:tcW w:w="828" w:type="dxa"/>
          </w:tcPr>
          <w:p w14:paraId="384CE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86D39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14658A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C7496AE" w14:textId="77777777">
        <w:tc>
          <w:tcPr>
            <w:tcW w:w="828" w:type="dxa"/>
          </w:tcPr>
          <w:p w14:paraId="3B5927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6457E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300B03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8ED7F5" w14:textId="77777777">
        <w:tc>
          <w:tcPr>
            <w:tcW w:w="828" w:type="dxa"/>
          </w:tcPr>
          <w:p w14:paraId="3FC558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0D723D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88760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44C6CED" w14:textId="77777777">
        <w:tc>
          <w:tcPr>
            <w:tcW w:w="828" w:type="dxa"/>
          </w:tcPr>
          <w:p w14:paraId="3EFFC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55002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97DA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452BE54" w14:textId="77777777">
        <w:tc>
          <w:tcPr>
            <w:tcW w:w="828" w:type="dxa"/>
          </w:tcPr>
          <w:p w14:paraId="02FB80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56DAA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B31E6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DC660E9" w14:textId="77777777">
        <w:tc>
          <w:tcPr>
            <w:tcW w:w="828" w:type="dxa"/>
          </w:tcPr>
          <w:p w14:paraId="155C6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54CA8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F15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2322F2" w14:textId="77777777">
        <w:tc>
          <w:tcPr>
            <w:tcW w:w="828" w:type="dxa"/>
          </w:tcPr>
          <w:p w14:paraId="5E808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3D1ED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783EC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D5E7F92" w14:textId="77777777">
        <w:tc>
          <w:tcPr>
            <w:tcW w:w="828" w:type="dxa"/>
          </w:tcPr>
          <w:p w14:paraId="5E006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FBD5E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71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6ACAB89" w14:textId="77777777">
        <w:tc>
          <w:tcPr>
            <w:tcW w:w="828" w:type="dxa"/>
          </w:tcPr>
          <w:p w14:paraId="7D50C1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E12C3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0EED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C6D3120" w14:textId="77777777">
        <w:tc>
          <w:tcPr>
            <w:tcW w:w="828" w:type="dxa"/>
          </w:tcPr>
          <w:p w14:paraId="593D9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B80C4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F0A8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03944C2" w14:textId="77777777">
        <w:tc>
          <w:tcPr>
            <w:tcW w:w="828" w:type="dxa"/>
          </w:tcPr>
          <w:p w14:paraId="040290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68FD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D01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AD2DD67" w14:textId="77777777">
        <w:tc>
          <w:tcPr>
            <w:tcW w:w="828" w:type="dxa"/>
          </w:tcPr>
          <w:p w14:paraId="700FA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4C21B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5A08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0C701A8" w14:textId="77777777">
        <w:tc>
          <w:tcPr>
            <w:tcW w:w="828" w:type="dxa"/>
          </w:tcPr>
          <w:p w14:paraId="46849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8672E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972B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307B4AB" w14:textId="77777777">
        <w:tc>
          <w:tcPr>
            <w:tcW w:w="828" w:type="dxa"/>
          </w:tcPr>
          <w:p w14:paraId="0D975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11653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09805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71999F2" w14:textId="77777777">
        <w:tc>
          <w:tcPr>
            <w:tcW w:w="828" w:type="dxa"/>
          </w:tcPr>
          <w:p w14:paraId="09AAF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F1429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3971B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9120DE" w14:textId="77777777">
        <w:tc>
          <w:tcPr>
            <w:tcW w:w="828" w:type="dxa"/>
          </w:tcPr>
          <w:p w14:paraId="4C339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1E83B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5312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21AF5DC" w14:textId="77777777">
        <w:tc>
          <w:tcPr>
            <w:tcW w:w="828" w:type="dxa"/>
          </w:tcPr>
          <w:p w14:paraId="2CA6E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A194B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77C99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0C7FE5F" w14:textId="77777777">
        <w:tc>
          <w:tcPr>
            <w:tcW w:w="828" w:type="dxa"/>
          </w:tcPr>
          <w:p w14:paraId="3F56D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0B5367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2F6CA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64A7195" w14:textId="77777777">
        <w:tc>
          <w:tcPr>
            <w:tcW w:w="828" w:type="dxa"/>
          </w:tcPr>
          <w:p w14:paraId="63764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AC828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BB914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B16C828" w14:textId="77777777">
        <w:tc>
          <w:tcPr>
            <w:tcW w:w="828" w:type="dxa"/>
          </w:tcPr>
          <w:p w14:paraId="70F41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F8AC7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084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1C827B5" w14:textId="77777777">
        <w:tc>
          <w:tcPr>
            <w:tcW w:w="828" w:type="dxa"/>
          </w:tcPr>
          <w:p w14:paraId="14098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C9142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BB2B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DF071AF" w14:textId="77777777">
        <w:tc>
          <w:tcPr>
            <w:tcW w:w="828" w:type="dxa"/>
          </w:tcPr>
          <w:p w14:paraId="46A80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F8D6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412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6DEE7B" w14:textId="77777777">
        <w:tc>
          <w:tcPr>
            <w:tcW w:w="828" w:type="dxa"/>
          </w:tcPr>
          <w:p w14:paraId="4C462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961D3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901E9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AF03FCC" w14:textId="77777777">
        <w:tc>
          <w:tcPr>
            <w:tcW w:w="828" w:type="dxa"/>
          </w:tcPr>
          <w:p w14:paraId="6962C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DBADA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4675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1290605" w14:textId="77777777">
        <w:tc>
          <w:tcPr>
            <w:tcW w:w="828" w:type="dxa"/>
          </w:tcPr>
          <w:p w14:paraId="0DCC2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D184A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7E898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80D91C" w14:textId="77777777">
        <w:tc>
          <w:tcPr>
            <w:tcW w:w="828" w:type="dxa"/>
          </w:tcPr>
          <w:p w14:paraId="6DD89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9C1F6A7"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11203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14CBFD9" w14:textId="77777777">
        <w:tc>
          <w:tcPr>
            <w:tcW w:w="828" w:type="dxa"/>
          </w:tcPr>
          <w:p w14:paraId="1615C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B7AFA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7E54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9D9B354" w14:textId="77777777">
        <w:tc>
          <w:tcPr>
            <w:tcW w:w="828" w:type="dxa"/>
          </w:tcPr>
          <w:p w14:paraId="0868B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4EEFF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FD6AD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38D2AB7" w14:textId="77777777">
        <w:tc>
          <w:tcPr>
            <w:tcW w:w="828" w:type="dxa"/>
          </w:tcPr>
          <w:p w14:paraId="2FC1A3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B822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D230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E9AE938" w14:textId="77777777">
        <w:tc>
          <w:tcPr>
            <w:tcW w:w="828" w:type="dxa"/>
          </w:tcPr>
          <w:p w14:paraId="79AC6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5E05E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B84B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3D7AE9D" w14:textId="77777777">
        <w:tc>
          <w:tcPr>
            <w:tcW w:w="828" w:type="dxa"/>
          </w:tcPr>
          <w:p w14:paraId="77F1E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6464C8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1F1C9C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09DAAC4" w14:textId="77777777">
        <w:tc>
          <w:tcPr>
            <w:tcW w:w="828" w:type="dxa"/>
          </w:tcPr>
          <w:p w14:paraId="1452A1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0B0E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3F1F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240E29F" w14:textId="77777777">
        <w:tc>
          <w:tcPr>
            <w:tcW w:w="828" w:type="dxa"/>
          </w:tcPr>
          <w:p w14:paraId="6BAD1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9973F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A5F39F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5569F94" w14:textId="77777777">
        <w:tc>
          <w:tcPr>
            <w:tcW w:w="828" w:type="dxa"/>
          </w:tcPr>
          <w:p w14:paraId="6E42D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57F93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3C46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2C59B51" w14:textId="77777777">
        <w:tc>
          <w:tcPr>
            <w:tcW w:w="828" w:type="dxa"/>
          </w:tcPr>
          <w:p w14:paraId="7734DD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1C0DA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94478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997FE5" w14:textId="77777777">
        <w:tc>
          <w:tcPr>
            <w:tcW w:w="828" w:type="dxa"/>
          </w:tcPr>
          <w:p w14:paraId="51E466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23CB11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D6367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AA1D626" w14:textId="77777777">
        <w:tc>
          <w:tcPr>
            <w:tcW w:w="828" w:type="dxa"/>
          </w:tcPr>
          <w:p w14:paraId="70CC6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BBFF9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EC870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F342998" w14:textId="77777777">
        <w:tc>
          <w:tcPr>
            <w:tcW w:w="828" w:type="dxa"/>
          </w:tcPr>
          <w:p w14:paraId="1DA12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A93EA2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78B1F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F2C7234"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7260164"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75DD2AF" w14:textId="77777777">
        <w:trPr>
          <w:trHeight w:val="432"/>
          <w:tblHeader/>
        </w:trPr>
        <w:tc>
          <w:tcPr>
            <w:tcW w:w="1188" w:type="dxa"/>
            <w:vAlign w:val="center"/>
          </w:tcPr>
          <w:p w14:paraId="681044A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3258C2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27ED92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D30805" w14:textId="77777777">
        <w:tc>
          <w:tcPr>
            <w:tcW w:w="1188" w:type="dxa"/>
          </w:tcPr>
          <w:p w14:paraId="256866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13BCD0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34D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5FAFC7C" w14:textId="77777777">
        <w:tc>
          <w:tcPr>
            <w:tcW w:w="1188" w:type="dxa"/>
          </w:tcPr>
          <w:p w14:paraId="36E76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58EF37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81E1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88C8655" w14:textId="77777777">
        <w:trPr>
          <w:trHeight w:val="1007"/>
        </w:trPr>
        <w:tc>
          <w:tcPr>
            <w:tcW w:w="1188" w:type="dxa"/>
          </w:tcPr>
          <w:p w14:paraId="38B52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EBB8D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1FAF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33DE0E3" w14:textId="77777777">
        <w:tc>
          <w:tcPr>
            <w:tcW w:w="1188" w:type="dxa"/>
          </w:tcPr>
          <w:p w14:paraId="320A2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4F22C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5F717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2F6B6A6" w14:textId="77777777">
        <w:tc>
          <w:tcPr>
            <w:tcW w:w="1188" w:type="dxa"/>
          </w:tcPr>
          <w:p w14:paraId="57E95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DC53CF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2BFCB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12147A2" w14:textId="77777777">
        <w:tc>
          <w:tcPr>
            <w:tcW w:w="1188" w:type="dxa"/>
          </w:tcPr>
          <w:p w14:paraId="1DC9B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E150A1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82FE9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C4034C5" w14:textId="77777777">
        <w:tc>
          <w:tcPr>
            <w:tcW w:w="1188" w:type="dxa"/>
          </w:tcPr>
          <w:p w14:paraId="44C5D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5A5515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22EE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8B2CFA" w14:textId="77777777">
        <w:tc>
          <w:tcPr>
            <w:tcW w:w="1188" w:type="dxa"/>
          </w:tcPr>
          <w:p w14:paraId="06353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1C43CD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05F0D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0BAEFF4" w14:textId="77777777">
        <w:tc>
          <w:tcPr>
            <w:tcW w:w="1188" w:type="dxa"/>
          </w:tcPr>
          <w:p w14:paraId="6B497A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CFC514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C6B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636CE60" w14:textId="77777777">
        <w:tc>
          <w:tcPr>
            <w:tcW w:w="1188" w:type="dxa"/>
          </w:tcPr>
          <w:p w14:paraId="5E944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86EE4B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1488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067563F" w14:textId="77777777">
        <w:tc>
          <w:tcPr>
            <w:tcW w:w="1188" w:type="dxa"/>
          </w:tcPr>
          <w:p w14:paraId="5F982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B0106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15F4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DF00AF4" w14:textId="77777777">
        <w:tc>
          <w:tcPr>
            <w:tcW w:w="1188" w:type="dxa"/>
          </w:tcPr>
          <w:p w14:paraId="77648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714B6C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B514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CF0E31C" w14:textId="77777777">
        <w:tc>
          <w:tcPr>
            <w:tcW w:w="1188" w:type="dxa"/>
          </w:tcPr>
          <w:p w14:paraId="5CE12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52668A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889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43E59D0" w14:textId="77777777">
        <w:tc>
          <w:tcPr>
            <w:tcW w:w="1188" w:type="dxa"/>
          </w:tcPr>
          <w:p w14:paraId="30457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541617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8446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F80F867" w14:textId="77777777">
        <w:tc>
          <w:tcPr>
            <w:tcW w:w="1188" w:type="dxa"/>
          </w:tcPr>
          <w:p w14:paraId="07085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5A95CC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D598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670977E" w14:textId="77777777">
        <w:tc>
          <w:tcPr>
            <w:tcW w:w="1188" w:type="dxa"/>
          </w:tcPr>
          <w:p w14:paraId="71C67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587B06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1864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5D9C95A" w14:textId="77777777">
        <w:tc>
          <w:tcPr>
            <w:tcW w:w="1188" w:type="dxa"/>
          </w:tcPr>
          <w:p w14:paraId="18709E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374098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59DE7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565E170" w14:textId="77777777">
        <w:tc>
          <w:tcPr>
            <w:tcW w:w="1188" w:type="dxa"/>
          </w:tcPr>
          <w:p w14:paraId="5F0E3F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0A758C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F06D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5D55FB4" w14:textId="77777777">
        <w:tc>
          <w:tcPr>
            <w:tcW w:w="1188" w:type="dxa"/>
          </w:tcPr>
          <w:p w14:paraId="60868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39D4FA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50542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864767F" w14:textId="77777777">
        <w:tc>
          <w:tcPr>
            <w:tcW w:w="1188" w:type="dxa"/>
          </w:tcPr>
          <w:p w14:paraId="35C53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6E01F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C4D9B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0601D62" w14:textId="77777777">
        <w:tc>
          <w:tcPr>
            <w:tcW w:w="1188" w:type="dxa"/>
          </w:tcPr>
          <w:p w14:paraId="1122A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9B933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0EDD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7D6243" w14:textId="77777777">
        <w:tc>
          <w:tcPr>
            <w:tcW w:w="1188" w:type="dxa"/>
          </w:tcPr>
          <w:p w14:paraId="12541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59DE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5CB1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FE557E1" w14:textId="77777777">
        <w:tc>
          <w:tcPr>
            <w:tcW w:w="1188" w:type="dxa"/>
          </w:tcPr>
          <w:p w14:paraId="642F62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8E6AB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4605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83D257A" w14:textId="77777777">
        <w:tc>
          <w:tcPr>
            <w:tcW w:w="1188" w:type="dxa"/>
          </w:tcPr>
          <w:p w14:paraId="2C693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C41600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30D81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A5374FD" w14:textId="77777777">
        <w:tc>
          <w:tcPr>
            <w:tcW w:w="1188" w:type="dxa"/>
          </w:tcPr>
          <w:p w14:paraId="6CD39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CBE52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C63C3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BFD7E39" w14:textId="77777777">
        <w:tc>
          <w:tcPr>
            <w:tcW w:w="1188" w:type="dxa"/>
          </w:tcPr>
          <w:p w14:paraId="0EBBCE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5F0AD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D4B47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74B79FF" w14:textId="77777777">
        <w:tc>
          <w:tcPr>
            <w:tcW w:w="1188" w:type="dxa"/>
          </w:tcPr>
          <w:p w14:paraId="66E01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DCAB13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3FC76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50BD780" w14:textId="77777777">
        <w:tc>
          <w:tcPr>
            <w:tcW w:w="1188" w:type="dxa"/>
          </w:tcPr>
          <w:p w14:paraId="1593E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63C1D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B4BC6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3C49390" w14:textId="77777777">
        <w:tc>
          <w:tcPr>
            <w:tcW w:w="1188" w:type="dxa"/>
          </w:tcPr>
          <w:p w14:paraId="02571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1C02B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4567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45FCDE6" w14:textId="77777777">
        <w:tc>
          <w:tcPr>
            <w:tcW w:w="1188" w:type="dxa"/>
          </w:tcPr>
          <w:p w14:paraId="475DB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24353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BE03B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BF45AD" w14:textId="77777777">
        <w:tc>
          <w:tcPr>
            <w:tcW w:w="1188" w:type="dxa"/>
          </w:tcPr>
          <w:p w14:paraId="6A6AB2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A3D20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61098B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DC16AAF" w14:textId="77777777">
        <w:tc>
          <w:tcPr>
            <w:tcW w:w="1188" w:type="dxa"/>
          </w:tcPr>
          <w:p w14:paraId="05E0C3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AAE8F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D3E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439C6D7" w14:textId="77777777">
        <w:tc>
          <w:tcPr>
            <w:tcW w:w="1188" w:type="dxa"/>
          </w:tcPr>
          <w:p w14:paraId="20268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7B89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B562E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ACDA79B" w14:textId="77777777">
        <w:tc>
          <w:tcPr>
            <w:tcW w:w="1188" w:type="dxa"/>
          </w:tcPr>
          <w:p w14:paraId="278DE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9E0A3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9F80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1E3DF1" w14:textId="77777777">
        <w:tc>
          <w:tcPr>
            <w:tcW w:w="1188" w:type="dxa"/>
          </w:tcPr>
          <w:p w14:paraId="0EA3A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6D855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44CF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A310F5D" w14:textId="77777777">
        <w:tc>
          <w:tcPr>
            <w:tcW w:w="1188" w:type="dxa"/>
          </w:tcPr>
          <w:p w14:paraId="1E3B1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C8D37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085D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37F68FE" w14:textId="77777777">
        <w:tc>
          <w:tcPr>
            <w:tcW w:w="1188" w:type="dxa"/>
          </w:tcPr>
          <w:p w14:paraId="67271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1E416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631E7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859F199" w14:textId="77777777">
        <w:tc>
          <w:tcPr>
            <w:tcW w:w="1188" w:type="dxa"/>
          </w:tcPr>
          <w:p w14:paraId="09EBA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16A9C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1F82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F0DB8D" w14:textId="77777777">
        <w:tc>
          <w:tcPr>
            <w:tcW w:w="1188" w:type="dxa"/>
          </w:tcPr>
          <w:p w14:paraId="7D963A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74EF1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A997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223995A"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BEBF2C"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2B9050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F01C152"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br/>
      </w:r>
      <w:r>
        <w:rPr>
          <w:rFonts w:asciiTheme="majorHAnsi" w:hAnsiTheme="majorHAnsi"/>
          <w:sz w:val="24"/>
          <w:szCs w:val="24"/>
        </w:rPr>
        <w:br/>
        <w:t>REGISTRATION DATA PUBLICATION SERVICES</w:t>
      </w:r>
    </w:p>
    <w:p w14:paraId="516224FB"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D3198E3"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2C2FEED"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DBAA85B"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7CD9983A"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B1DBF0"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C4F4B32"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4904A22B"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51CE1FC4"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6BA57B5E"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67AA4D5"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6A125791"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5CB64DDC"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58D5D83F"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ED5D53C"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0C622B4D"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D23EDE8" w14:textId="77777777" w:rsidR="00735C2D" w:rsidRDefault="00735C2D">
      <w:pPr>
        <w:pStyle w:val="BodyText"/>
        <w:rPr>
          <w:szCs w:val="24"/>
        </w:rPr>
      </w:pPr>
    </w:p>
    <w:p w14:paraId="566ABB51"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t>Response format:</w:t>
      </w:r>
    </w:p>
    <w:p w14:paraId="57A0EAB1"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3586117"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0919291"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6BB064AB"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912E377"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14AD2E77"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2DC43BA"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71F0EC2"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2D8620AA"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0D9FDAB9"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896B131"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818714D"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3CBF8245"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19F56F1B"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7B410B5"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1F1EEE8"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9671D90"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3E5EAA4"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76675A6F"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760551C0"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451E35A6"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32FD07BC"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301E7663"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1BB08B8F"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5EE6AD63"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529690E5"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75418A8A"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6E6CB8CE"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5BFAAD99"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3AE29CAD"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22A16760"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25078F24"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2E0B1393"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The SOA record should be present at the top and (duplicated at) the end of the zone file.</w:t>
      </w:r>
    </w:p>
    <w:p w14:paraId="79FAAA6B"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2068B7AB"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C5AEB11"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6F8E41B"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53E69B"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C29975"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4A85EC7A"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ECDEF65"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D65BED3"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35662EC"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t>Bulk Registration Data Access to ICANN</w:t>
      </w:r>
    </w:p>
    <w:p w14:paraId="741DA909"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0EAAC0A"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5D6D985"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E638DA6"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C3DD3FA"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AF9D9EB"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br/>
      </w:r>
      <w:r>
        <w:rPr>
          <w:rFonts w:asciiTheme="majorHAnsi" w:hAnsiTheme="majorHAnsi"/>
          <w:sz w:val="24"/>
          <w:szCs w:val="24"/>
        </w:rPr>
        <w:br/>
        <w:t>SCHEDULE OF RESERVED NAMES</w:t>
      </w:r>
    </w:p>
    <w:p w14:paraId="2E29B369"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0D48EFA"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57DB967"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33E812F"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0FEE969C"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F148A6F"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20F91CC"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A593846"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BD07DE5"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87A70F7"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4C8519"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9B1A54"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4DC0F0"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4EF8869"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450FA17" w14:textId="77777777" w:rsidR="00115B11" w:rsidRDefault="00115B11">
      <w:pPr>
        <w:pStyle w:val="BlockText"/>
        <w:ind w:left="720"/>
        <w:rPr>
          <w:rFonts w:asciiTheme="majorHAnsi" w:hAnsiTheme="majorHAnsi"/>
          <w:sz w:val="24"/>
          <w:szCs w:val="24"/>
        </w:rPr>
      </w:pPr>
    </w:p>
    <w:p w14:paraId="019704F3" w14:textId="77777777" w:rsidR="00115B11" w:rsidRDefault="00115B11">
      <w:pPr>
        <w:pStyle w:val="BlockText"/>
        <w:rPr>
          <w:rFonts w:asciiTheme="majorHAnsi" w:hAnsiTheme="majorHAnsi"/>
          <w:sz w:val="24"/>
          <w:szCs w:val="24"/>
        </w:rPr>
      </w:pPr>
    </w:p>
    <w:p w14:paraId="19A5816C" w14:textId="77777777" w:rsidR="00115B11" w:rsidRDefault="005332B6">
      <w:pPr>
        <w:pStyle w:val="Spec1L1"/>
        <w:rPr>
          <w:rFonts w:asciiTheme="majorHAnsi" w:hAnsiTheme="majorHAnsi"/>
          <w:sz w:val="24"/>
          <w:szCs w:val="24"/>
        </w:rPr>
      </w:pPr>
      <w:bookmarkStart w:id="435" w:name="_DV_M364"/>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7D62C6FA" w14:textId="77777777" w:rsidR="00B00719" w:rsidRDefault="00B00719">
      <w:pPr>
        <w:pStyle w:val="Spec1L2"/>
        <w:rPr>
          <w:rFonts w:asciiTheme="majorHAnsi" w:hAnsiTheme="majorHAnsi"/>
          <w:b/>
          <w:sz w:val="24"/>
          <w:szCs w:val="24"/>
          <w:u w:val="single"/>
        </w:rPr>
      </w:pPr>
      <w:bookmarkStart w:id="436" w:name="_DV_M365"/>
      <w:bookmarkEnd w:id="436"/>
      <w:r>
        <w:rPr>
          <w:rFonts w:asciiTheme="majorHAnsi" w:hAnsiTheme="majorHAnsi"/>
          <w:b/>
          <w:sz w:val="24"/>
          <w:szCs w:val="24"/>
          <w:u w:val="single"/>
        </w:rPr>
        <w:t>Standards Compliance</w:t>
      </w:r>
    </w:p>
    <w:p w14:paraId="517859BF" w14:textId="77777777" w:rsidR="00B00719" w:rsidRDefault="00B00719">
      <w:pPr>
        <w:pStyle w:val="Spec1L3"/>
        <w:rPr>
          <w:rFonts w:asciiTheme="majorHAnsi" w:hAnsiTheme="majorHAnsi"/>
          <w:sz w:val="24"/>
          <w:szCs w:val="24"/>
        </w:rPr>
      </w:pPr>
      <w:bookmarkStart w:id="437" w:name="_DV_M36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17CC6E" w14:textId="77777777" w:rsidR="00B00719" w:rsidRDefault="00B00719">
      <w:pPr>
        <w:pStyle w:val="Spec1L3"/>
        <w:rPr>
          <w:rFonts w:asciiTheme="majorHAnsi" w:hAnsiTheme="majorHAnsi"/>
          <w:sz w:val="24"/>
          <w:szCs w:val="24"/>
        </w:rPr>
      </w:pPr>
      <w:bookmarkStart w:id="440" w:name="_DV_M36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90A5BD8"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D725D09"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680DDE"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DE8D131" w14:textId="77777777" w:rsidR="00B00719" w:rsidRDefault="00B00719">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Services</w:t>
      </w:r>
    </w:p>
    <w:p w14:paraId="47AE32F2" w14:textId="77777777" w:rsidR="00B00719" w:rsidRDefault="00B00719">
      <w:pPr>
        <w:pStyle w:val="Spec1L3"/>
        <w:rPr>
          <w:rFonts w:asciiTheme="majorHAnsi" w:hAnsiTheme="majorHAnsi"/>
          <w:sz w:val="24"/>
          <w:szCs w:val="24"/>
        </w:rPr>
      </w:pPr>
      <w:bookmarkStart w:id="445" w:name="_DV_M37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0E54835"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70FC802" w14:textId="77777777" w:rsidR="00B00719" w:rsidRDefault="00B00719">
      <w:pPr>
        <w:pStyle w:val="Spec1L2"/>
        <w:rPr>
          <w:rFonts w:asciiTheme="majorHAnsi" w:hAnsiTheme="majorHAnsi"/>
          <w:b/>
          <w:sz w:val="24"/>
          <w:szCs w:val="24"/>
          <w:u w:val="single"/>
        </w:rPr>
      </w:pPr>
      <w:bookmarkStart w:id="447" w:name="_DV_M375"/>
      <w:bookmarkEnd w:id="447"/>
      <w:r>
        <w:rPr>
          <w:rFonts w:asciiTheme="majorHAnsi" w:hAnsiTheme="majorHAnsi"/>
          <w:b/>
          <w:sz w:val="24"/>
          <w:szCs w:val="24"/>
          <w:u w:val="single"/>
        </w:rPr>
        <w:t>Registry Continuity</w:t>
      </w:r>
    </w:p>
    <w:p w14:paraId="3378DBC1" w14:textId="77777777" w:rsidR="00B00719" w:rsidRDefault="00B00719">
      <w:pPr>
        <w:pStyle w:val="Spec1L3"/>
        <w:rPr>
          <w:rFonts w:asciiTheme="majorHAnsi" w:hAnsiTheme="majorHAnsi"/>
          <w:sz w:val="24"/>
          <w:szCs w:val="24"/>
        </w:rPr>
      </w:pPr>
      <w:bookmarkStart w:id="448" w:name="_DV_M37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3E935733"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585226F"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F86CD2C" w14:textId="77777777" w:rsidR="00B00719" w:rsidRDefault="00B00719">
      <w:pPr>
        <w:pStyle w:val="Spec1L2"/>
        <w:rPr>
          <w:rFonts w:asciiTheme="majorHAnsi" w:hAnsiTheme="majorHAnsi"/>
          <w:b/>
          <w:sz w:val="24"/>
          <w:szCs w:val="24"/>
          <w:u w:val="single"/>
        </w:rPr>
      </w:pPr>
      <w:bookmarkStart w:id="452" w:name="_DV_M380"/>
      <w:bookmarkEnd w:id="452"/>
      <w:r>
        <w:rPr>
          <w:rFonts w:asciiTheme="majorHAnsi" w:hAnsiTheme="majorHAnsi"/>
          <w:b/>
          <w:sz w:val="24"/>
          <w:szCs w:val="24"/>
          <w:u w:val="single"/>
        </w:rPr>
        <w:t>Abuse Mitigation</w:t>
      </w:r>
    </w:p>
    <w:p w14:paraId="0179EA74" w14:textId="77777777" w:rsidR="005332B6" w:rsidRDefault="00B00719">
      <w:pPr>
        <w:pStyle w:val="Spec1L3"/>
        <w:rPr>
          <w:rFonts w:asciiTheme="majorHAnsi" w:hAnsiTheme="majorHAnsi"/>
          <w:sz w:val="24"/>
          <w:szCs w:val="24"/>
        </w:rPr>
      </w:pPr>
      <w:bookmarkStart w:id="453" w:name="_DV_M38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3D2412F9" w14:textId="77777777" w:rsidR="00B00719" w:rsidRDefault="00B00719">
      <w:pPr>
        <w:pStyle w:val="Spec1L3"/>
        <w:rPr>
          <w:rFonts w:asciiTheme="majorHAnsi" w:hAnsiTheme="majorHAnsi"/>
          <w:sz w:val="24"/>
          <w:szCs w:val="24"/>
        </w:rPr>
      </w:pPr>
      <w:bookmarkStart w:id="457" w:name="_DV_M383"/>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BF8A217" w14:textId="77777777" w:rsidR="00B00719" w:rsidRDefault="00B00719">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Supported Initial and Renewal Registration Periods</w:t>
      </w:r>
    </w:p>
    <w:p w14:paraId="7C6F242B"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ECB8154"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702D4928" w14:textId="77777777" w:rsidR="00B00719" w:rsidRDefault="00B00719">
      <w:pPr>
        <w:pStyle w:val="Spec1L2"/>
        <w:numPr>
          <w:ilvl w:val="1"/>
          <w:numId w:val="40"/>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145C74FA" w14:textId="77777777" w:rsidR="00B00719" w:rsidRDefault="00B00719">
      <w:pPr>
        <w:pStyle w:val="Spec1L3"/>
        <w:numPr>
          <w:ilvl w:val="2"/>
          <w:numId w:val="40"/>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3A004E99" w14:textId="77777777" w:rsidR="00B00719" w:rsidRDefault="00B00719">
      <w:pPr>
        <w:pStyle w:val="Spec1L3"/>
        <w:numPr>
          <w:ilvl w:val="2"/>
          <w:numId w:val="40"/>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38D40AC4" w14:textId="77777777" w:rsidR="00B00719" w:rsidRDefault="00B00719">
      <w:pPr>
        <w:pStyle w:val="Spec1L4"/>
        <w:numPr>
          <w:ilvl w:val="3"/>
          <w:numId w:val="40"/>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39ADCA1C" w14:textId="77777777" w:rsidR="00B00719" w:rsidRDefault="00B00719">
      <w:pPr>
        <w:pStyle w:val="Spec1L4"/>
        <w:numPr>
          <w:ilvl w:val="3"/>
          <w:numId w:val="40"/>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5B2F63E5" w14:textId="77777777" w:rsidR="00B00719" w:rsidRDefault="00B00719">
      <w:pPr>
        <w:pStyle w:val="Spec1L4"/>
        <w:numPr>
          <w:ilvl w:val="3"/>
          <w:numId w:val="40"/>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44182C39" w14:textId="77777777" w:rsidR="00B00719" w:rsidRDefault="00B00719">
      <w:pPr>
        <w:pStyle w:val="Spec1L4"/>
        <w:numPr>
          <w:ilvl w:val="3"/>
          <w:numId w:val="40"/>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6E654CFD" w14:textId="77777777" w:rsidR="00B00719" w:rsidRDefault="00B00719">
      <w:pPr>
        <w:pStyle w:val="Spec1L4"/>
        <w:numPr>
          <w:ilvl w:val="3"/>
          <w:numId w:val="40"/>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9A3288">
        <w:rPr>
          <w:rStyle w:val="DeltaViewInsertion"/>
          <w:szCs w:val="24"/>
        </w:rPr>
        <w:fldChar w:fldCharType="begin"/>
      </w:r>
      <w:r w:rsidR="009A3288">
        <w:rPr>
          <w:rStyle w:val="DeltaViewInsertion"/>
          <w:szCs w:val="24"/>
        </w:rPr>
        <w:instrText xml:space="preserve"> HYPERLINK "http://www.icann.org/en/groups/board/documents/resolutions-new-gtld-annex-1-07oct13-en.pdf%3E" </w:instrText>
      </w:r>
      <w:r w:rsidR="009A328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A3288">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3F476E49" w14:textId="77777777" w:rsidR="00B00719" w:rsidRDefault="00B00719">
      <w:pPr>
        <w:pStyle w:val="Spec1L3"/>
        <w:keepNext/>
        <w:numPr>
          <w:ilvl w:val="2"/>
          <w:numId w:val="40"/>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25EC169" w14:textId="77777777" w:rsidR="00B00719" w:rsidRDefault="00B00719">
      <w:pPr>
        <w:pStyle w:val="Spec1L4"/>
        <w:numPr>
          <w:ilvl w:val="3"/>
          <w:numId w:val="40"/>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782E9948" w14:textId="77777777" w:rsidR="00B00719" w:rsidRDefault="00B00719">
      <w:pPr>
        <w:pStyle w:val="Spec1L4"/>
        <w:numPr>
          <w:ilvl w:val="3"/>
          <w:numId w:val="40"/>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2EBB4B94" w14:textId="77777777" w:rsidR="00115B11" w:rsidRDefault="005332B6">
      <w:pPr>
        <w:pStyle w:val="Spec1L1"/>
        <w:rPr>
          <w:rFonts w:asciiTheme="majorHAnsi" w:hAnsiTheme="majorHAnsi"/>
          <w:sz w:val="24"/>
          <w:szCs w:val="24"/>
        </w:rPr>
      </w:pPr>
      <w:bookmarkStart w:id="488" w:name="_DV_M387"/>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624F404F" w14:textId="77777777" w:rsidR="00115B11" w:rsidRDefault="005332B6">
      <w:pPr>
        <w:pStyle w:val="Spec1L2"/>
        <w:rPr>
          <w:rFonts w:asciiTheme="majorHAnsi" w:hAnsiTheme="majorHAnsi"/>
          <w:sz w:val="24"/>
          <w:szCs w:val="24"/>
        </w:rPr>
      </w:pPr>
      <w:bookmarkStart w:id="489" w:name="_DV_M38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9A3288">
        <w:rPr>
          <w:rStyle w:val="DeltaViewInsertion"/>
          <w:szCs w:val="24"/>
        </w:rPr>
        <w:fldChar w:fldCharType="begin"/>
      </w:r>
      <w:r w:rsidR="009A3288">
        <w:rPr>
          <w:rStyle w:val="DeltaViewInsertion"/>
          <w:szCs w:val="24"/>
        </w:rPr>
        <w:instrText xml:space="preserve"> HYPERLINK "http://www.icann.org/en/resources/registries/tmch-requirements" </w:instrText>
      </w:r>
      <w:r w:rsidR="009A328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A3288">
        <w:rPr>
          <w:rStyle w:val="DeltaViewInsertion"/>
          <w:szCs w:val="24"/>
        </w:rPr>
        <w:fldChar w:fldCharType="end"/>
      </w:r>
      <w:bookmarkStart w:id="492" w:name="_DV_M389"/>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56304D9" w14:textId="77777777" w:rsidR="00115B11" w:rsidRDefault="005332B6">
      <w:pPr>
        <w:pStyle w:val="Spec1L2"/>
        <w:rPr>
          <w:rFonts w:asciiTheme="majorHAnsi" w:hAnsiTheme="majorHAnsi"/>
          <w:sz w:val="24"/>
          <w:szCs w:val="24"/>
        </w:rPr>
      </w:pPr>
      <w:bookmarkStart w:id="493" w:name="_DV_M39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2BDACC3" w14:textId="77777777" w:rsidR="00E70B88" w:rsidRDefault="00E70B88">
      <w:pPr>
        <w:pStyle w:val="Spec1L8"/>
        <w:tabs>
          <w:tab w:val="clear" w:pos="2160"/>
        </w:tabs>
        <w:rPr>
          <w:rFonts w:asciiTheme="majorHAnsi" w:hAnsiTheme="majorHAnsi"/>
          <w:sz w:val="24"/>
          <w:szCs w:val="24"/>
        </w:rPr>
      </w:pPr>
      <w:bookmarkStart w:id="494" w:name="_DV_M39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9A3288">
        <w:rPr>
          <w:rStyle w:val="DeltaViewInsertion"/>
          <w:szCs w:val="24"/>
        </w:rPr>
        <w:fldChar w:fldCharType="begin"/>
      </w:r>
      <w:r w:rsidR="009A3288">
        <w:rPr>
          <w:rStyle w:val="DeltaViewInsertion"/>
          <w:szCs w:val="24"/>
        </w:rPr>
        <w:instrText xml:space="preserve"> HYPERLINK "http://www.icann.org/en/resources/registries/pddrp" </w:instrText>
      </w:r>
      <w:r w:rsidR="009A3288">
        <w:rPr>
          <w:rStyle w:val="DeltaViewInsertion"/>
          <w:szCs w:val="24"/>
        </w:rPr>
        <w:fldChar w:fldCharType="separate"/>
      </w:r>
      <w:r>
        <w:rPr>
          <w:rStyle w:val="DeltaViewInsertion"/>
          <w:rFonts w:asciiTheme="majorHAnsi" w:hAnsiTheme="majorHAnsi"/>
          <w:sz w:val="24"/>
          <w:szCs w:val="24"/>
        </w:rPr>
        <w:t>http://www.icann.org/en/resources/registries/pddrp</w:t>
      </w:r>
      <w:r w:rsidR="009A3288">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9A3288">
        <w:rPr>
          <w:rStyle w:val="DeltaViewInsertion"/>
          <w:szCs w:val="24"/>
        </w:rPr>
        <w:fldChar w:fldCharType="begin"/>
      </w:r>
      <w:r w:rsidR="009A3288">
        <w:rPr>
          <w:rStyle w:val="DeltaViewInsertion"/>
          <w:szCs w:val="24"/>
        </w:rPr>
        <w:instrText xml:space="preserve"> HYPERLINK "http://www.icann.org/en/resources/registries/rrdrp" </w:instrText>
      </w:r>
      <w:r w:rsidR="009A3288">
        <w:rPr>
          <w:rStyle w:val="DeltaViewInsertion"/>
          <w:szCs w:val="24"/>
        </w:rPr>
        <w:fldChar w:fldCharType="separate"/>
      </w:r>
      <w:r>
        <w:rPr>
          <w:rStyle w:val="DeltaViewInsertion"/>
          <w:rFonts w:asciiTheme="majorHAnsi" w:hAnsiTheme="majorHAnsi"/>
          <w:sz w:val="24"/>
          <w:szCs w:val="24"/>
        </w:rPr>
        <w:t>http://www.icann.org/en/resources/registries/rrdrp</w:t>
      </w:r>
      <w:r w:rsidR="009A3288">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1996399" w14:textId="77777777" w:rsidR="00E70B88" w:rsidRDefault="00E70B88">
      <w:pPr>
        <w:pStyle w:val="Spec1L8"/>
        <w:tabs>
          <w:tab w:val="clear" w:pos="2160"/>
        </w:tabs>
        <w:rPr>
          <w:rFonts w:asciiTheme="majorHAnsi" w:hAnsiTheme="majorHAnsi"/>
          <w:sz w:val="24"/>
          <w:szCs w:val="24"/>
        </w:rPr>
      </w:pPr>
      <w:bookmarkStart w:id="501" w:name="_DV_M393"/>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9A3288">
        <w:rPr>
          <w:rStyle w:val="DeltaViewInsertion"/>
          <w:szCs w:val="24"/>
        </w:rPr>
        <w:fldChar w:fldCharType="begin"/>
      </w:r>
      <w:r w:rsidR="009A3288">
        <w:rPr>
          <w:rStyle w:val="DeltaViewInsertion"/>
          <w:szCs w:val="24"/>
        </w:rPr>
        <w:instrText xml:space="preserve"> HYPERLINK "http://www.icann.org/en/resources/registries/urs" </w:instrText>
      </w:r>
      <w:r w:rsidR="009A3288">
        <w:rPr>
          <w:rStyle w:val="DeltaViewInsertion"/>
          <w:szCs w:val="24"/>
        </w:rPr>
        <w:fldChar w:fldCharType="separate"/>
      </w:r>
      <w:r>
        <w:rPr>
          <w:rStyle w:val="DeltaViewInsertion"/>
          <w:rFonts w:asciiTheme="majorHAnsi" w:hAnsiTheme="majorHAnsi"/>
          <w:sz w:val="24"/>
          <w:szCs w:val="24"/>
        </w:rPr>
        <w:t>http://www.icann.org/en/resources/registries/urs</w:t>
      </w:r>
      <w:r w:rsidR="009A3288">
        <w:rPr>
          <w:rStyle w:val="DeltaViewInsertion"/>
          <w:szCs w:val="24"/>
        </w:rPr>
        <w:fldChar w:fldCharType="end"/>
      </w:r>
      <w:bookmarkStart w:id="504" w:name="_DV_M394"/>
      <w:bookmarkEnd w:id="503"/>
      <w:bookmarkEnd w:id="504"/>
      <w:r>
        <w:rPr>
          <w:rFonts w:asciiTheme="majorHAnsi" w:hAnsiTheme="majorHAnsi"/>
          <w:sz w:val="24"/>
          <w:szCs w:val="24"/>
        </w:rPr>
        <w:t>), including the implementation of determinations issued by URS examiners.</w:t>
      </w:r>
    </w:p>
    <w:p w14:paraId="448EA53F" w14:textId="77777777" w:rsidR="00115B11" w:rsidRDefault="005332B6">
      <w:pPr>
        <w:pStyle w:val="Spec1L1"/>
        <w:rPr>
          <w:rFonts w:asciiTheme="majorHAnsi" w:hAnsiTheme="majorHAnsi"/>
          <w:sz w:val="24"/>
          <w:szCs w:val="24"/>
        </w:rPr>
      </w:pPr>
      <w:bookmarkStart w:id="505" w:name="_DV_M395"/>
      <w:bookmarkEnd w:id="505"/>
      <w:r>
        <w:rPr>
          <w:rFonts w:asciiTheme="majorHAnsi" w:hAnsiTheme="majorHAnsi"/>
          <w:sz w:val="24"/>
          <w:szCs w:val="24"/>
        </w:rPr>
        <w:br/>
      </w:r>
      <w:r>
        <w:rPr>
          <w:rFonts w:asciiTheme="majorHAnsi" w:hAnsiTheme="majorHAnsi"/>
          <w:sz w:val="24"/>
          <w:szCs w:val="24"/>
        </w:rPr>
        <w:br/>
        <w:t>CONTINUED OPERATIONS INSTRUMENT</w:t>
      </w:r>
    </w:p>
    <w:p w14:paraId="2F66325C"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EA6D068"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0960F94"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7E08CE2" w14:textId="77777777" w:rsidR="00115B11" w:rsidRDefault="005332B6">
      <w:pPr>
        <w:pStyle w:val="Spec1L1"/>
        <w:rPr>
          <w:rFonts w:asciiTheme="majorHAnsi" w:hAnsiTheme="majorHAnsi"/>
          <w:sz w:val="24"/>
          <w:szCs w:val="24"/>
        </w:rPr>
      </w:pPr>
      <w:bookmarkStart w:id="509" w:name="_DV_M399"/>
      <w:bookmarkEnd w:id="509"/>
      <w:r>
        <w:rPr>
          <w:rFonts w:asciiTheme="majorHAnsi" w:hAnsiTheme="majorHAnsi"/>
          <w:sz w:val="24"/>
          <w:szCs w:val="24"/>
        </w:rPr>
        <w:br/>
      </w:r>
      <w:r>
        <w:rPr>
          <w:rFonts w:asciiTheme="majorHAnsi" w:hAnsiTheme="majorHAnsi"/>
          <w:sz w:val="24"/>
          <w:szCs w:val="24"/>
        </w:rPr>
        <w:br/>
        <w:t>REGISTRY OPERATOR CODE OF CONDUCT</w:t>
      </w:r>
    </w:p>
    <w:p w14:paraId="7C89BE6C"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B5B2D0B"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3DBE9EC"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6A9BDEE"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8E819F8"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B391602"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80E3F8A"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5A871CB"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A22385B"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DD9036E"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9655CEA" w14:textId="77777777" w:rsidR="00115B11" w:rsidRDefault="005332B6">
      <w:pPr>
        <w:pStyle w:val="Spec1L1"/>
        <w:rPr>
          <w:rFonts w:asciiTheme="majorHAnsi" w:hAnsiTheme="majorHAnsi"/>
          <w:sz w:val="24"/>
          <w:szCs w:val="24"/>
        </w:rPr>
      </w:pPr>
      <w:bookmarkStart w:id="520" w:name="_DV_M410"/>
      <w:bookmarkEnd w:id="520"/>
      <w:r>
        <w:rPr>
          <w:rFonts w:asciiTheme="majorHAnsi" w:hAnsiTheme="majorHAnsi"/>
          <w:sz w:val="24"/>
          <w:szCs w:val="24"/>
        </w:rPr>
        <w:br/>
      </w:r>
      <w:r>
        <w:rPr>
          <w:rFonts w:asciiTheme="majorHAnsi" w:hAnsiTheme="majorHAnsi"/>
          <w:sz w:val="24"/>
          <w:szCs w:val="24"/>
        </w:rPr>
        <w:br/>
        <w:t>REGISTRY PERFORMANCE SPECIFICATIONS</w:t>
      </w:r>
    </w:p>
    <w:p w14:paraId="20AA6190" w14:textId="77777777" w:rsidR="00115B11" w:rsidRDefault="005332B6">
      <w:pPr>
        <w:pStyle w:val="Spec1L2"/>
        <w:rPr>
          <w:rFonts w:asciiTheme="majorHAnsi" w:hAnsiTheme="majorHAnsi"/>
          <w:b/>
          <w:sz w:val="24"/>
          <w:szCs w:val="24"/>
          <w:u w:val="single"/>
        </w:rPr>
      </w:pPr>
      <w:bookmarkStart w:id="521" w:name="_DV_M411"/>
      <w:bookmarkEnd w:id="521"/>
      <w:r>
        <w:rPr>
          <w:rFonts w:asciiTheme="majorHAnsi" w:hAnsiTheme="majorHAnsi"/>
          <w:b/>
          <w:sz w:val="24"/>
          <w:szCs w:val="24"/>
          <w:u w:val="single"/>
        </w:rPr>
        <w:t>Definitions</w:t>
      </w:r>
    </w:p>
    <w:p w14:paraId="436DA203"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FED189E"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D642D6"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CED2A0"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4731785"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E5A2987"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3F7DC36"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6C7D7FD"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BB5CC9D"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062D24D" w14:textId="77777777">
        <w:trPr>
          <w:trHeight w:val="432"/>
        </w:trPr>
        <w:tc>
          <w:tcPr>
            <w:tcW w:w="1008" w:type="dxa"/>
            <w:vAlign w:val="center"/>
          </w:tcPr>
          <w:p w14:paraId="08779CB9" w14:textId="77777777" w:rsidR="00115B11" w:rsidRDefault="00115B11">
            <w:pPr>
              <w:jc w:val="center"/>
              <w:rPr>
                <w:szCs w:val="24"/>
              </w:rPr>
            </w:pPr>
          </w:p>
        </w:tc>
        <w:tc>
          <w:tcPr>
            <w:tcW w:w="3510" w:type="dxa"/>
            <w:vAlign w:val="center"/>
          </w:tcPr>
          <w:p w14:paraId="6FC4181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0DCC44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58E4ED6" w14:textId="77777777">
        <w:tc>
          <w:tcPr>
            <w:tcW w:w="1008" w:type="dxa"/>
          </w:tcPr>
          <w:p w14:paraId="2A2AAD2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240F76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15FDC2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868B2A" w14:textId="77777777">
        <w:tc>
          <w:tcPr>
            <w:tcW w:w="1008" w:type="dxa"/>
          </w:tcPr>
          <w:p w14:paraId="1F735331" w14:textId="77777777" w:rsidR="00115B11" w:rsidRDefault="00115B11">
            <w:pPr>
              <w:rPr>
                <w:rFonts w:asciiTheme="majorHAnsi" w:hAnsiTheme="majorHAnsi"/>
                <w:sz w:val="24"/>
                <w:szCs w:val="24"/>
              </w:rPr>
            </w:pPr>
          </w:p>
        </w:tc>
        <w:tc>
          <w:tcPr>
            <w:tcW w:w="3510" w:type="dxa"/>
          </w:tcPr>
          <w:p w14:paraId="264B446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08C40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E854690" w14:textId="77777777">
        <w:tc>
          <w:tcPr>
            <w:tcW w:w="1008" w:type="dxa"/>
          </w:tcPr>
          <w:p w14:paraId="3795800F" w14:textId="77777777" w:rsidR="00115B11" w:rsidRDefault="00115B11">
            <w:pPr>
              <w:rPr>
                <w:rFonts w:asciiTheme="majorHAnsi" w:hAnsiTheme="majorHAnsi"/>
                <w:sz w:val="24"/>
                <w:szCs w:val="24"/>
              </w:rPr>
            </w:pPr>
          </w:p>
        </w:tc>
        <w:tc>
          <w:tcPr>
            <w:tcW w:w="3510" w:type="dxa"/>
          </w:tcPr>
          <w:p w14:paraId="7D5E82F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DD2E4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E67272" w14:textId="77777777">
        <w:tc>
          <w:tcPr>
            <w:tcW w:w="1008" w:type="dxa"/>
          </w:tcPr>
          <w:p w14:paraId="29F0AD9F" w14:textId="77777777" w:rsidR="00115B11" w:rsidRDefault="00115B11">
            <w:pPr>
              <w:rPr>
                <w:rFonts w:asciiTheme="majorHAnsi" w:hAnsiTheme="majorHAnsi"/>
                <w:sz w:val="24"/>
                <w:szCs w:val="24"/>
              </w:rPr>
            </w:pPr>
          </w:p>
        </w:tc>
        <w:tc>
          <w:tcPr>
            <w:tcW w:w="3510" w:type="dxa"/>
          </w:tcPr>
          <w:p w14:paraId="1141862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9C454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C1EAC4D" w14:textId="77777777">
        <w:tc>
          <w:tcPr>
            <w:tcW w:w="1008" w:type="dxa"/>
          </w:tcPr>
          <w:p w14:paraId="72C14B63" w14:textId="77777777" w:rsidR="00115B11" w:rsidRDefault="00115B11">
            <w:pPr>
              <w:rPr>
                <w:rFonts w:asciiTheme="majorHAnsi" w:hAnsiTheme="majorHAnsi"/>
                <w:sz w:val="24"/>
                <w:szCs w:val="24"/>
              </w:rPr>
            </w:pPr>
          </w:p>
        </w:tc>
        <w:tc>
          <w:tcPr>
            <w:tcW w:w="3510" w:type="dxa"/>
          </w:tcPr>
          <w:p w14:paraId="7C761C3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2518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8AB23E" w14:textId="77777777">
        <w:tc>
          <w:tcPr>
            <w:tcW w:w="1008" w:type="dxa"/>
          </w:tcPr>
          <w:p w14:paraId="1FC4FA4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2C1B29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BECDA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C52B52" w14:textId="77777777">
        <w:tc>
          <w:tcPr>
            <w:tcW w:w="1008" w:type="dxa"/>
          </w:tcPr>
          <w:p w14:paraId="4BE4B0C4" w14:textId="77777777" w:rsidR="00115B11" w:rsidRDefault="00115B11">
            <w:pPr>
              <w:rPr>
                <w:rFonts w:asciiTheme="majorHAnsi" w:hAnsiTheme="majorHAnsi"/>
                <w:sz w:val="24"/>
                <w:szCs w:val="24"/>
              </w:rPr>
            </w:pPr>
          </w:p>
        </w:tc>
        <w:tc>
          <w:tcPr>
            <w:tcW w:w="3510" w:type="dxa"/>
          </w:tcPr>
          <w:p w14:paraId="1F5E2A8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A92DA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346B780" w14:textId="77777777">
        <w:tc>
          <w:tcPr>
            <w:tcW w:w="1008" w:type="dxa"/>
          </w:tcPr>
          <w:p w14:paraId="1D1BE4F3" w14:textId="77777777" w:rsidR="00115B11" w:rsidRDefault="00115B11">
            <w:pPr>
              <w:rPr>
                <w:rFonts w:asciiTheme="majorHAnsi" w:hAnsiTheme="majorHAnsi"/>
                <w:sz w:val="24"/>
                <w:szCs w:val="24"/>
              </w:rPr>
            </w:pPr>
          </w:p>
        </w:tc>
        <w:tc>
          <w:tcPr>
            <w:tcW w:w="3510" w:type="dxa"/>
          </w:tcPr>
          <w:p w14:paraId="522AF10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46C8C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CE6F28D" w14:textId="77777777">
        <w:tc>
          <w:tcPr>
            <w:tcW w:w="1008" w:type="dxa"/>
          </w:tcPr>
          <w:p w14:paraId="2AFA9A5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AFFEA9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6D6E3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09D7C23" w14:textId="77777777">
        <w:tc>
          <w:tcPr>
            <w:tcW w:w="1008" w:type="dxa"/>
          </w:tcPr>
          <w:p w14:paraId="32F3D015" w14:textId="77777777" w:rsidR="00115B11" w:rsidRDefault="00115B11">
            <w:pPr>
              <w:rPr>
                <w:rFonts w:asciiTheme="majorHAnsi" w:hAnsiTheme="majorHAnsi"/>
                <w:sz w:val="24"/>
                <w:szCs w:val="24"/>
              </w:rPr>
            </w:pPr>
          </w:p>
        </w:tc>
        <w:tc>
          <w:tcPr>
            <w:tcW w:w="3510" w:type="dxa"/>
          </w:tcPr>
          <w:p w14:paraId="4E828CB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15C65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2920E86" w14:textId="77777777">
        <w:tc>
          <w:tcPr>
            <w:tcW w:w="1008" w:type="dxa"/>
          </w:tcPr>
          <w:p w14:paraId="44B03171" w14:textId="77777777" w:rsidR="00115B11" w:rsidRDefault="00115B11">
            <w:pPr>
              <w:rPr>
                <w:rFonts w:asciiTheme="majorHAnsi" w:hAnsiTheme="majorHAnsi"/>
                <w:sz w:val="24"/>
                <w:szCs w:val="24"/>
              </w:rPr>
            </w:pPr>
          </w:p>
        </w:tc>
        <w:tc>
          <w:tcPr>
            <w:tcW w:w="3510" w:type="dxa"/>
          </w:tcPr>
          <w:p w14:paraId="3665A27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41707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E655A9" w14:textId="77777777">
        <w:tc>
          <w:tcPr>
            <w:tcW w:w="1008" w:type="dxa"/>
          </w:tcPr>
          <w:p w14:paraId="2843EB32" w14:textId="77777777" w:rsidR="00115B11" w:rsidRDefault="00115B11">
            <w:pPr>
              <w:rPr>
                <w:rFonts w:asciiTheme="majorHAnsi" w:hAnsiTheme="majorHAnsi"/>
                <w:sz w:val="24"/>
                <w:szCs w:val="24"/>
              </w:rPr>
            </w:pPr>
          </w:p>
        </w:tc>
        <w:tc>
          <w:tcPr>
            <w:tcW w:w="3510" w:type="dxa"/>
          </w:tcPr>
          <w:p w14:paraId="50A29FB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9D57B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871278F" w14:textId="77777777" w:rsidR="00115B11" w:rsidRDefault="00115B11">
      <w:pPr>
        <w:rPr>
          <w:rFonts w:asciiTheme="majorHAnsi" w:hAnsiTheme="majorHAnsi"/>
          <w:sz w:val="24"/>
          <w:szCs w:val="24"/>
        </w:rPr>
      </w:pPr>
    </w:p>
    <w:p w14:paraId="580779C1" w14:textId="77777777" w:rsidR="00115B11" w:rsidRDefault="005332B6">
      <w:pPr>
        <w:pStyle w:val="BlockText"/>
        <w:rPr>
          <w:rFonts w:asciiTheme="majorHAnsi" w:hAnsiTheme="majorHAnsi"/>
          <w:sz w:val="24"/>
          <w:szCs w:val="24"/>
        </w:rPr>
      </w:pPr>
      <w:bookmarkStart w:id="531" w:name="_DV_M42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1D6D507"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DNS</w:t>
      </w:r>
    </w:p>
    <w:p w14:paraId="19B7474F"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7376C68"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4688EE"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0FFE04F"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4D2C57"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2AABFF9"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B93A067"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97D6D4D"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BD713AA"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51A41CA"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B5AC4D7"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43E3982" w14:textId="77777777" w:rsidR="00115B11" w:rsidRDefault="005332B6">
      <w:pPr>
        <w:pStyle w:val="Spec1L2"/>
        <w:rPr>
          <w:rFonts w:asciiTheme="majorHAnsi" w:hAnsiTheme="majorHAnsi"/>
          <w:b/>
          <w:sz w:val="24"/>
          <w:szCs w:val="24"/>
          <w:u w:val="single"/>
        </w:rPr>
      </w:pPr>
      <w:bookmarkStart w:id="544" w:name="_DV_M436"/>
      <w:bookmarkEnd w:id="544"/>
      <w:r>
        <w:rPr>
          <w:rFonts w:asciiTheme="majorHAnsi" w:hAnsiTheme="majorHAnsi"/>
          <w:b/>
          <w:sz w:val="24"/>
          <w:szCs w:val="24"/>
          <w:u w:val="single"/>
        </w:rPr>
        <w:t>RDDS</w:t>
      </w:r>
    </w:p>
    <w:p w14:paraId="0230FC0F"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C427808"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03A7AC"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0443704"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3FF83DF"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C72DFAB"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FBA546"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A00358A"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12B112"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91FD361" w14:textId="77777777" w:rsidR="00D96E5B" w:rsidRDefault="00D96E5B">
      <w:pPr>
        <w:pStyle w:val="BodyText"/>
        <w:rPr>
          <w:szCs w:val="24"/>
        </w:rPr>
      </w:pPr>
    </w:p>
    <w:p w14:paraId="54FD3A41" w14:textId="77777777" w:rsidR="00115B11" w:rsidRDefault="005332B6">
      <w:pPr>
        <w:pStyle w:val="Spec1L2"/>
        <w:rPr>
          <w:rFonts w:asciiTheme="majorHAnsi" w:hAnsiTheme="majorHAnsi"/>
          <w:b/>
          <w:sz w:val="24"/>
          <w:szCs w:val="24"/>
          <w:u w:val="single"/>
        </w:rPr>
      </w:pPr>
      <w:bookmarkStart w:id="554" w:name="_DV_M446"/>
      <w:bookmarkEnd w:id="554"/>
      <w:r>
        <w:rPr>
          <w:rFonts w:asciiTheme="majorHAnsi" w:hAnsiTheme="majorHAnsi"/>
          <w:b/>
          <w:sz w:val="24"/>
          <w:szCs w:val="24"/>
          <w:u w:val="single"/>
        </w:rPr>
        <w:t>EPP</w:t>
      </w:r>
    </w:p>
    <w:p w14:paraId="11B0BFEF"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4BFF204"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B45427"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0D27B3"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B8B51A"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3086D53"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55702EA"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61784EE"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F536199"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CD3FAD4" w14:textId="77777777" w:rsidR="00115B11" w:rsidRDefault="005332B6">
      <w:pPr>
        <w:pStyle w:val="Spec1L2"/>
        <w:rPr>
          <w:rFonts w:asciiTheme="majorHAnsi" w:hAnsiTheme="majorHAnsi"/>
          <w:b/>
          <w:sz w:val="24"/>
          <w:szCs w:val="24"/>
          <w:u w:val="single"/>
        </w:rPr>
      </w:pPr>
      <w:bookmarkStart w:id="564" w:name="_DV_M457"/>
      <w:bookmarkEnd w:id="564"/>
      <w:r>
        <w:rPr>
          <w:rFonts w:asciiTheme="majorHAnsi" w:hAnsiTheme="majorHAnsi"/>
          <w:b/>
          <w:sz w:val="24"/>
          <w:szCs w:val="24"/>
          <w:u w:val="single"/>
        </w:rPr>
        <w:t>Emergency Thresholds</w:t>
      </w:r>
    </w:p>
    <w:p w14:paraId="4B4A8576" w14:textId="77777777" w:rsidR="00115B11" w:rsidRDefault="005332B6">
      <w:pPr>
        <w:pStyle w:val="BlockText"/>
        <w:rPr>
          <w:rFonts w:asciiTheme="majorHAnsi" w:hAnsiTheme="majorHAnsi"/>
          <w:sz w:val="24"/>
          <w:szCs w:val="24"/>
        </w:rPr>
      </w:pPr>
      <w:bookmarkStart w:id="565" w:name="_DV_M45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A47AFA3" w14:textId="77777777">
        <w:trPr>
          <w:trHeight w:val="432"/>
        </w:trPr>
        <w:tc>
          <w:tcPr>
            <w:tcW w:w="2808" w:type="dxa"/>
            <w:vAlign w:val="center"/>
          </w:tcPr>
          <w:p w14:paraId="04EECFA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8A197C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EDB681B" w14:textId="77777777">
        <w:trPr>
          <w:trHeight w:val="144"/>
        </w:trPr>
        <w:tc>
          <w:tcPr>
            <w:tcW w:w="2808" w:type="dxa"/>
            <w:vAlign w:val="center"/>
          </w:tcPr>
          <w:p w14:paraId="3B29E8F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1DB23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A3F1E58" w14:textId="77777777">
        <w:trPr>
          <w:trHeight w:val="144"/>
        </w:trPr>
        <w:tc>
          <w:tcPr>
            <w:tcW w:w="2808" w:type="dxa"/>
            <w:vAlign w:val="center"/>
          </w:tcPr>
          <w:p w14:paraId="2235C63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402609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6D58FF" w14:textId="77777777">
        <w:trPr>
          <w:trHeight w:val="144"/>
        </w:trPr>
        <w:tc>
          <w:tcPr>
            <w:tcW w:w="2808" w:type="dxa"/>
            <w:vAlign w:val="center"/>
          </w:tcPr>
          <w:p w14:paraId="127C125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CD8CE4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0D7782" w14:textId="77777777">
        <w:trPr>
          <w:trHeight w:val="144"/>
        </w:trPr>
        <w:tc>
          <w:tcPr>
            <w:tcW w:w="2808" w:type="dxa"/>
            <w:vAlign w:val="center"/>
          </w:tcPr>
          <w:p w14:paraId="51FC101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E0334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99CE25" w14:textId="77777777">
        <w:trPr>
          <w:trHeight w:val="144"/>
        </w:trPr>
        <w:tc>
          <w:tcPr>
            <w:tcW w:w="2808" w:type="dxa"/>
            <w:vAlign w:val="center"/>
          </w:tcPr>
          <w:p w14:paraId="5BAEAAA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6D6201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A865FB1" w14:textId="77777777" w:rsidR="00115B11" w:rsidRDefault="00115B11">
      <w:pPr>
        <w:rPr>
          <w:rFonts w:asciiTheme="majorHAnsi" w:hAnsiTheme="majorHAnsi"/>
          <w:sz w:val="24"/>
          <w:szCs w:val="24"/>
        </w:rPr>
      </w:pPr>
    </w:p>
    <w:p w14:paraId="10120C0E" w14:textId="77777777" w:rsidR="00115B11" w:rsidRDefault="005332B6">
      <w:pPr>
        <w:pStyle w:val="Spec1L2"/>
        <w:rPr>
          <w:rFonts w:asciiTheme="majorHAnsi" w:hAnsiTheme="majorHAnsi"/>
          <w:b/>
          <w:sz w:val="24"/>
          <w:szCs w:val="24"/>
          <w:u w:val="single"/>
        </w:rPr>
      </w:pPr>
      <w:bookmarkStart w:id="566" w:name="_DV_M459"/>
      <w:bookmarkEnd w:id="566"/>
      <w:r>
        <w:rPr>
          <w:rFonts w:asciiTheme="majorHAnsi" w:hAnsiTheme="majorHAnsi"/>
          <w:b/>
          <w:sz w:val="24"/>
          <w:szCs w:val="24"/>
          <w:u w:val="single"/>
        </w:rPr>
        <w:t>Emergency Escalation</w:t>
      </w:r>
    </w:p>
    <w:p w14:paraId="1F652737"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69E3051"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DB043E7" w14:textId="77777777" w:rsidR="00115B11" w:rsidRDefault="005332B6">
      <w:pPr>
        <w:pStyle w:val="Spec1L3"/>
        <w:rPr>
          <w:rFonts w:asciiTheme="majorHAnsi" w:hAnsiTheme="majorHAnsi"/>
          <w:b/>
          <w:sz w:val="24"/>
          <w:szCs w:val="24"/>
        </w:rPr>
      </w:pPr>
      <w:bookmarkStart w:id="569" w:name="_DV_M462"/>
      <w:bookmarkEnd w:id="569"/>
      <w:r>
        <w:rPr>
          <w:rFonts w:asciiTheme="majorHAnsi" w:hAnsiTheme="majorHAnsi"/>
          <w:b/>
          <w:sz w:val="24"/>
          <w:szCs w:val="24"/>
        </w:rPr>
        <w:t xml:space="preserve">Emergency Escalation initiated by ICANN </w:t>
      </w:r>
    </w:p>
    <w:p w14:paraId="6E29E2C3"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ED37C4" w14:textId="77777777" w:rsidR="00115B11" w:rsidRDefault="005332B6">
      <w:pPr>
        <w:pStyle w:val="Spec1L3"/>
        <w:rPr>
          <w:rFonts w:asciiTheme="majorHAnsi" w:hAnsiTheme="majorHAnsi"/>
          <w:b/>
          <w:sz w:val="24"/>
          <w:szCs w:val="24"/>
        </w:rPr>
      </w:pPr>
      <w:bookmarkStart w:id="571" w:name="_DV_M464"/>
      <w:bookmarkEnd w:id="571"/>
      <w:r>
        <w:rPr>
          <w:rFonts w:asciiTheme="majorHAnsi" w:hAnsiTheme="majorHAnsi"/>
          <w:b/>
          <w:sz w:val="24"/>
          <w:szCs w:val="24"/>
        </w:rPr>
        <w:t xml:space="preserve">Emergency Escalation initiated by Registrars </w:t>
      </w:r>
    </w:p>
    <w:p w14:paraId="42814DD1" w14:textId="77777777" w:rsidR="00115B11" w:rsidRDefault="005332B6">
      <w:pPr>
        <w:pStyle w:val="BlockText"/>
        <w:rPr>
          <w:rFonts w:asciiTheme="majorHAnsi" w:hAnsiTheme="majorHAnsi"/>
          <w:sz w:val="24"/>
          <w:szCs w:val="24"/>
        </w:rPr>
      </w:pPr>
      <w:bookmarkStart w:id="572" w:name="_DV_M46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5932F2D" w14:textId="77777777" w:rsidR="00115B11" w:rsidRDefault="005332B6">
      <w:pPr>
        <w:pStyle w:val="Spec1L3"/>
        <w:rPr>
          <w:rFonts w:asciiTheme="majorHAnsi" w:hAnsiTheme="majorHAnsi"/>
          <w:b/>
          <w:sz w:val="24"/>
          <w:szCs w:val="24"/>
        </w:rPr>
      </w:pPr>
      <w:bookmarkStart w:id="573" w:name="_DV_M466"/>
      <w:bookmarkEnd w:id="573"/>
      <w:r>
        <w:rPr>
          <w:rFonts w:asciiTheme="majorHAnsi" w:hAnsiTheme="majorHAnsi"/>
          <w:b/>
          <w:sz w:val="24"/>
          <w:szCs w:val="24"/>
        </w:rPr>
        <w:t xml:space="preserve">Notifications of Outages and Maintenance </w:t>
      </w:r>
    </w:p>
    <w:p w14:paraId="2A85D2E6"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AF89DA4"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EC47F7B" w14:textId="77777777" w:rsidR="00115B11" w:rsidRDefault="005332B6">
      <w:pPr>
        <w:pStyle w:val="Spec1L2"/>
        <w:rPr>
          <w:rFonts w:asciiTheme="majorHAnsi" w:hAnsiTheme="majorHAnsi"/>
          <w:b/>
          <w:sz w:val="24"/>
          <w:szCs w:val="24"/>
          <w:u w:val="single"/>
        </w:rPr>
      </w:pPr>
      <w:bookmarkStart w:id="576" w:name="_DV_M469"/>
      <w:bookmarkEnd w:id="576"/>
      <w:r>
        <w:rPr>
          <w:rFonts w:asciiTheme="majorHAnsi" w:hAnsiTheme="majorHAnsi"/>
          <w:b/>
          <w:sz w:val="24"/>
          <w:szCs w:val="24"/>
          <w:u w:val="single"/>
        </w:rPr>
        <w:t>Covenants of Performance Measurement</w:t>
      </w:r>
    </w:p>
    <w:p w14:paraId="335B88E5"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99F92A8" w14:textId="77777777" w:rsidR="00115B11" w:rsidRDefault="005332B6">
      <w:pPr>
        <w:pStyle w:val="Spec1L3"/>
        <w:rPr>
          <w:rFonts w:asciiTheme="majorHAnsi" w:hAnsiTheme="majorHAnsi"/>
          <w:sz w:val="24"/>
          <w:szCs w:val="24"/>
        </w:rPr>
      </w:pPr>
      <w:bookmarkStart w:id="578" w:name="_DV_M471"/>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CA0C3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743D4B4"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br/>
      </w:r>
      <w:r>
        <w:rPr>
          <w:rFonts w:asciiTheme="majorHAnsi" w:hAnsiTheme="majorHAnsi"/>
          <w:sz w:val="24"/>
          <w:szCs w:val="24"/>
        </w:rPr>
        <w:br/>
        <w:t>PUBLIC INTEREST COMMITMENTS</w:t>
      </w:r>
    </w:p>
    <w:p w14:paraId="4043C9BE"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9F5B63" w14:textId="77777777" w:rsidR="00115B11" w:rsidRDefault="00115B11">
      <w:pPr>
        <w:rPr>
          <w:rFonts w:ascii="Cambria" w:eastAsia="MS Gothic" w:hAnsi="Cambria" w:cs="Cambria"/>
          <w:color w:val="000000"/>
          <w:sz w:val="24"/>
          <w:szCs w:val="24"/>
        </w:rPr>
      </w:pPr>
    </w:p>
    <w:p w14:paraId="1381A4E2"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which may be revised in immaterial respects by ICANN from time to time (the “PICDRP”).</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6F9F2340" w14:textId="77777777" w:rsidR="001009B7" w:rsidRDefault="001009B7">
      <w:pPr>
        <w:pStyle w:val="ListParagraph"/>
        <w:rPr>
          <w:rFonts w:ascii="Cambria" w:eastAsia="MS Gothic" w:hAnsi="Cambria" w:cs="Cambria"/>
          <w:sz w:val="24"/>
          <w:szCs w:val="24"/>
        </w:rPr>
      </w:pPr>
    </w:p>
    <w:p w14:paraId="47185472"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0B6C7F8B" w14:textId="77777777" w:rsidR="00115B11" w:rsidRDefault="00115B11">
      <w:pPr>
        <w:pStyle w:val="ListParagraph"/>
        <w:rPr>
          <w:rFonts w:asciiTheme="majorHAnsi" w:eastAsia="MS Gothic" w:hAnsiTheme="majorHAnsi" w:cs="Cambria"/>
          <w:color w:val="000000"/>
          <w:sz w:val="24"/>
          <w:szCs w:val="24"/>
        </w:rPr>
      </w:pPr>
    </w:p>
    <w:p w14:paraId="5C65C113"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PICDRP.</w:t>
      </w:r>
      <w:bookmarkStart w:id="591" w:name="_DV_X111"/>
      <w:bookmarkStart w:id="592" w:name="_DV_C118"/>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9A3288">
        <w:rPr>
          <w:rStyle w:val="DeltaViewInsertion"/>
          <w:szCs w:val="24"/>
        </w:rPr>
        <w:fldChar w:fldCharType="begin"/>
      </w:r>
      <w:r w:rsidR="009A3288">
        <w:rPr>
          <w:rStyle w:val="DeltaViewInsertion"/>
          <w:szCs w:val="24"/>
        </w:rPr>
        <w:instrText xml:space="preserve"> HYPERLINK "http://www.icann.org/en/resources/registries/picdrp" </w:instrText>
      </w:r>
      <w:r w:rsidR="009A328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A3288">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78"/>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46ACDDFA" w14:textId="77777777" w:rsidR="00C632D7" w:rsidRDefault="00C632D7">
      <w:pPr>
        <w:ind w:left="360"/>
        <w:rPr>
          <w:rFonts w:asciiTheme="majorHAnsi" w:eastAsia="MS Gothic" w:hAnsiTheme="majorHAnsi"/>
          <w:color w:val="000000"/>
          <w:sz w:val="24"/>
          <w:szCs w:val="24"/>
        </w:rPr>
      </w:pPr>
    </w:p>
    <w:p w14:paraId="70CCA51F"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9"/>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5E78647" w14:textId="77777777" w:rsidR="00C632D7" w:rsidRDefault="00C632D7">
      <w:pPr>
        <w:pStyle w:val="ListParagraph"/>
        <w:ind w:left="1440"/>
        <w:rPr>
          <w:rFonts w:asciiTheme="majorHAnsi" w:eastAsia="MS Gothic" w:hAnsiTheme="majorHAnsi" w:cs="Cambria"/>
          <w:sz w:val="24"/>
          <w:szCs w:val="24"/>
        </w:rPr>
      </w:pPr>
    </w:p>
    <w:p w14:paraId="4E1740E9"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D2212DE" w14:textId="77777777" w:rsidR="00C632D7" w:rsidRDefault="00C632D7">
      <w:pPr>
        <w:pStyle w:val="ListParagraph"/>
        <w:rPr>
          <w:rFonts w:asciiTheme="majorHAnsi" w:eastAsia="MS Gothic" w:hAnsiTheme="majorHAnsi" w:cs="Cambria"/>
          <w:sz w:val="24"/>
          <w:szCs w:val="24"/>
        </w:rPr>
      </w:pPr>
    </w:p>
    <w:p w14:paraId="4F3AC1E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2D0965" w14:textId="77777777" w:rsidR="00C632D7" w:rsidRDefault="00C632D7">
      <w:pPr>
        <w:pStyle w:val="ListParagraph"/>
        <w:ind w:left="1440"/>
        <w:rPr>
          <w:rFonts w:asciiTheme="majorHAnsi" w:eastAsia="MS Gothic" w:hAnsiTheme="majorHAnsi" w:cs="Cambria"/>
          <w:color w:val="000000"/>
          <w:sz w:val="24"/>
          <w:szCs w:val="24"/>
        </w:rPr>
      </w:pPr>
    </w:p>
    <w:p w14:paraId="06CE18B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96369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CB7FA3F"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790804BF"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43AB06A0"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132A100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4FB69A1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628238C" w14:textId="77777777">
        <w:tc>
          <w:tcPr>
            <w:tcW w:w="4995" w:type="dxa"/>
            <w:gridSpan w:val="2"/>
            <w:shd w:val="clear" w:color="auto" w:fill="C0C0C0"/>
            <w:vAlign w:val="center"/>
          </w:tcPr>
          <w:p w14:paraId="2B423641" w14:textId="77777777" w:rsidR="00115B11" w:rsidRDefault="00115B11">
            <w:pPr>
              <w:pStyle w:val="DeltaViewTableHeading"/>
              <w:rPr>
                <w:rFonts w:eastAsia="MS Gothic" w:cs="Cambria"/>
              </w:rPr>
            </w:pPr>
            <w:r>
              <w:rPr>
                <w:rFonts w:eastAsia="MS Gothic" w:cs="Cambria"/>
              </w:rPr>
              <w:t>Legend:</w:t>
            </w:r>
          </w:p>
        </w:tc>
      </w:tr>
      <w:tr w:rsidR="00115B11" w14:paraId="2CAC4D16" w14:textId="77777777">
        <w:tc>
          <w:tcPr>
            <w:tcW w:w="4995" w:type="dxa"/>
            <w:gridSpan w:val="2"/>
            <w:vAlign w:val="center"/>
          </w:tcPr>
          <w:p w14:paraId="6CE873B8"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0D064CF5" w14:textId="77777777">
        <w:tc>
          <w:tcPr>
            <w:tcW w:w="4995" w:type="dxa"/>
            <w:gridSpan w:val="2"/>
            <w:vAlign w:val="center"/>
          </w:tcPr>
          <w:p w14:paraId="6916068D"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64ABBC10" w14:textId="77777777">
        <w:tc>
          <w:tcPr>
            <w:tcW w:w="4995" w:type="dxa"/>
            <w:gridSpan w:val="2"/>
            <w:vAlign w:val="center"/>
          </w:tcPr>
          <w:p w14:paraId="45C2FE8A"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4DD43E82" w14:textId="77777777">
        <w:tc>
          <w:tcPr>
            <w:tcW w:w="4995" w:type="dxa"/>
            <w:gridSpan w:val="2"/>
            <w:vAlign w:val="center"/>
          </w:tcPr>
          <w:p w14:paraId="2B5A9A0A"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53ED94CB" w14:textId="77777777">
        <w:tc>
          <w:tcPr>
            <w:tcW w:w="4995" w:type="dxa"/>
            <w:gridSpan w:val="2"/>
            <w:vAlign w:val="center"/>
          </w:tcPr>
          <w:p w14:paraId="626EE900"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1DF210A6" w14:textId="77777777">
        <w:tc>
          <w:tcPr>
            <w:tcW w:w="4995" w:type="dxa"/>
            <w:gridSpan w:val="2"/>
            <w:vAlign w:val="center"/>
          </w:tcPr>
          <w:p w14:paraId="5C7209E2"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37B7DC57" w14:textId="77777777">
        <w:tc>
          <w:tcPr>
            <w:tcW w:w="4995" w:type="dxa"/>
            <w:gridSpan w:val="2"/>
            <w:vAlign w:val="center"/>
          </w:tcPr>
          <w:p w14:paraId="6A75793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4A00D883" w14:textId="77777777">
        <w:tc>
          <w:tcPr>
            <w:tcW w:w="2010" w:type="dxa"/>
            <w:vAlign w:val="center"/>
          </w:tcPr>
          <w:p w14:paraId="238CD9A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D86087F"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525AEB7" w14:textId="77777777">
        <w:tc>
          <w:tcPr>
            <w:tcW w:w="2010" w:type="dxa"/>
            <w:vAlign w:val="center"/>
          </w:tcPr>
          <w:p w14:paraId="1D7EF47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A75D2D3"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3F03C288" w14:textId="77777777">
        <w:tc>
          <w:tcPr>
            <w:tcW w:w="2010" w:type="dxa"/>
            <w:vAlign w:val="center"/>
          </w:tcPr>
          <w:p w14:paraId="11AC4F9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A7614AC" w14:textId="77777777" w:rsidR="00115B11" w:rsidRDefault="00115B11">
            <w:pPr>
              <w:pStyle w:val="DeltaViewTableBody"/>
              <w:rPr>
                <w:rFonts w:eastAsia="MS Gothic" w:cs="Cambria"/>
              </w:rPr>
            </w:pPr>
            <w:bookmarkStart w:id="616" w:name="Cell_Move"/>
            <w:bookmarkEnd w:id="616"/>
          </w:p>
        </w:tc>
      </w:tr>
      <w:tr w:rsidR="00115B11" w14:paraId="60993DC6" w14:textId="77777777">
        <w:tc>
          <w:tcPr>
            <w:tcW w:w="2010" w:type="dxa"/>
            <w:vAlign w:val="center"/>
          </w:tcPr>
          <w:p w14:paraId="0E4AB02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2548C5A" w14:textId="77777777" w:rsidR="00115B11" w:rsidRDefault="00115B11">
            <w:pPr>
              <w:pStyle w:val="DeltaViewTableBody"/>
              <w:rPr>
                <w:rFonts w:eastAsia="MS Gothic" w:cs="Cambria"/>
              </w:rPr>
            </w:pPr>
            <w:bookmarkStart w:id="617" w:name="Cell_Merge"/>
            <w:bookmarkEnd w:id="617"/>
          </w:p>
        </w:tc>
      </w:tr>
      <w:tr w:rsidR="00115B11" w14:paraId="6A483EC3" w14:textId="77777777">
        <w:tc>
          <w:tcPr>
            <w:tcW w:w="2010" w:type="dxa"/>
            <w:vAlign w:val="center"/>
          </w:tcPr>
          <w:p w14:paraId="71E3B00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6E56B0A" w14:textId="77777777" w:rsidR="00115B11" w:rsidRDefault="00115B11">
            <w:pPr>
              <w:pStyle w:val="DeltaViewTableBody"/>
              <w:rPr>
                <w:rFonts w:eastAsia="MS Gothic" w:cs="Cambria"/>
              </w:rPr>
            </w:pPr>
            <w:bookmarkStart w:id="618" w:name="Cell_Pad"/>
            <w:bookmarkEnd w:id="618"/>
          </w:p>
        </w:tc>
      </w:tr>
    </w:tbl>
    <w:p w14:paraId="709CC0C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7A2F13" w14:textId="77777777">
        <w:tc>
          <w:tcPr>
            <w:tcW w:w="4995" w:type="dxa"/>
            <w:gridSpan w:val="2"/>
            <w:shd w:val="clear" w:color="auto" w:fill="C0C0C0"/>
            <w:vAlign w:val="center"/>
          </w:tcPr>
          <w:p w14:paraId="489BF7B1" w14:textId="77777777" w:rsidR="00115B11" w:rsidRDefault="00115B11">
            <w:pPr>
              <w:pStyle w:val="DeltaViewTableHeading"/>
              <w:rPr>
                <w:rFonts w:eastAsia="MS Gothic" w:cs="Cambria"/>
              </w:rPr>
            </w:pPr>
            <w:r>
              <w:rPr>
                <w:rFonts w:eastAsia="MS Gothic" w:cs="Cambria"/>
              </w:rPr>
              <w:t>Statistics:</w:t>
            </w:r>
          </w:p>
        </w:tc>
      </w:tr>
      <w:tr w:rsidR="00115B11" w14:paraId="63BB393D" w14:textId="77777777">
        <w:tc>
          <w:tcPr>
            <w:tcW w:w="2010" w:type="dxa"/>
            <w:vAlign w:val="center"/>
          </w:tcPr>
          <w:p w14:paraId="446CA359" w14:textId="77777777" w:rsidR="00115B11" w:rsidRDefault="00115B11">
            <w:pPr>
              <w:pStyle w:val="DeltaViewTableBody"/>
              <w:rPr>
                <w:rFonts w:eastAsia="MS Gothic" w:cs="Cambria"/>
              </w:rPr>
            </w:pPr>
          </w:p>
        </w:tc>
        <w:tc>
          <w:tcPr>
            <w:tcW w:w="2985" w:type="dxa"/>
            <w:vAlign w:val="center"/>
          </w:tcPr>
          <w:p w14:paraId="16C3770F" w14:textId="77777777" w:rsidR="00115B11" w:rsidRDefault="00115B11">
            <w:pPr>
              <w:pStyle w:val="DeltaViewTableBody"/>
              <w:rPr>
                <w:rFonts w:eastAsia="MS Gothic" w:cs="Cambria"/>
              </w:rPr>
            </w:pPr>
            <w:r>
              <w:rPr>
                <w:rFonts w:eastAsia="MS Gothic" w:cs="Cambria"/>
              </w:rPr>
              <w:t>Count</w:t>
            </w:r>
          </w:p>
        </w:tc>
      </w:tr>
      <w:tr w:rsidR="00115B11" w14:paraId="6D1097D8" w14:textId="77777777">
        <w:tc>
          <w:tcPr>
            <w:tcW w:w="2010" w:type="dxa"/>
            <w:vAlign w:val="center"/>
          </w:tcPr>
          <w:p w14:paraId="208FBB3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50F0A72"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4FCF2B74" w14:textId="77777777">
        <w:tc>
          <w:tcPr>
            <w:tcW w:w="2010" w:type="dxa"/>
            <w:vAlign w:val="center"/>
          </w:tcPr>
          <w:p w14:paraId="309E30E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FC6FC70"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679EC3EC" w14:textId="77777777">
        <w:tc>
          <w:tcPr>
            <w:tcW w:w="2010" w:type="dxa"/>
            <w:vAlign w:val="center"/>
          </w:tcPr>
          <w:p w14:paraId="59C2E80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54BCA5B"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56AC7D18" w14:textId="77777777">
        <w:tc>
          <w:tcPr>
            <w:tcW w:w="2010" w:type="dxa"/>
            <w:vAlign w:val="center"/>
          </w:tcPr>
          <w:p w14:paraId="50CF1DC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4B674D2"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5FC1751A" w14:textId="77777777">
        <w:tc>
          <w:tcPr>
            <w:tcW w:w="2010" w:type="dxa"/>
            <w:vAlign w:val="center"/>
          </w:tcPr>
          <w:p w14:paraId="3247F5A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DA7219E"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24542FD6" w14:textId="77777777">
        <w:tc>
          <w:tcPr>
            <w:tcW w:w="2010" w:type="dxa"/>
            <w:tcBorders>
              <w:bottom w:val="double" w:sz="4" w:space="0" w:color="auto"/>
            </w:tcBorders>
            <w:vAlign w:val="center"/>
          </w:tcPr>
          <w:p w14:paraId="1BB643F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A59DBDB"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727BE300" w14:textId="77777777">
        <w:tc>
          <w:tcPr>
            <w:tcW w:w="2010" w:type="dxa"/>
            <w:tcBorders>
              <w:top w:val="double" w:sz="4" w:space="0" w:color="auto"/>
              <w:bottom w:val="double" w:sz="4" w:space="0" w:color="auto"/>
            </w:tcBorders>
            <w:vAlign w:val="center"/>
          </w:tcPr>
          <w:p w14:paraId="4CBBDEF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E656260"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15C066F2" w14:textId="77777777" w:rsidR="00E22FA3" w:rsidRDefault="00E22FA3">
      <w:pPr>
        <w:pStyle w:val="DeltaViewTableBody"/>
      </w:pPr>
    </w:p>
    <w:sectPr w:rsidR="00E22FA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580E" w14:textId="77777777" w:rsidR="009A3288" w:rsidRDefault="009A3288">
      <w:pPr>
        <w:pStyle w:val="Footer"/>
        <w:rPr>
          <w:rFonts w:eastAsiaTheme="minorEastAsia"/>
          <w:szCs w:val="24"/>
        </w:rPr>
      </w:pPr>
    </w:p>
  </w:endnote>
  <w:endnote w:type="continuationSeparator" w:id="0">
    <w:p w14:paraId="4EAF3CDF" w14:textId="77777777" w:rsidR="009A3288" w:rsidRDefault="009A328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DAF4" w14:textId="2F1995E6"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F399"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E941"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C1A9"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6994"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AC06"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49EC"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56879C5E"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F64A3">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7DAD61D8"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F64A3">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A1AB" w14:textId="77777777" w:rsidR="00E22FA3" w:rsidRDefault="00E22FA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D597"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F64A3">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4377"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F64A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B05A"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9727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07CC" w14:textId="77777777" w:rsidR="002B29E1" w:rsidRDefault="002B29E1">
    <w:pPr>
      <w:pStyle w:val="Footer"/>
      <w:tabs>
        <w:tab w:val="clear" w:pos="4680"/>
      </w:tabs>
      <w:spacing w:line="200" w:lineRule="exact"/>
      <w:jc w:val="center"/>
      <w:rPr>
        <w:rFonts w:eastAsiaTheme="minorEastAsia"/>
        <w:szCs w:val="24"/>
      </w:rPr>
    </w:pPr>
  </w:p>
  <w:p w14:paraId="5B22ED22"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7ABF"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83D0"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9688"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C689"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F64A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13C7" w14:textId="77777777" w:rsidR="009A3288" w:rsidRDefault="009A3288">
      <w:pPr>
        <w:rPr>
          <w:rFonts w:eastAsiaTheme="minorEastAsia"/>
          <w:szCs w:val="24"/>
        </w:rPr>
      </w:pPr>
      <w:r>
        <w:rPr>
          <w:rFonts w:eastAsiaTheme="minorEastAsia"/>
          <w:szCs w:val="24"/>
        </w:rPr>
        <w:separator/>
      </w:r>
    </w:p>
  </w:footnote>
  <w:footnote w:type="continuationSeparator" w:id="0">
    <w:p w14:paraId="60C90765" w14:textId="77777777" w:rsidR="009A3288" w:rsidRDefault="009A3288">
      <w:pPr>
        <w:rPr>
          <w:rFonts w:eastAsiaTheme="minorEastAsia"/>
          <w:szCs w:val="24"/>
        </w:rPr>
      </w:pPr>
      <w:r>
        <w:rPr>
          <w:rFonts w:eastAsiaTheme="minorEastAsia"/>
          <w:szCs w:val="24"/>
        </w:rPr>
        <w:continuationSeparator/>
      </w:r>
    </w:p>
  </w:footnote>
  <w:footnote w:id="1">
    <w:p w14:paraId="20267AC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2468"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5C87"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9812"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4BF7"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896C"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D5EA"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D32B"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004A"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A0C9" w14:textId="77777777" w:rsidR="00E22FA3" w:rsidRDefault="00E22FA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3914E"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4128"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ECA2"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A8FD"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41BD"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1B98"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C026"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0664"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76AC3A"/>
    <w:lvl w:ilvl="0">
      <w:start w:val="1"/>
      <w:numFmt w:val="decimal"/>
      <w:lvlText w:val="%1."/>
      <w:lvlJc w:val="left"/>
      <w:pPr>
        <w:tabs>
          <w:tab w:val="num" w:pos="1800"/>
        </w:tabs>
        <w:ind w:left="1800" w:hanging="360"/>
      </w:pPr>
    </w:lvl>
  </w:abstractNum>
  <w:abstractNum w:abstractNumId="1">
    <w:nsid w:val="FFFFFF7D"/>
    <w:multiLevelType w:val="singleLevel"/>
    <w:tmpl w:val="BB02C6AE"/>
    <w:lvl w:ilvl="0">
      <w:start w:val="1"/>
      <w:numFmt w:val="decimal"/>
      <w:lvlText w:val="%1."/>
      <w:lvlJc w:val="left"/>
      <w:pPr>
        <w:tabs>
          <w:tab w:val="num" w:pos="1440"/>
        </w:tabs>
        <w:ind w:left="1440" w:hanging="360"/>
      </w:pPr>
    </w:lvl>
  </w:abstractNum>
  <w:abstractNum w:abstractNumId="2">
    <w:nsid w:val="FFFFFF7E"/>
    <w:multiLevelType w:val="singleLevel"/>
    <w:tmpl w:val="97B449F4"/>
    <w:lvl w:ilvl="0">
      <w:start w:val="1"/>
      <w:numFmt w:val="decimal"/>
      <w:lvlText w:val="%1."/>
      <w:lvlJc w:val="left"/>
      <w:pPr>
        <w:tabs>
          <w:tab w:val="num" w:pos="1080"/>
        </w:tabs>
        <w:ind w:left="1080" w:hanging="360"/>
      </w:pPr>
    </w:lvl>
  </w:abstractNum>
  <w:abstractNum w:abstractNumId="3">
    <w:nsid w:val="FFFFFF7F"/>
    <w:multiLevelType w:val="singleLevel"/>
    <w:tmpl w:val="BFB8A364"/>
    <w:lvl w:ilvl="0">
      <w:start w:val="1"/>
      <w:numFmt w:val="decimal"/>
      <w:lvlText w:val="%1."/>
      <w:lvlJc w:val="left"/>
      <w:pPr>
        <w:tabs>
          <w:tab w:val="num" w:pos="720"/>
        </w:tabs>
        <w:ind w:left="720" w:hanging="360"/>
      </w:pPr>
    </w:lvl>
  </w:abstractNum>
  <w:abstractNum w:abstractNumId="4">
    <w:nsid w:val="FFFFFF80"/>
    <w:multiLevelType w:val="singleLevel"/>
    <w:tmpl w:val="2B42C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0E5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7407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B6F6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5C6E88"/>
    <w:lvl w:ilvl="0">
      <w:start w:val="1"/>
      <w:numFmt w:val="decimal"/>
      <w:lvlText w:val="%1."/>
      <w:lvlJc w:val="left"/>
      <w:pPr>
        <w:tabs>
          <w:tab w:val="num" w:pos="360"/>
        </w:tabs>
        <w:ind w:left="360" w:hanging="360"/>
      </w:pPr>
    </w:lvl>
  </w:abstractNum>
  <w:abstractNum w:abstractNumId="9">
    <w:nsid w:val="FFFFFF89"/>
    <w:multiLevelType w:val="singleLevel"/>
    <w:tmpl w:val="F5D2046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8"/>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SfM1Yk18LLk3zJmO9lNtkDZRM147f4rLeAL419POO6updMGWzW/elTqfL4wVPT0U7+AZ7OlsGNY+FHTa1YD/g==" w:salt="dLsDDSQbblu6E5v3pWO+X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73409"/>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389F"/>
    <w:rsid w:val="00244621"/>
    <w:rsid w:val="00256FDA"/>
    <w:rsid w:val="00266E72"/>
    <w:rsid w:val="00295F70"/>
    <w:rsid w:val="002A53ED"/>
    <w:rsid w:val="002B29E1"/>
    <w:rsid w:val="002B30B6"/>
    <w:rsid w:val="002B5FCB"/>
    <w:rsid w:val="002D622A"/>
    <w:rsid w:val="002E1E15"/>
    <w:rsid w:val="00322792"/>
    <w:rsid w:val="00322ED3"/>
    <w:rsid w:val="003248F3"/>
    <w:rsid w:val="00390DD5"/>
    <w:rsid w:val="0039685F"/>
    <w:rsid w:val="003A582D"/>
    <w:rsid w:val="003B0E20"/>
    <w:rsid w:val="003E5829"/>
    <w:rsid w:val="003E6F6B"/>
    <w:rsid w:val="003F1ECD"/>
    <w:rsid w:val="003F64A3"/>
    <w:rsid w:val="00402215"/>
    <w:rsid w:val="00407C25"/>
    <w:rsid w:val="00410C40"/>
    <w:rsid w:val="00435A69"/>
    <w:rsid w:val="00442E65"/>
    <w:rsid w:val="004520B6"/>
    <w:rsid w:val="0046082C"/>
    <w:rsid w:val="00460FC4"/>
    <w:rsid w:val="00467F92"/>
    <w:rsid w:val="00471390"/>
    <w:rsid w:val="004D3240"/>
    <w:rsid w:val="004D360F"/>
    <w:rsid w:val="004D46CA"/>
    <w:rsid w:val="00516416"/>
    <w:rsid w:val="005229EC"/>
    <w:rsid w:val="005332B6"/>
    <w:rsid w:val="00573E01"/>
    <w:rsid w:val="0059780F"/>
    <w:rsid w:val="005B6DAB"/>
    <w:rsid w:val="005D22B9"/>
    <w:rsid w:val="005D4FE5"/>
    <w:rsid w:val="005D6885"/>
    <w:rsid w:val="005F0A98"/>
    <w:rsid w:val="00611065"/>
    <w:rsid w:val="00623DE0"/>
    <w:rsid w:val="006251CC"/>
    <w:rsid w:val="0069064E"/>
    <w:rsid w:val="006D627D"/>
    <w:rsid w:val="00707E4F"/>
    <w:rsid w:val="00735C2D"/>
    <w:rsid w:val="00762219"/>
    <w:rsid w:val="00765ECE"/>
    <w:rsid w:val="00781CD6"/>
    <w:rsid w:val="00784AA5"/>
    <w:rsid w:val="00795306"/>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50C2"/>
    <w:rsid w:val="00934AFD"/>
    <w:rsid w:val="00947855"/>
    <w:rsid w:val="009626BE"/>
    <w:rsid w:val="0096474C"/>
    <w:rsid w:val="00973E5D"/>
    <w:rsid w:val="009963F6"/>
    <w:rsid w:val="009A3288"/>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9727E"/>
    <w:rsid w:val="00BA265B"/>
    <w:rsid w:val="00BA799C"/>
    <w:rsid w:val="00BC0CA9"/>
    <w:rsid w:val="00BD5759"/>
    <w:rsid w:val="00BE420D"/>
    <w:rsid w:val="00BE5CE2"/>
    <w:rsid w:val="00BF2B5B"/>
    <w:rsid w:val="00C041CA"/>
    <w:rsid w:val="00C150E7"/>
    <w:rsid w:val="00C22C73"/>
    <w:rsid w:val="00C302DC"/>
    <w:rsid w:val="00C314DA"/>
    <w:rsid w:val="00C47078"/>
    <w:rsid w:val="00C632D7"/>
    <w:rsid w:val="00C6337C"/>
    <w:rsid w:val="00C6372D"/>
    <w:rsid w:val="00C80635"/>
    <w:rsid w:val="00C86B00"/>
    <w:rsid w:val="00C92489"/>
    <w:rsid w:val="00C94836"/>
    <w:rsid w:val="00CC4013"/>
    <w:rsid w:val="00CE2F5A"/>
    <w:rsid w:val="00D05820"/>
    <w:rsid w:val="00D33D38"/>
    <w:rsid w:val="00D37478"/>
    <w:rsid w:val="00D47924"/>
    <w:rsid w:val="00D5169A"/>
    <w:rsid w:val="00D6646D"/>
    <w:rsid w:val="00D92F97"/>
    <w:rsid w:val="00D96E5B"/>
    <w:rsid w:val="00DC4638"/>
    <w:rsid w:val="00DC4F22"/>
    <w:rsid w:val="00DF4B03"/>
    <w:rsid w:val="00DF6C9B"/>
    <w:rsid w:val="00E17C76"/>
    <w:rsid w:val="00E22FA3"/>
    <w:rsid w:val="00E26AC4"/>
    <w:rsid w:val="00E3028A"/>
    <w:rsid w:val="00E4799B"/>
    <w:rsid w:val="00E62EF3"/>
    <w:rsid w:val="00E70B88"/>
    <w:rsid w:val="00E71833"/>
    <w:rsid w:val="00E746BC"/>
    <w:rsid w:val="00E86CA2"/>
    <w:rsid w:val="00E95781"/>
    <w:rsid w:val="00EB3538"/>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496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BA514F-F5E6-4E91-9349-55FA7A4AFA4B}"/>
</file>

<file path=customXml/itemProps2.xml><?xml version="1.0" encoding="utf-8"?>
<ds:datastoreItem xmlns:ds="http://schemas.openxmlformats.org/officeDocument/2006/customXml" ds:itemID="{4E477975-3EC3-420C-8CF3-607C19B5656B}"/>
</file>

<file path=customXml/itemProps3.xml><?xml version="1.0" encoding="utf-8"?>
<ds:datastoreItem xmlns:ds="http://schemas.openxmlformats.org/officeDocument/2006/customXml" ds:itemID="{1935942F-D628-4A0E-99B9-60E94E0BC013}"/>
</file>

<file path=docProps/app.xml><?xml version="1.0" encoding="utf-8"?>
<Properties xmlns="http://schemas.openxmlformats.org/officeDocument/2006/extended-properties" xmlns:vt="http://schemas.openxmlformats.org/officeDocument/2006/docPropsVTypes">
  <Template>Normal</Template>
  <TotalTime>0</TotalTime>
  <Pages>94</Pages>
  <Words>35219</Words>
  <Characters>200749</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2014-12-19T19:47:00Z</dcterms:created>
  <dcterms:modified xsi:type="dcterms:W3CDTF">2014-12-19T19:47:00Z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