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61F5DF5"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r w:rsidR="000B1BD8">
        <w:rPr>
          <w:rFonts w:asciiTheme="majorHAnsi" w:hAnsiTheme="majorHAnsi"/>
          <w:sz w:val="24"/>
          <w:szCs w:val="24"/>
        </w:rPr>
        <w:t>National Association of Boards of Pharmacy</w:t>
      </w:r>
      <w:r w:rsidR="008F7C6D">
        <w:rPr>
          <w:rFonts w:asciiTheme="majorHAnsi" w:hAnsiTheme="majorHAnsi"/>
          <w:sz w:val="24"/>
          <w:szCs w:val="24"/>
        </w:rPr>
        <w:t>,</w:t>
      </w:r>
      <w:r w:rsidR="00A01BAD">
        <w:rPr>
          <w:rFonts w:asciiTheme="majorHAnsi" w:hAnsiTheme="majorHAnsi"/>
          <w:sz w:val="24"/>
          <w:szCs w:val="24"/>
        </w:rPr>
        <w:t xml:space="preserve"> </w:t>
      </w:r>
      <w:r w:rsidR="009C295B">
        <w:rPr>
          <w:rFonts w:asciiTheme="majorHAnsi" w:hAnsiTheme="majorHAnsi"/>
          <w:sz w:val="24"/>
          <w:szCs w:val="24"/>
        </w:rPr>
        <w:t xml:space="preserve">a </w:t>
      </w:r>
      <w:r w:rsidR="002E5541">
        <w:rPr>
          <w:rFonts w:asciiTheme="majorHAnsi" w:hAnsiTheme="majorHAnsi"/>
          <w:sz w:val="24"/>
          <w:szCs w:val="24"/>
        </w:rPr>
        <w:t xml:space="preserve">Kentucky non-profit institution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9433C70"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sidRPr="009223F3">
        <w:rPr>
          <w:rFonts w:asciiTheme="majorHAnsi" w:hAnsiTheme="majorHAnsi"/>
          <w:b/>
          <w:szCs w:val="24"/>
        </w:rPr>
        <w:t>.</w:t>
      </w:r>
      <w:r w:rsidR="002E5541">
        <w:rPr>
          <w:rFonts w:asciiTheme="majorHAnsi" w:eastAsia="DFKai-SB" w:hAnsiTheme="majorHAnsi" w:cs="Arial"/>
          <w:b/>
          <w:szCs w:val="24"/>
        </w:rPr>
        <w:t>pharmacy</w:t>
      </w:r>
      <w:r w:rsidR="00001FC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w:t>
      </w:r>
      <w:proofErr w:type="gramStart"/>
      <w:r>
        <w:rPr>
          <w:rFonts w:asciiTheme="majorHAnsi" w:hAnsiTheme="majorHAnsi"/>
          <w:szCs w:val="24"/>
        </w:rPr>
        <w:t>entry</w:t>
      </w:r>
      <w:proofErr w:type="gramEnd"/>
      <w:r>
        <w:rPr>
          <w:rFonts w:asciiTheme="majorHAnsi" w:hAnsiTheme="majorHAnsi"/>
          <w:szCs w:val="24"/>
        </w:rPr>
        <w:t xml:space="preserve">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D4943D3" w14:textId="329FCD95" w:rsidR="00041060" w:rsidRPr="00041060" w:rsidRDefault="00041060" w:rsidP="00041060">
      <w:pPr>
        <w:pStyle w:val="ARTICLEAL2"/>
        <w:rPr>
          <w:rFonts w:asciiTheme="majorHAnsi" w:hAnsiTheme="majorHAnsi"/>
          <w:strike/>
        </w:rPr>
      </w:pPr>
      <w:bookmarkStart w:id="1" w:name="_DV_C7"/>
      <w:r w:rsidRPr="00041060">
        <w:rPr>
          <w:rStyle w:val="DeltaViewDeletion"/>
          <w:rFonts w:asciiTheme="majorHAnsi" w:hAnsiTheme="majorHAnsi"/>
          <w:b/>
          <w:strike w:val="0"/>
          <w:color w:val="auto"/>
          <w:szCs w:val="24"/>
        </w:rPr>
        <w:t>Obligations of Registry Operator to TLD Community</w:t>
      </w:r>
      <w:r w:rsidRPr="00041060">
        <w:rPr>
          <w:rStyle w:val="DeltaViewDeletion"/>
          <w:rFonts w:asciiTheme="majorHAnsi" w:hAnsiTheme="majorHAnsi"/>
          <w:strike w:val="0"/>
          <w:color w:val="auto"/>
          <w:szCs w:val="24"/>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hyperlink r:id="rId8" w:history="1">
        <w:r w:rsidRPr="00041060">
          <w:rPr>
            <w:rFonts w:asciiTheme="majorHAnsi" w:eastAsia="DFKai-SB" w:hAnsiTheme="majorHAnsi" w:cs="Calibri"/>
            <w:color w:val="0000FF"/>
            <w:u w:val="single" w:color="0000E9"/>
          </w:rPr>
          <w:t>http://www.icann.org/en/resources/registries/</w:t>
        </w:r>
        <w:r w:rsidRPr="00041060">
          <w:rPr>
            <w:rFonts w:asciiTheme="majorHAnsi" w:eastAsia="DFKai-SB" w:hAnsiTheme="majorHAnsi" w:cs="Calibri"/>
            <w:color w:val="0000FF"/>
            <w:szCs w:val="24"/>
            <w:u w:val="single" w:color="0000FF"/>
          </w:rPr>
          <w:t>rrdrp</w:t>
        </w:r>
      </w:hyperlink>
      <w:r w:rsidRPr="00041060">
        <w:rPr>
          <w:rFonts w:asciiTheme="majorHAnsi" w:eastAsia="DFKai-SB" w:hAnsiTheme="majorHAnsi"/>
        </w:rPr>
        <w:t xml:space="preserve"> </w:t>
      </w:r>
      <w:r w:rsidRPr="00041060">
        <w:rPr>
          <w:rStyle w:val="DeltaViewDeletion"/>
          <w:rFonts w:asciiTheme="majorHAnsi" w:hAnsiTheme="majorHAnsi"/>
          <w:strike w:val="0"/>
          <w:color w:val="auto"/>
          <w:szCs w:val="24"/>
        </w:rPr>
        <w:t>with respect to disputes arising pursuant to this Section 2.19.  Registry Operator shall implement and comply with the community registration policies set forth on Specification 12 attached hereto.</w:t>
      </w:r>
      <w:bookmarkEnd w:id="1"/>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gramEnd"/>
      <w:r>
        <w:rPr>
          <w:rFonts w:asciiTheme="majorHAnsi" w:hAnsiTheme="majorHAnsi"/>
          <w:szCs w:val="24"/>
        </w:rPr>
        <w:t>i)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gramEnd"/>
      <w:r>
        <w:rPr>
          <w:rFonts w:asciiTheme="majorHAnsi" w:hAnsiTheme="majorHAnsi"/>
          <w:szCs w:val="24"/>
        </w:rPr>
        <w:t>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45AEB24" w14:textId="31558448" w:rsidR="00E31769" w:rsidRPr="00001FCA" w:rsidRDefault="005332B6" w:rsidP="00966B18">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5229EC">
        <w:rPr>
          <w:rFonts w:asciiTheme="majorHAnsi" w:hAnsiTheme="majorHAnsi"/>
          <w:sz w:val="24"/>
          <w:szCs w:val="24"/>
        </w:rPr>
        <w:t>If to Registry Operator, addressed to</w:t>
      </w:r>
      <w:proofErr w:type="gramStart"/>
      <w:r w:rsidR="00966B18" w:rsidRPr="005229EC">
        <w:rPr>
          <w:rFonts w:asciiTheme="majorHAnsi" w:hAnsiTheme="majorHAnsi"/>
          <w:sz w:val="24"/>
          <w:szCs w:val="24"/>
        </w:rPr>
        <w:t>:</w:t>
      </w:r>
      <w:proofErr w:type="gramEnd"/>
      <w:r w:rsidR="00966B18" w:rsidRPr="005229EC">
        <w:rPr>
          <w:rFonts w:asciiTheme="majorHAnsi" w:hAnsiTheme="majorHAnsi"/>
          <w:sz w:val="24"/>
          <w:szCs w:val="24"/>
        </w:rPr>
        <w:br/>
      </w:r>
      <w:r w:rsidR="000B1BD8">
        <w:rPr>
          <w:rFonts w:asciiTheme="majorHAnsi" w:hAnsiTheme="majorHAnsi"/>
          <w:sz w:val="24"/>
          <w:szCs w:val="24"/>
        </w:rPr>
        <w:t>National Association of Boards of Pharmacy</w:t>
      </w:r>
      <w:r w:rsidR="00966B18" w:rsidRPr="00001FCA">
        <w:rPr>
          <w:rFonts w:asciiTheme="majorHAnsi" w:hAnsiTheme="majorHAnsi"/>
          <w:sz w:val="24"/>
          <w:szCs w:val="24"/>
        </w:rPr>
        <w:br/>
      </w:r>
      <w:r w:rsidR="008C7133" w:rsidRPr="008C7133">
        <w:rPr>
          <w:rFonts w:asciiTheme="majorHAnsi" w:eastAsia="DFKai-SB" w:hAnsiTheme="majorHAnsi" w:cs="Arial"/>
          <w:sz w:val="24"/>
          <w:szCs w:val="24"/>
        </w:rPr>
        <w:t>1600 Feehanville Drive</w:t>
      </w:r>
    </w:p>
    <w:p w14:paraId="79C7C983" w14:textId="73215098" w:rsidR="008C7133" w:rsidRDefault="008C7133" w:rsidP="00966B18">
      <w:pPr>
        <w:widowControl w:val="0"/>
        <w:autoSpaceDE w:val="0"/>
        <w:autoSpaceDN w:val="0"/>
        <w:adjustRightInd w:val="0"/>
        <w:ind w:left="1440"/>
        <w:rPr>
          <w:rFonts w:asciiTheme="majorHAnsi" w:eastAsia="DFKai-SB" w:hAnsiTheme="majorHAnsi" w:cs="Arial"/>
          <w:sz w:val="24"/>
          <w:szCs w:val="24"/>
        </w:rPr>
      </w:pPr>
      <w:r w:rsidRPr="008C7133">
        <w:rPr>
          <w:rFonts w:asciiTheme="majorHAnsi" w:eastAsia="DFKai-SB" w:hAnsiTheme="majorHAnsi" w:cs="Arial"/>
          <w:sz w:val="24"/>
          <w:szCs w:val="24"/>
        </w:rPr>
        <w:t>Mount Prospect</w:t>
      </w:r>
      <w:r>
        <w:rPr>
          <w:rFonts w:asciiTheme="majorHAnsi" w:eastAsia="DFKai-SB" w:hAnsiTheme="majorHAnsi" w:cs="Arial"/>
          <w:sz w:val="24"/>
          <w:szCs w:val="24"/>
        </w:rPr>
        <w:t>, Illinois 60056</w:t>
      </w:r>
    </w:p>
    <w:p w14:paraId="60D6E192" w14:textId="1800D613" w:rsidR="00966B18" w:rsidRPr="00001FCA" w:rsidRDefault="008C7133" w:rsidP="00966B18">
      <w:pPr>
        <w:widowControl w:val="0"/>
        <w:autoSpaceDE w:val="0"/>
        <w:autoSpaceDN w:val="0"/>
        <w:adjustRightInd w:val="0"/>
        <w:ind w:left="1440"/>
        <w:rPr>
          <w:rFonts w:asciiTheme="majorHAnsi" w:hAnsiTheme="majorHAnsi"/>
          <w:sz w:val="24"/>
          <w:szCs w:val="24"/>
        </w:rPr>
      </w:pPr>
      <w:r>
        <w:rPr>
          <w:rFonts w:asciiTheme="majorHAnsi" w:eastAsia="DFKai-SB" w:hAnsiTheme="majorHAnsi" w:cs="Arial"/>
          <w:sz w:val="24"/>
          <w:szCs w:val="24"/>
        </w:rPr>
        <w:t>USA</w:t>
      </w:r>
    </w:p>
    <w:p w14:paraId="35E55665" w14:textId="3C6C3CE3" w:rsidR="00001FCA" w:rsidRPr="00001FCA" w:rsidRDefault="00966B18" w:rsidP="00B64542">
      <w:pPr>
        <w:pStyle w:val="BodyTextIndent"/>
        <w:spacing w:after="0"/>
        <w:rPr>
          <w:rFonts w:asciiTheme="majorHAnsi" w:eastAsia="DFKai-SB" w:hAnsiTheme="majorHAnsi" w:cs="Arial"/>
          <w:sz w:val="24"/>
          <w:szCs w:val="24"/>
        </w:rPr>
      </w:pPr>
      <w:r w:rsidRPr="00001FCA">
        <w:rPr>
          <w:rFonts w:asciiTheme="majorHAnsi" w:hAnsiTheme="majorHAnsi"/>
          <w:sz w:val="24"/>
          <w:szCs w:val="24"/>
        </w:rPr>
        <w:t xml:space="preserve">Telephone:  </w:t>
      </w:r>
      <w:r w:rsidR="005A6A77" w:rsidRPr="005A6A77">
        <w:rPr>
          <w:rFonts w:asciiTheme="majorHAnsi" w:hAnsiTheme="majorHAnsi"/>
          <w:sz w:val="24"/>
          <w:szCs w:val="24"/>
        </w:rPr>
        <w:t>+</w:t>
      </w:r>
      <w:r w:rsidR="008C7133">
        <w:rPr>
          <w:rFonts w:asciiTheme="majorHAnsi" w:hAnsiTheme="majorHAnsi"/>
          <w:sz w:val="24"/>
          <w:szCs w:val="24"/>
        </w:rPr>
        <w:t>1-847-391-4567</w:t>
      </w:r>
    </w:p>
    <w:p w14:paraId="2A3EA448" w14:textId="0D7702B8" w:rsidR="00966B18" w:rsidRPr="00001FCA" w:rsidRDefault="00001FCA" w:rsidP="00B64542">
      <w:pPr>
        <w:pStyle w:val="BodyTextIndent"/>
        <w:spacing w:after="0"/>
        <w:rPr>
          <w:rFonts w:asciiTheme="majorHAnsi" w:eastAsia="DFKai-SB" w:hAnsiTheme="majorHAnsi" w:cs="Arial"/>
          <w:sz w:val="24"/>
          <w:szCs w:val="24"/>
        </w:rPr>
      </w:pPr>
      <w:r w:rsidRPr="00001FCA">
        <w:rPr>
          <w:rFonts w:asciiTheme="majorHAnsi" w:eastAsia="DFKai-SB" w:hAnsiTheme="majorHAnsi" w:cs="Arial"/>
          <w:sz w:val="24"/>
          <w:szCs w:val="24"/>
        </w:rPr>
        <w:t xml:space="preserve">Facsimile: </w:t>
      </w:r>
      <w:r w:rsidR="008C7133">
        <w:rPr>
          <w:rFonts w:asciiTheme="majorHAnsi" w:eastAsia="DFKai-SB" w:hAnsiTheme="majorHAnsi" w:cs="Arial"/>
          <w:sz w:val="24"/>
          <w:szCs w:val="24"/>
        </w:rPr>
        <w:t>+1-847-375-1767</w:t>
      </w:r>
      <w:r w:rsidR="00966B18" w:rsidRPr="00001FCA">
        <w:rPr>
          <w:rFonts w:asciiTheme="majorHAnsi" w:hAnsiTheme="majorHAnsi"/>
          <w:sz w:val="24"/>
          <w:szCs w:val="24"/>
        </w:rPr>
        <w:br/>
        <w:t xml:space="preserve">Attention:  </w:t>
      </w:r>
      <w:r w:rsidR="008C7133">
        <w:rPr>
          <w:rFonts w:asciiTheme="majorHAnsi" w:hAnsiTheme="majorHAnsi"/>
          <w:sz w:val="24"/>
          <w:szCs w:val="24"/>
        </w:rPr>
        <w:t>Tim</w:t>
      </w:r>
      <w:r w:rsidR="005A6A77">
        <w:rPr>
          <w:rFonts w:asciiTheme="majorHAnsi" w:hAnsiTheme="majorHAnsi"/>
          <w:sz w:val="24"/>
          <w:szCs w:val="24"/>
        </w:rPr>
        <w:t xml:space="preserve"> </w:t>
      </w:r>
      <w:r w:rsidR="008C7133" w:rsidRPr="008C7133">
        <w:rPr>
          <w:rFonts w:asciiTheme="majorHAnsi" w:eastAsia="DFKai-SB" w:hAnsiTheme="majorHAnsi" w:cs="Arial"/>
          <w:sz w:val="24"/>
          <w:szCs w:val="24"/>
        </w:rPr>
        <w:t>McGinnis</w:t>
      </w:r>
      <w:r w:rsidR="00B64542" w:rsidRPr="00001FCA">
        <w:rPr>
          <w:rFonts w:asciiTheme="majorHAnsi" w:hAnsiTheme="majorHAnsi"/>
          <w:sz w:val="24"/>
          <w:szCs w:val="24"/>
        </w:rPr>
        <w:t xml:space="preserve">, </w:t>
      </w:r>
      <w:r w:rsidR="008C7133">
        <w:rPr>
          <w:rFonts w:asciiTheme="majorHAnsi" w:hAnsiTheme="majorHAnsi"/>
          <w:sz w:val="24"/>
          <w:szCs w:val="24"/>
        </w:rPr>
        <w:t>.</w:t>
      </w:r>
      <w:r w:rsidR="008C7133" w:rsidRPr="008C7133">
        <w:rPr>
          <w:rFonts w:asciiTheme="majorHAnsi" w:hAnsiTheme="majorHAnsi"/>
          <w:sz w:val="24"/>
          <w:szCs w:val="24"/>
        </w:rPr>
        <w:t>Pharmacy Registry Administrator</w:t>
      </w:r>
    </w:p>
    <w:p w14:paraId="4031336D" w14:textId="7482151A" w:rsidR="00966B18" w:rsidRPr="00001FCA" w:rsidRDefault="00966B18" w:rsidP="00966B18">
      <w:pPr>
        <w:pStyle w:val="BodyTextIndent"/>
        <w:rPr>
          <w:rFonts w:asciiTheme="majorHAnsi" w:hAnsiTheme="majorHAnsi"/>
          <w:sz w:val="24"/>
          <w:szCs w:val="24"/>
        </w:rPr>
      </w:pPr>
      <w:r w:rsidRPr="00001FCA">
        <w:rPr>
          <w:rFonts w:asciiTheme="majorHAnsi" w:hAnsiTheme="majorHAnsi"/>
          <w:sz w:val="24"/>
          <w:szCs w:val="24"/>
        </w:rPr>
        <w:t xml:space="preserve">Email: </w:t>
      </w:r>
      <w:r w:rsidR="008C7133" w:rsidRPr="008C7133">
        <w:rPr>
          <w:rFonts w:asciiTheme="majorHAnsi" w:eastAsia="DFKai-SB" w:hAnsiTheme="majorHAnsi" w:cs="Arial"/>
          <w:sz w:val="24"/>
          <w:szCs w:val="24"/>
        </w:rPr>
        <w:t>dotpharmacy@nabp.net</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2D12316D"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473D27">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9"/>
          <w:footerReference w:type="default" r:id="rId10"/>
          <w:footerReference w:type="first" r:id="rId11"/>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718853DD" w:rsidR="00966B18" w:rsidRPr="0046082C" w:rsidRDefault="000B1BD8" w:rsidP="00966B18">
      <w:pPr>
        <w:pStyle w:val="BodyText"/>
        <w:rPr>
          <w:rFonts w:asciiTheme="majorHAnsi" w:hAnsiTheme="majorHAnsi"/>
          <w:b/>
          <w:sz w:val="24"/>
          <w:szCs w:val="24"/>
        </w:rPr>
      </w:pPr>
      <w:r>
        <w:rPr>
          <w:rFonts w:asciiTheme="majorHAnsi" w:hAnsiTheme="majorHAnsi"/>
          <w:b/>
          <w:sz w:val="24"/>
          <w:szCs w:val="24"/>
        </w:rPr>
        <w:t>NATIONAL ASSOCIATION OF BOARDS OF PHARMACY</w:t>
      </w:r>
      <w:r w:rsidR="00835174">
        <w:rPr>
          <w:rFonts w:asciiTheme="majorHAnsi" w:hAnsiTheme="majorHAnsi"/>
          <w:b/>
          <w:sz w:val="24"/>
          <w:szCs w:val="24"/>
        </w:rPr>
        <w:t xml:space="preserve"> </w:t>
      </w:r>
      <w:r w:rsidR="00966B18">
        <w:rPr>
          <w:rFonts w:asciiTheme="majorHAnsi" w:hAnsiTheme="majorHAnsi"/>
          <w:b/>
          <w:sz w:val="24"/>
          <w:szCs w:val="24"/>
        </w:rPr>
        <w:t xml:space="preserve"> </w:t>
      </w:r>
    </w:p>
    <w:p w14:paraId="2A8A576C" w14:textId="443F0689" w:rsidR="00001FCA" w:rsidRPr="00001FCA" w:rsidRDefault="00966B18" w:rsidP="00966B18">
      <w:pPr>
        <w:pStyle w:val="BodyTextIndent2"/>
        <w:rPr>
          <w:rFonts w:asciiTheme="majorHAnsi" w:hAnsiTheme="majorHAnsi"/>
          <w:sz w:val="24"/>
          <w:szCs w:val="24"/>
        </w:rPr>
      </w:pPr>
      <w:r w:rsidRPr="00001FCA">
        <w:rPr>
          <w:rFonts w:asciiTheme="majorHAnsi" w:hAnsiTheme="majorHAnsi"/>
          <w:sz w:val="24"/>
          <w:szCs w:val="24"/>
        </w:rPr>
        <w:t>By:</w:t>
      </w:r>
      <w:r w:rsidRPr="00001FCA">
        <w:rPr>
          <w:rFonts w:asciiTheme="majorHAnsi" w:hAnsiTheme="majorHAnsi"/>
          <w:sz w:val="24"/>
          <w:szCs w:val="24"/>
        </w:rPr>
        <w:tab/>
        <w:t>_____________________________</w:t>
      </w:r>
      <w:r w:rsidR="00473D27" w:rsidRPr="00001FCA">
        <w:rPr>
          <w:rFonts w:asciiTheme="majorHAnsi" w:hAnsiTheme="majorHAnsi"/>
          <w:sz w:val="24"/>
          <w:szCs w:val="24"/>
        </w:rPr>
        <w:tab/>
      </w:r>
      <w:r w:rsidR="00473D27" w:rsidRPr="00001FCA">
        <w:rPr>
          <w:rFonts w:asciiTheme="majorHAnsi" w:hAnsiTheme="majorHAnsi"/>
          <w:sz w:val="24"/>
          <w:szCs w:val="24"/>
        </w:rPr>
        <w:tab/>
      </w:r>
      <w:r w:rsidR="00473D27" w:rsidRPr="00001FCA">
        <w:rPr>
          <w:rFonts w:asciiTheme="majorHAnsi" w:hAnsiTheme="majorHAnsi"/>
          <w:sz w:val="24"/>
          <w:szCs w:val="24"/>
        </w:rPr>
        <w:tab/>
      </w:r>
      <w:r w:rsidRPr="00001FCA">
        <w:rPr>
          <w:rFonts w:asciiTheme="majorHAnsi" w:hAnsiTheme="majorHAnsi"/>
          <w:sz w:val="24"/>
          <w:szCs w:val="24"/>
        </w:rPr>
        <w:br/>
      </w:r>
      <w:r w:rsidRPr="00001FCA">
        <w:rPr>
          <w:rFonts w:asciiTheme="majorHAnsi" w:hAnsiTheme="majorHAnsi"/>
          <w:sz w:val="24"/>
          <w:szCs w:val="24"/>
        </w:rPr>
        <w:tab/>
      </w:r>
      <w:r w:rsidR="008C7133" w:rsidRPr="008C7133">
        <w:rPr>
          <w:rFonts w:asciiTheme="majorHAnsi" w:hAnsiTheme="majorHAnsi"/>
          <w:sz w:val="24"/>
          <w:szCs w:val="24"/>
        </w:rPr>
        <w:t>Carmen</w:t>
      </w:r>
      <w:r w:rsidR="008C7133">
        <w:rPr>
          <w:rFonts w:asciiTheme="majorHAnsi" w:hAnsiTheme="majorHAnsi"/>
          <w:sz w:val="24"/>
          <w:szCs w:val="24"/>
        </w:rPr>
        <w:t xml:space="preserve"> </w:t>
      </w:r>
      <w:r w:rsidR="008C7133" w:rsidRPr="008C7133">
        <w:rPr>
          <w:rFonts w:asciiTheme="majorHAnsi" w:hAnsiTheme="majorHAnsi"/>
          <w:sz w:val="24"/>
          <w:szCs w:val="24"/>
        </w:rPr>
        <w:t>A. Catizone</w:t>
      </w:r>
    </w:p>
    <w:p w14:paraId="72DE8307" w14:textId="1241A198" w:rsidR="00115B11" w:rsidRPr="00001FCA" w:rsidRDefault="008C7133" w:rsidP="00001FCA">
      <w:pPr>
        <w:pStyle w:val="BodyTextIndent2"/>
        <w:ind w:firstLine="720"/>
        <w:rPr>
          <w:rFonts w:asciiTheme="majorHAnsi" w:hAnsiTheme="majorHAnsi"/>
          <w:sz w:val="24"/>
          <w:szCs w:val="24"/>
        </w:rPr>
      </w:pPr>
      <w:r w:rsidRPr="008C7133">
        <w:rPr>
          <w:rFonts w:asciiTheme="majorHAnsi" w:eastAsia="DFKai-SB" w:hAnsiTheme="majorHAnsi" w:cs="Arial"/>
          <w:sz w:val="24"/>
          <w:szCs w:val="24"/>
        </w:rPr>
        <w:t>Executive Director/Secretary</w:t>
      </w:r>
      <w:r w:rsidR="005332B6" w:rsidRPr="00001FCA">
        <w:rPr>
          <w:rFonts w:asciiTheme="majorHAnsi" w:hAnsiTheme="majorHAnsi"/>
          <w:sz w:val="24"/>
          <w:szCs w:val="24"/>
        </w:rPr>
        <w:br/>
      </w:r>
    </w:p>
    <w:p w14:paraId="5D5585C6" w14:textId="77777777" w:rsidR="00115B11" w:rsidRDefault="00115B11">
      <w:pPr>
        <w:pStyle w:val="BodyTextIndent2"/>
        <w:rPr>
          <w:rFonts w:asciiTheme="majorHAnsi" w:hAnsiTheme="majorHAnsi"/>
          <w:sz w:val="24"/>
          <w:szCs w:val="24"/>
        </w:rPr>
        <w:sectPr w:rsidR="00115B11">
          <w:headerReference w:type="first" r:id="rId12"/>
          <w:footerReference w:type="first" r:id="rId13"/>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0F062434" w14:textId="77777777" w:rsidR="00691447" w:rsidRPr="007219B2" w:rsidRDefault="00691447" w:rsidP="00691447">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9A79BCE" w14:textId="77777777" w:rsidR="00691447" w:rsidRPr="007219B2" w:rsidRDefault="00691447" w:rsidP="00691447">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2E112187" w14:textId="77777777" w:rsidR="00691447" w:rsidRPr="007219B2" w:rsidRDefault="00691447" w:rsidP="0069144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23FFCE6" w14:textId="77777777" w:rsidR="00691447" w:rsidRPr="007219B2" w:rsidRDefault="00691447" w:rsidP="00691447">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BD600FC" w14:textId="77777777" w:rsidR="00691447" w:rsidRPr="007219B2" w:rsidRDefault="00691447" w:rsidP="00691447">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BF09FEE" w14:textId="77777777" w:rsidR="00691447" w:rsidRPr="007219B2" w:rsidRDefault="00691447" w:rsidP="00691447">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9346C3E" w14:textId="77777777" w:rsidR="00691447" w:rsidRPr="007219B2" w:rsidRDefault="00691447" w:rsidP="00691447">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B2946E3" w14:textId="77777777" w:rsidR="00691447" w:rsidRPr="007219B2" w:rsidRDefault="00691447" w:rsidP="00691447">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9914D6E" w14:textId="77777777" w:rsidR="00691447" w:rsidRPr="007219B2" w:rsidRDefault="00691447" w:rsidP="0069144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6543C12" w14:textId="77777777" w:rsidR="00691447" w:rsidRPr="007219B2" w:rsidRDefault="00691447" w:rsidP="0069144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891407A" w14:textId="77777777" w:rsidR="00691447" w:rsidRDefault="00691447" w:rsidP="00691447">
      <w:pPr>
        <w:numPr>
          <w:ilvl w:val="0"/>
          <w:numId w:val="17"/>
        </w:numPr>
        <w:spacing w:before="480" w:after="200" w:line="276" w:lineRule="auto"/>
        <w:ind w:left="720"/>
        <w:outlineLvl w:val="0"/>
        <w:rPr>
          <w:rFonts w:ascii="Cambria" w:eastAsia="Arial" w:hAnsi="Cambria" w:cs="Arial"/>
          <w:b/>
          <w:color w:val="000000"/>
          <w:szCs w:val="22"/>
          <w:lang w:eastAsia="ja-JP"/>
        </w:rPr>
      </w:pPr>
      <w:bookmarkStart w:id="2" w:name="h.30j0zll" w:colFirst="0" w:colLast="0"/>
      <w:bookmarkStart w:id="3" w:name="h.1fob9te" w:colFirst="0" w:colLast="0"/>
      <w:bookmarkStart w:id="4" w:name="h.3znysh7" w:colFirst="0" w:colLast="0"/>
      <w:bookmarkEnd w:id="2"/>
      <w:bookmarkEnd w:id="3"/>
      <w:bookmarkEnd w:id="4"/>
      <w:r>
        <w:rPr>
          <w:rFonts w:ascii="Cambria" w:eastAsia="Arial" w:hAnsi="Cambria" w:cs="Arial"/>
          <w:b/>
          <w:color w:val="000000"/>
          <w:szCs w:val="22"/>
          <w:lang w:eastAsia="ja-JP"/>
        </w:rPr>
        <w:t>Anti-Abuse</w:t>
      </w:r>
    </w:p>
    <w:p w14:paraId="37635C2A" w14:textId="77777777" w:rsidR="00691447" w:rsidRPr="00275B8C" w:rsidRDefault="00691447" w:rsidP="00691447">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79D39AE9" w14:textId="77777777" w:rsidR="00691447" w:rsidRPr="004A4A05" w:rsidRDefault="00691447" w:rsidP="00691447">
      <w:pPr>
        <w:numPr>
          <w:ilvl w:val="0"/>
          <w:numId w:val="17"/>
        </w:numPr>
        <w:spacing w:before="480" w:after="200" w:line="276" w:lineRule="auto"/>
        <w:ind w:left="720"/>
        <w:outlineLvl w:val="0"/>
        <w:rPr>
          <w:rFonts w:ascii="Cambria" w:eastAsia="Arial" w:hAnsi="Cambria" w:cs="Arial"/>
          <w:b/>
          <w:color w:val="000000"/>
          <w:szCs w:val="22"/>
          <w:lang w:eastAsia="ja-JP"/>
        </w:rPr>
      </w:pPr>
      <w:bookmarkStart w:id="5" w:name="h.2s8eyo1" w:colFirst="0" w:colLast="0"/>
      <w:bookmarkEnd w:id="5"/>
      <w:r w:rsidRPr="004A4A05">
        <w:rPr>
          <w:rFonts w:ascii="Cambria" w:eastAsia="Arial" w:hAnsi="Cambria" w:cs="Arial"/>
          <w:b/>
          <w:color w:val="000000"/>
          <w:szCs w:val="22"/>
          <w:lang w:eastAsia="ja-JP"/>
        </w:rPr>
        <w:t>Searchable Whois</w:t>
      </w:r>
    </w:p>
    <w:p w14:paraId="45EACCD0" w14:textId="77777777" w:rsidR="00691447" w:rsidRPr="0030755C" w:rsidRDefault="00691447" w:rsidP="00691447">
      <w:pPr>
        <w:spacing w:after="200"/>
        <w:ind w:left="360"/>
        <w:rPr>
          <w:rFonts w:ascii="Cambria" w:eastAsia="Arial" w:hAnsi="Cambria" w:cs="Arial"/>
          <w:color w:val="000000"/>
          <w:szCs w:val="22"/>
          <w:lang w:eastAsia="ja-JP"/>
        </w:rPr>
      </w:pPr>
      <w:r w:rsidRPr="0030755C">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w:t>
      </w:r>
      <w:r>
        <w:rPr>
          <w:rFonts w:ascii="Cambria" w:eastAsia="Arial" w:hAnsi="Cambria" w:cs="Arial"/>
          <w:color w:val="000000"/>
          <w:szCs w:val="22"/>
          <w:lang w:eastAsia="ja-JP"/>
        </w:rPr>
        <w:t>reement. Registry Operator must implement</w:t>
      </w:r>
      <w:r w:rsidRPr="0030755C">
        <w:rPr>
          <w:rFonts w:ascii="Cambria" w:eastAsia="Arial" w:hAnsi="Cambria" w:cs="Arial"/>
          <w:color w:val="000000"/>
          <w:szCs w:val="22"/>
          <w:lang w:eastAsia="ja-JP"/>
        </w:rPr>
        <w:t xml:space="preserve"> at least one of the following mechanisms in order to prevent abuse of the searchable Whois service:</w:t>
      </w:r>
    </w:p>
    <w:p w14:paraId="5BC01E41" w14:textId="77777777" w:rsidR="00691447" w:rsidRPr="0030755C" w:rsidRDefault="00691447" w:rsidP="00691447">
      <w:pPr>
        <w:pStyle w:val="ListParagraph"/>
        <w:numPr>
          <w:ilvl w:val="0"/>
          <w:numId w:val="23"/>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Username and password based authentication.</w:t>
      </w:r>
    </w:p>
    <w:p w14:paraId="74558385" w14:textId="77777777" w:rsidR="00691447" w:rsidRPr="0030755C" w:rsidRDefault="00691447" w:rsidP="00691447">
      <w:pPr>
        <w:pStyle w:val="ListParagraph"/>
        <w:numPr>
          <w:ilvl w:val="0"/>
          <w:numId w:val="23"/>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Certificate based authentication.</w:t>
      </w:r>
    </w:p>
    <w:p w14:paraId="0FA37257" w14:textId="77777777" w:rsidR="00691447" w:rsidRPr="0030755C" w:rsidRDefault="00691447" w:rsidP="00691447">
      <w:pPr>
        <w:pStyle w:val="ListParagraph"/>
        <w:numPr>
          <w:ilvl w:val="0"/>
          <w:numId w:val="23"/>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CAPTCHA (Completely Automated Public Turing test to tell Computers and Humans Apart) with rate-limiting mechanism to prevent repetitive invocation of the service.</w:t>
      </w:r>
    </w:p>
    <w:p w14:paraId="0C66322D" w14:textId="77777777" w:rsidR="00691447" w:rsidRDefault="00691447" w:rsidP="00691447">
      <w:pPr>
        <w:numPr>
          <w:ilvl w:val="0"/>
          <w:numId w:val="17"/>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Internationalized Domain Names (IDNs)</w:t>
      </w:r>
    </w:p>
    <w:p w14:paraId="479F8F29" w14:textId="77777777" w:rsidR="00691447" w:rsidRDefault="00691447" w:rsidP="00691447">
      <w:pPr>
        <w:spacing w:after="200"/>
        <w:ind w:left="360"/>
        <w:rPr>
          <w:rFonts w:ascii="Cambria" w:eastAsia="Arial" w:hAnsi="Cambria" w:cs="Arial"/>
          <w:color w:val="000000"/>
          <w:szCs w:val="22"/>
          <w:lang w:eastAsia="ja-JP"/>
        </w:rPr>
      </w:pPr>
      <w:r>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4F43F52E" w14:textId="77777777" w:rsidR="00691447" w:rsidRDefault="00691447" w:rsidP="00691447">
      <w:pPr>
        <w:numPr>
          <w:ilvl w:val="1"/>
          <w:numId w:val="17"/>
        </w:numPr>
        <w:spacing w:after="200"/>
        <w:ind w:left="792"/>
        <w:rPr>
          <w:rFonts w:ascii="Cambria" w:eastAsia="Arial" w:hAnsi="Cambria" w:cs="Arial"/>
          <w:color w:val="000000"/>
          <w:szCs w:val="22"/>
          <w:lang w:eastAsia="ja-JP"/>
        </w:rPr>
      </w:pPr>
      <w:r>
        <w:rPr>
          <w:rFonts w:ascii="Cambria" w:eastAsia="Arial" w:hAnsi="Cambria" w:cs="Arial"/>
          <w:color w:val="000000"/>
          <w:szCs w:val="22"/>
          <w:lang w:eastAsia="ja-JP"/>
        </w:rPr>
        <w:t>Registry Operator must offer Registrars support for handling IDN registrations in EPP.</w:t>
      </w:r>
    </w:p>
    <w:p w14:paraId="7D21C504" w14:textId="77777777" w:rsidR="00691447" w:rsidRDefault="00691447" w:rsidP="00691447">
      <w:pPr>
        <w:numPr>
          <w:ilvl w:val="1"/>
          <w:numId w:val="17"/>
        </w:numPr>
        <w:spacing w:after="200"/>
        <w:ind w:left="792"/>
        <w:rPr>
          <w:rFonts w:ascii="Cambria" w:eastAsia="Arial" w:hAnsi="Cambria" w:cs="Arial"/>
          <w:color w:val="000000"/>
          <w:szCs w:val="22"/>
          <w:lang w:eastAsia="ja-JP"/>
        </w:rPr>
      </w:pPr>
      <w:r>
        <w:rPr>
          <w:rFonts w:ascii="Cambria" w:eastAsia="Arial" w:hAnsi="Cambria" w:cs="Arial"/>
          <w:color w:val="000000"/>
          <w:szCs w:val="22"/>
          <w:lang w:eastAsia="ja-JP"/>
        </w:rPr>
        <w:t>Registry Operator will not offer variant IDNs.</w:t>
      </w:r>
    </w:p>
    <w:p w14:paraId="13902C75" w14:textId="77777777" w:rsidR="00691447" w:rsidRDefault="00691447" w:rsidP="00691447">
      <w:pPr>
        <w:numPr>
          <w:ilvl w:val="1"/>
          <w:numId w:val="17"/>
        </w:numPr>
        <w:spacing w:after="200"/>
        <w:ind w:left="792"/>
        <w:rPr>
          <w:rFonts w:ascii="Cambria" w:eastAsia="Arial" w:hAnsi="Cambria" w:cs="Arial"/>
          <w:color w:val="000000"/>
          <w:szCs w:val="22"/>
          <w:lang w:eastAsia="ja-JP"/>
        </w:rPr>
      </w:pPr>
      <w:r>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1D063DAD" w14:textId="77777777" w:rsidR="00691447" w:rsidRDefault="00691447" w:rsidP="00691447">
      <w:pPr>
        <w:numPr>
          <w:ilvl w:val="2"/>
          <w:numId w:val="17"/>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1378E008" w14:textId="77777777" w:rsidR="00691447" w:rsidRDefault="00691447" w:rsidP="00691447">
      <w:pPr>
        <w:rPr>
          <w:szCs w:val="22"/>
        </w:rPr>
      </w:pPr>
    </w:p>
    <w:p w14:paraId="1F373FA4" w14:textId="77777777" w:rsidR="00691447" w:rsidRDefault="00691447" w:rsidP="00691447">
      <w:pPr>
        <w:rPr>
          <w:szCs w:val="22"/>
        </w:rPr>
      </w:pPr>
    </w:p>
    <w:p w14:paraId="25913AEA" w14:textId="77777777" w:rsidR="00691447" w:rsidRPr="00983BFF" w:rsidRDefault="00691447" w:rsidP="00691447">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rsidP="000F2295">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2"/>
          <w:footerReference w:type="default" r:id="rId23"/>
          <w:headerReference w:type="first" r:id="rId24"/>
          <w:footerReference w:type="first" r:id="rId25"/>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w:t>
      </w:r>
      <w:proofErr w:type="gramStart"/>
      <w:r>
        <w:rPr>
          <w:rFonts w:asciiTheme="majorHAnsi" w:hAnsiTheme="majorHAnsi"/>
          <w:sz w:val="24"/>
          <w:szCs w:val="24"/>
          <w:lang w:eastAsia="en-US"/>
        </w:rPr>
        <w:t xml:space="preserve">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at the second level within the TLD.</w:t>
      </w:r>
      <w:proofErr w:type="gramEnd"/>
      <w:r>
        <w:rPr>
          <w:rFonts w:asciiTheme="majorHAnsi" w:hAnsiTheme="majorHAnsi"/>
          <w:sz w:val="24"/>
          <w:szCs w:val="24"/>
          <w:lang w:eastAsia="en-US"/>
        </w:rPr>
        <w:t xml:space="preserve">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xml:space="preserve">.  Registry Operator shall take action to remove orphan glue records (as defined at http://www.icann.org/en/committees/security/sac048.pdf) when provided with evidence in written form </w:t>
      </w:r>
      <w:proofErr w:type="gramStart"/>
      <w:r w:rsidRPr="00EC3F8D">
        <w:rPr>
          <w:rFonts w:asciiTheme="majorHAnsi" w:hAnsiTheme="majorHAnsi"/>
          <w:sz w:val="24"/>
          <w:szCs w:val="24"/>
        </w:rPr>
        <w:t>that such records</w:t>
      </w:r>
      <w:proofErr w:type="gramEnd"/>
      <w:r w:rsidRPr="00EC3F8D">
        <w:rPr>
          <w:rFonts w:asciiTheme="majorHAnsi" w:hAnsiTheme="majorHAnsi"/>
          <w:sz w:val="24"/>
          <w:szCs w:val="24"/>
        </w:rPr>
        <w:t xml:space="preserve">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0"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52EC551D" w14:textId="77777777" w:rsidR="001432E1" w:rsidRPr="00FE0C74" w:rsidRDefault="001432E1" w:rsidP="001432E1">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1"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F8A1911" w14:textId="77777777" w:rsidR="001432E1" w:rsidRPr="00FE0C74" w:rsidRDefault="001432E1" w:rsidP="001432E1">
      <w:pPr>
        <w:pStyle w:val="Spec1L2"/>
        <w:rPr>
          <w:rFonts w:asciiTheme="majorHAnsi" w:hAnsiTheme="majorHAnsi"/>
          <w:sz w:val="24"/>
          <w:szCs w:val="24"/>
        </w:rPr>
      </w:pPr>
      <w:bookmarkStart w:id="6" w:name="_DV_M387"/>
      <w:bookmarkEnd w:id="6"/>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7FF091B7" w14:textId="77777777" w:rsidR="001432E1" w:rsidRPr="00FE0C74" w:rsidRDefault="001432E1" w:rsidP="001432E1">
      <w:pPr>
        <w:pStyle w:val="Spec1L8"/>
        <w:rPr>
          <w:rFonts w:asciiTheme="majorHAnsi" w:hAnsiTheme="majorHAnsi"/>
          <w:sz w:val="24"/>
          <w:szCs w:val="24"/>
        </w:rPr>
      </w:pPr>
      <w:bookmarkStart w:id="7" w:name="_DV_M388"/>
      <w:bookmarkEnd w:id="7"/>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2"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3"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B1312F0" w14:textId="77777777" w:rsidR="001432E1" w:rsidRPr="00FE0C74" w:rsidRDefault="001432E1" w:rsidP="001432E1">
      <w:pPr>
        <w:pStyle w:val="Spec1L8"/>
        <w:rPr>
          <w:rFonts w:asciiTheme="majorHAnsi" w:hAnsiTheme="majorHAnsi"/>
          <w:sz w:val="24"/>
          <w:szCs w:val="24"/>
        </w:rPr>
      </w:pPr>
      <w:bookmarkStart w:id="8" w:name="_DV_M389"/>
      <w:bookmarkEnd w:id="8"/>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4"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5"/>
          <w:footerReference w:type="default" r:id="rId36"/>
          <w:headerReference w:type="first" r:id="rId37"/>
          <w:footerReference w:type="first" r:id="rId38"/>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rsidP="000F2295">
      <w:pPr>
        <w:pStyle w:val="ListParagraph"/>
        <w:numPr>
          <w:ilvl w:val="0"/>
          <w:numId w:val="16"/>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rsidP="000F2295">
      <w:pPr>
        <w:pStyle w:val="ListParagraph"/>
        <w:numPr>
          <w:ilvl w:val="0"/>
          <w:numId w:val="16"/>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57541456" w14:textId="77777777" w:rsidR="004B3E61" w:rsidRPr="00C632D7" w:rsidRDefault="004B3E61" w:rsidP="000F2295">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9"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0F2295">
      <w:pPr>
        <w:pStyle w:val="ListParagraph"/>
        <w:numPr>
          <w:ilvl w:val="1"/>
          <w:numId w:val="16"/>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0F2295">
      <w:pPr>
        <w:pStyle w:val="ListParagraph"/>
        <w:numPr>
          <w:ilvl w:val="1"/>
          <w:numId w:val="16"/>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0F2295">
      <w:pPr>
        <w:pStyle w:val="ListParagraph"/>
        <w:numPr>
          <w:ilvl w:val="1"/>
          <w:numId w:val="16"/>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Default="00E17A38" w:rsidP="000F2295">
      <w:pPr>
        <w:pStyle w:val="ListParagraph"/>
        <w:numPr>
          <w:ilvl w:val="1"/>
          <w:numId w:val="16"/>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2E7CA1C" w14:textId="77777777" w:rsidR="00B22C88" w:rsidRPr="00335964" w:rsidRDefault="00B22C88" w:rsidP="00B22C88">
      <w:pPr>
        <w:rPr>
          <w:rFonts w:asciiTheme="majorHAnsi" w:hAnsiTheme="majorHAnsi"/>
          <w:sz w:val="24"/>
          <w:szCs w:val="24"/>
        </w:rPr>
      </w:pPr>
    </w:p>
    <w:p w14:paraId="41418949" w14:textId="77777777" w:rsidR="00B22C88" w:rsidRPr="00335964" w:rsidRDefault="00B22C88" w:rsidP="00B22C88">
      <w:pPr>
        <w:pStyle w:val="ListParagraph"/>
        <w:numPr>
          <w:ilvl w:val="1"/>
          <w:numId w:val="16"/>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 xml:space="preserve">egistrars to include in their Registration Agreements a provision requiring registrants to comply with all applicable laws, including those that relate to privacy, data collection, consumer protection (including in relation to misleading and deceptive conduct), fair lending, debt collection, organic farming, disclosure of data, and financial disclosures. </w:t>
      </w:r>
    </w:p>
    <w:p w14:paraId="0A3C8BC4" w14:textId="77777777" w:rsidR="00B22C88" w:rsidRPr="00335964" w:rsidRDefault="00B22C88" w:rsidP="00B22C88">
      <w:pPr>
        <w:rPr>
          <w:rFonts w:asciiTheme="majorHAnsi" w:hAnsiTheme="majorHAnsi"/>
          <w:sz w:val="24"/>
          <w:szCs w:val="24"/>
        </w:rPr>
      </w:pPr>
    </w:p>
    <w:p w14:paraId="4FCA944D" w14:textId="77777777" w:rsidR="00B22C88" w:rsidRPr="00335964" w:rsidRDefault="00B22C88" w:rsidP="00B22C88">
      <w:pPr>
        <w:pStyle w:val="ListParagraph"/>
        <w:numPr>
          <w:ilvl w:val="1"/>
          <w:numId w:val="16"/>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 xml:space="preserve">perators will include a provision in their Registry-Registrar Agreements that requires registrars at the time of registration to notify registrants of the requirement to comply with all applicable laws. </w:t>
      </w:r>
    </w:p>
    <w:p w14:paraId="29A82D5C" w14:textId="77777777" w:rsidR="00B22C88" w:rsidRPr="00335964" w:rsidRDefault="00B22C88" w:rsidP="00B22C88">
      <w:pPr>
        <w:rPr>
          <w:rFonts w:asciiTheme="majorHAnsi" w:hAnsiTheme="majorHAnsi"/>
          <w:sz w:val="24"/>
          <w:szCs w:val="24"/>
        </w:rPr>
      </w:pPr>
    </w:p>
    <w:p w14:paraId="33E0DEAA" w14:textId="77777777" w:rsidR="00B22C88" w:rsidRPr="008B655E" w:rsidRDefault="00B22C88" w:rsidP="00B22C88">
      <w:pPr>
        <w:pStyle w:val="ListParagraph"/>
        <w:numPr>
          <w:ilvl w:val="1"/>
          <w:numId w:val="16"/>
        </w:numPr>
        <w:rPr>
          <w:rFonts w:asciiTheme="majorHAnsi" w:eastAsia="MS Gothic" w:hAnsiTheme="majorHAnsi" w:cs="Cambria"/>
          <w:color w:val="000000"/>
          <w:sz w:val="24"/>
          <w:szCs w:val="24"/>
        </w:rPr>
      </w:pPr>
      <w:r>
        <w:rPr>
          <w:rFonts w:asciiTheme="majorHAnsi" w:hAnsiTheme="majorHAnsi"/>
          <w:sz w:val="24"/>
          <w:szCs w:val="24"/>
        </w:rPr>
        <w:t>Registry O</w:t>
      </w:r>
      <w:r w:rsidRPr="00335964">
        <w:rPr>
          <w:rFonts w:asciiTheme="majorHAnsi" w:hAnsiTheme="majorHAnsi"/>
          <w:sz w:val="24"/>
          <w:szCs w:val="24"/>
        </w:rPr>
        <w:t>perators will include a provision in their Registry-Regi</w:t>
      </w:r>
      <w:r>
        <w:rPr>
          <w:rFonts w:asciiTheme="majorHAnsi" w:hAnsiTheme="majorHAnsi"/>
          <w:sz w:val="24"/>
          <w:szCs w:val="24"/>
        </w:rPr>
        <w:t>strar Agreements that requires r</w:t>
      </w:r>
      <w:r w:rsidRPr="00335964">
        <w:rPr>
          <w:rFonts w:asciiTheme="majorHAnsi" w:hAnsiTheme="majorHAnsi"/>
          <w:sz w:val="24"/>
          <w:szCs w:val="24"/>
        </w:rPr>
        <w:t>egistrars to include in their Registration Agreements a provision requiring that registrants who collect and maintain sensitive health and financial data implement reasonable and appropriate security measures commensurate with the offering of those services, as defined by applicable law.</w:t>
      </w:r>
    </w:p>
    <w:p w14:paraId="54CAFB18" w14:textId="77777777" w:rsidR="00B22C88" w:rsidRPr="008B655E" w:rsidRDefault="00B22C88" w:rsidP="00B22C88">
      <w:pPr>
        <w:rPr>
          <w:rFonts w:asciiTheme="majorHAnsi" w:eastAsia="MS Gothic" w:hAnsiTheme="majorHAnsi" w:cs="Cambria"/>
          <w:color w:val="000000"/>
          <w:sz w:val="24"/>
          <w:szCs w:val="24"/>
        </w:rPr>
      </w:pPr>
    </w:p>
    <w:p w14:paraId="0A0FB1AC" w14:textId="77777777" w:rsidR="00B22C88" w:rsidRPr="00603992" w:rsidRDefault="00B22C88" w:rsidP="00B22C88">
      <w:pPr>
        <w:pStyle w:val="ListParagraph"/>
        <w:numPr>
          <w:ilvl w:val="1"/>
          <w:numId w:val="16"/>
        </w:numPr>
        <w:rPr>
          <w:rFonts w:asciiTheme="majorHAnsi" w:eastAsia="MS Gothic" w:hAnsiTheme="majorHAnsi" w:cs="Cambria"/>
          <w:color w:val="000000"/>
          <w:sz w:val="24"/>
          <w:szCs w:val="24"/>
        </w:rPr>
      </w:pPr>
      <w:r w:rsidRPr="00603992">
        <w:rPr>
          <w:rFonts w:asciiTheme="majorHAnsi" w:hAnsiTheme="majorHAnsi"/>
          <w:sz w:val="24"/>
          <w:szCs w:val="24"/>
        </w:rPr>
        <w:t>Registry Operators will proactively create a clear pathway for the creation of a working relationship with the relevant regulatory or industry self-regulatory bodies by publicizing a point of contact and inviting such bodies to establish a channel of communication, including for the purpose of facilitating the development of a strategy to mitigate the risks of fraudulent and other illegal activities.</w:t>
      </w:r>
    </w:p>
    <w:p w14:paraId="171FC0D2" w14:textId="77777777" w:rsidR="00B22C88" w:rsidRPr="00603992" w:rsidRDefault="00B22C88" w:rsidP="00B22C88">
      <w:pPr>
        <w:rPr>
          <w:rFonts w:asciiTheme="majorHAnsi" w:hAnsiTheme="majorHAnsi"/>
          <w:sz w:val="24"/>
          <w:szCs w:val="24"/>
        </w:rPr>
      </w:pPr>
    </w:p>
    <w:p w14:paraId="3834E7A5" w14:textId="77777777" w:rsidR="00B22C88" w:rsidRPr="00603992" w:rsidRDefault="00B22C88" w:rsidP="00B22C88">
      <w:pPr>
        <w:pStyle w:val="ListParagraph"/>
        <w:numPr>
          <w:ilvl w:val="1"/>
          <w:numId w:val="16"/>
        </w:numPr>
        <w:rPr>
          <w:rFonts w:asciiTheme="majorHAnsi" w:eastAsia="MS Gothic" w:hAnsiTheme="majorHAnsi" w:cs="Cambria"/>
          <w:color w:val="000000"/>
          <w:sz w:val="24"/>
          <w:szCs w:val="24"/>
        </w:rPr>
      </w:pPr>
      <w:r w:rsidRPr="00603992">
        <w:rPr>
          <w:rFonts w:asciiTheme="majorHAnsi" w:hAnsiTheme="majorHAnsi"/>
          <w:sz w:val="24"/>
          <w:szCs w:val="24"/>
        </w:rPr>
        <w:t>Registry Operators will include a provision in their Registry-Registrar Agreements that requires registrars to include in their Registration Agreements a provision requiring registrants to provide administrative contact information, which must be kept up-to-date, for the notification of complaints or reports of registration abuse, as well as the contact details of the relevant regulatory, or industry self-regulatory, bodies in their main place of business.</w:t>
      </w:r>
    </w:p>
    <w:p w14:paraId="60A776FC" w14:textId="77777777" w:rsidR="00B22C88" w:rsidRPr="00603992" w:rsidRDefault="00B22C88" w:rsidP="00B22C88">
      <w:pPr>
        <w:rPr>
          <w:rFonts w:asciiTheme="majorHAnsi" w:hAnsiTheme="majorHAnsi"/>
          <w:sz w:val="24"/>
          <w:szCs w:val="24"/>
        </w:rPr>
      </w:pPr>
    </w:p>
    <w:p w14:paraId="138C9DC8" w14:textId="77777777" w:rsidR="00B22C88" w:rsidRPr="00603992" w:rsidRDefault="00B22C88" w:rsidP="00B22C88">
      <w:pPr>
        <w:pStyle w:val="ListParagraph"/>
        <w:numPr>
          <w:ilvl w:val="1"/>
          <w:numId w:val="16"/>
        </w:numPr>
        <w:rPr>
          <w:rFonts w:asciiTheme="majorHAnsi" w:eastAsia="MS Gothic" w:hAnsiTheme="majorHAnsi" w:cs="Cambria"/>
          <w:color w:val="000000"/>
          <w:sz w:val="24"/>
          <w:szCs w:val="24"/>
        </w:rPr>
      </w:pPr>
      <w:r w:rsidRPr="00603992">
        <w:rPr>
          <w:rFonts w:asciiTheme="majorHAnsi" w:hAnsiTheme="majorHAnsi"/>
          <w:sz w:val="24"/>
          <w:szCs w:val="24"/>
        </w:rPr>
        <w:t xml:space="preserve">Registry Operators will include a provision in their Registry-Registrar Agreements that requires registrars to include in their Registration Agreements a provision requiring a representation that the registrant possesses any necessary authorizations, charters, licenses and/or other related credentials for participation in the sector associated with the TLD. </w:t>
      </w:r>
    </w:p>
    <w:p w14:paraId="148DBB47" w14:textId="77777777" w:rsidR="00B22C88" w:rsidRPr="00603992" w:rsidRDefault="00B22C88" w:rsidP="00B22C88">
      <w:pPr>
        <w:rPr>
          <w:rFonts w:asciiTheme="majorHAnsi" w:hAnsiTheme="majorHAnsi"/>
          <w:sz w:val="24"/>
          <w:szCs w:val="24"/>
        </w:rPr>
      </w:pPr>
    </w:p>
    <w:p w14:paraId="1C56606C" w14:textId="77777777" w:rsidR="00B22C88" w:rsidRPr="00603992" w:rsidRDefault="00B22C88" w:rsidP="00B22C88">
      <w:pPr>
        <w:pStyle w:val="ListParagraph"/>
        <w:numPr>
          <w:ilvl w:val="1"/>
          <w:numId w:val="16"/>
        </w:numPr>
        <w:rPr>
          <w:rFonts w:asciiTheme="majorHAnsi" w:eastAsia="MS Gothic" w:hAnsiTheme="majorHAnsi" w:cs="Cambria"/>
          <w:color w:val="000000"/>
          <w:sz w:val="24"/>
          <w:szCs w:val="24"/>
        </w:rPr>
      </w:pPr>
      <w:r w:rsidRPr="00603992">
        <w:rPr>
          <w:rFonts w:asciiTheme="majorHAnsi" w:hAnsiTheme="majorHAnsi"/>
          <w:sz w:val="24"/>
          <w:szCs w:val="24"/>
        </w:rPr>
        <w:t>If a Registry Operator receives a complaint expressing doubt with regard to the authenticity of licenses or credentials, Registry Operators should consult with relevant national supervisory authorities, or their equivalents regarding the authenticity.</w:t>
      </w:r>
    </w:p>
    <w:p w14:paraId="38BDC99B" w14:textId="77777777" w:rsidR="00B22C88" w:rsidRPr="00603992" w:rsidRDefault="00B22C88" w:rsidP="00B22C88">
      <w:pPr>
        <w:rPr>
          <w:rFonts w:asciiTheme="majorHAnsi" w:hAnsiTheme="majorHAnsi"/>
          <w:sz w:val="24"/>
          <w:szCs w:val="24"/>
        </w:rPr>
      </w:pPr>
    </w:p>
    <w:p w14:paraId="63EC05E4" w14:textId="77777777" w:rsidR="00B22C88" w:rsidRPr="008B655E" w:rsidRDefault="00B22C88" w:rsidP="00B22C88">
      <w:pPr>
        <w:pStyle w:val="ListParagraph"/>
        <w:numPr>
          <w:ilvl w:val="1"/>
          <w:numId w:val="16"/>
        </w:numPr>
        <w:rPr>
          <w:rFonts w:asciiTheme="majorHAnsi" w:eastAsia="MS Gothic" w:hAnsiTheme="majorHAnsi" w:cs="Cambria"/>
          <w:color w:val="000000"/>
          <w:sz w:val="24"/>
          <w:szCs w:val="24"/>
        </w:rPr>
      </w:pPr>
      <w:r w:rsidRPr="00603992">
        <w:rPr>
          <w:rFonts w:asciiTheme="majorHAnsi" w:hAnsiTheme="majorHAnsi"/>
          <w:sz w:val="24"/>
          <w:szCs w:val="24"/>
        </w:rPr>
        <w:t>Registry Operators will include a provision in their Registry-Registrar Agreements that requires registrars to include in their Registration Agreements a provision requiring registrants to report any material changes to the validity of the registrants' authorizations, charters, licenses and/or other related credentials for participation in the sector associated with the TLD in order to ensure they continue to conform to appropriate regulations and licensing requirements and generally conduct their activities in the interests of the consumers they serve.</w:t>
      </w:r>
    </w:p>
    <w:p w14:paraId="436A67B9" w14:textId="77777777" w:rsidR="00B22C88" w:rsidRDefault="00B22C88" w:rsidP="00B22C88">
      <w:pPr>
        <w:pStyle w:val="ListParagraph"/>
        <w:ind w:left="1440"/>
        <w:rPr>
          <w:rFonts w:asciiTheme="majorHAnsi" w:eastAsia="MS Gothic" w:hAnsiTheme="majorHAnsi" w:cs="Cambria"/>
          <w:color w:val="000000"/>
          <w:sz w:val="24"/>
          <w:szCs w:val="24"/>
        </w:rPr>
      </w:pPr>
    </w:p>
    <w:p w14:paraId="27183987" w14:textId="77777777" w:rsidR="001164E0" w:rsidRPr="001164E0" w:rsidRDefault="001164E0" w:rsidP="001164E0">
      <w:pPr>
        <w:rPr>
          <w:rFonts w:asciiTheme="majorHAnsi" w:eastAsia="MS Gothic" w:hAnsiTheme="majorHAnsi" w:cs="Cambria"/>
          <w:color w:val="000000"/>
          <w:sz w:val="24"/>
          <w:szCs w:val="24"/>
        </w:rPr>
      </w:pPr>
    </w:p>
    <w:p w14:paraId="42F48A47" w14:textId="77777777" w:rsidR="0094590C" w:rsidRDefault="0094590C" w:rsidP="00E17A38">
      <w:pPr>
        <w:pStyle w:val="ListParagraph"/>
        <w:ind w:left="1440"/>
        <w:rPr>
          <w:rFonts w:ascii="Cambria" w:eastAsia="MS Gothic" w:hAnsi="Cambria" w:cs="Cambria"/>
          <w:color w:val="000000"/>
          <w:sz w:val="24"/>
          <w:szCs w:val="24"/>
        </w:rPr>
      </w:pPr>
    </w:p>
    <w:p w14:paraId="3A699FC8" w14:textId="77777777" w:rsidR="0094590C" w:rsidRDefault="0094590C" w:rsidP="00E17A38">
      <w:pPr>
        <w:pStyle w:val="ListParagraph"/>
        <w:ind w:left="1440"/>
        <w:rPr>
          <w:rFonts w:ascii="Cambria" w:eastAsia="MS Gothic" w:hAnsi="Cambria" w:cs="Cambria"/>
          <w:color w:val="000000"/>
          <w:sz w:val="24"/>
          <w:szCs w:val="24"/>
        </w:rPr>
      </w:pPr>
    </w:p>
    <w:p w14:paraId="01239B45" w14:textId="77777777" w:rsidR="0094590C" w:rsidRDefault="0094590C" w:rsidP="00E17A38">
      <w:pPr>
        <w:pStyle w:val="ListParagraph"/>
        <w:ind w:left="1440"/>
        <w:rPr>
          <w:rFonts w:ascii="Cambria" w:eastAsia="MS Gothic" w:hAnsi="Cambria" w:cs="Cambria"/>
          <w:color w:val="000000"/>
          <w:sz w:val="24"/>
          <w:szCs w:val="24"/>
        </w:rPr>
      </w:pPr>
    </w:p>
    <w:p w14:paraId="4E0850DA" w14:textId="77777777" w:rsidR="0094590C" w:rsidRDefault="0094590C" w:rsidP="00E17A38">
      <w:pPr>
        <w:pStyle w:val="ListParagraph"/>
        <w:ind w:left="1440"/>
        <w:rPr>
          <w:rFonts w:ascii="Cambria" w:eastAsia="MS Gothic" w:hAnsi="Cambria" w:cs="Cambria"/>
          <w:color w:val="000000"/>
          <w:sz w:val="24"/>
          <w:szCs w:val="24"/>
        </w:rPr>
      </w:pPr>
    </w:p>
    <w:p w14:paraId="30128A2C" w14:textId="77777777" w:rsidR="0094590C" w:rsidRDefault="0094590C" w:rsidP="00E17A38">
      <w:pPr>
        <w:pStyle w:val="ListParagraph"/>
        <w:ind w:left="1440"/>
        <w:rPr>
          <w:rFonts w:ascii="Cambria" w:eastAsia="MS Gothic" w:hAnsi="Cambria" w:cs="Cambria"/>
          <w:color w:val="000000"/>
          <w:sz w:val="24"/>
          <w:szCs w:val="24"/>
        </w:rPr>
      </w:pPr>
    </w:p>
    <w:p w14:paraId="524B8A28" w14:textId="77777777" w:rsidR="0094590C" w:rsidRDefault="0094590C" w:rsidP="00E17A38">
      <w:pPr>
        <w:pStyle w:val="ListParagraph"/>
        <w:ind w:left="1440"/>
        <w:rPr>
          <w:rFonts w:ascii="Cambria" w:eastAsia="MS Gothic" w:hAnsi="Cambria" w:cs="Cambria"/>
          <w:color w:val="000000"/>
          <w:sz w:val="24"/>
          <w:szCs w:val="24"/>
        </w:rPr>
      </w:pPr>
    </w:p>
    <w:p w14:paraId="37000802" w14:textId="77777777" w:rsidR="0094590C" w:rsidRDefault="0094590C" w:rsidP="00E17A38">
      <w:pPr>
        <w:pStyle w:val="ListParagraph"/>
        <w:ind w:left="1440"/>
        <w:rPr>
          <w:rFonts w:ascii="Cambria" w:eastAsia="MS Gothic" w:hAnsi="Cambria" w:cs="Cambria"/>
          <w:color w:val="000000"/>
          <w:sz w:val="24"/>
          <w:szCs w:val="24"/>
        </w:rPr>
      </w:pPr>
    </w:p>
    <w:p w14:paraId="174008A6" w14:textId="77777777" w:rsidR="0094590C" w:rsidRDefault="0094590C" w:rsidP="00E17A38">
      <w:pPr>
        <w:pStyle w:val="ListParagraph"/>
        <w:ind w:left="1440"/>
        <w:rPr>
          <w:rFonts w:ascii="Cambria" w:eastAsia="MS Gothic" w:hAnsi="Cambria" w:cs="Cambria"/>
          <w:color w:val="000000"/>
          <w:sz w:val="24"/>
          <w:szCs w:val="24"/>
        </w:rPr>
      </w:pPr>
    </w:p>
    <w:p w14:paraId="0E988C91" w14:textId="77777777" w:rsidR="0094590C" w:rsidRDefault="0094590C" w:rsidP="00E17A38">
      <w:pPr>
        <w:pStyle w:val="ListParagraph"/>
        <w:ind w:left="1440"/>
        <w:rPr>
          <w:rFonts w:ascii="Cambria" w:eastAsia="MS Gothic" w:hAnsi="Cambria" w:cs="Cambria"/>
          <w:color w:val="000000"/>
          <w:sz w:val="24"/>
          <w:szCs w:val="24"/>
        </w:rPr>
      </w:pPr>
    </w:p>
    <w:p w14:paraId="0D555C5D" w14:textId="77777777" w:rsidR="0094590C" w:rsidRDefault="0094590C" w:rsidP="00E17A38">
      <w:pPr>
        <w:pStyle w:val="ListParagraph"/>
        <w:ind w:left="1440"/>
        <w:rPr>
          <w:rFonts w:ascii="Cambria" w:eastAsia="MS Gothic" w:hAnsi="Cambria" w:cs="Cambria"/>
          <w:color w:val="000000"/>
          <w:sz w:val="24"/>
          <w:szCs w:val="24"/>
        </w:rPr>
      </w:pPr>
    </w:p>
    <w:p w14:paraId="1EC50C6A" w14:textId="77777777" w:rsidR="0094590C" w:rsidRDefault="0094590C" w:rsidP="00E17A38">
      <w:pPr>
        <w:pStyle w:val="ListParagraph"/>
        <w:ind w:left="1440"/>
        <w:rPr>
          <w:rFonts w:ascii="Cambria" w:eastAsia="MS Gothic" w:hAnsi="Cambria" w:cs="Cambria"/>
          <w:color w:val="000000"/>
          <w:sz w:val="24"/>
          <w:szCs w:val="24"/>
        </w:rPr>
      </w:pPr>
    </w:p>
    <w:p w14:paraId="087A13EE" w14:textId="77777777" w:rsidR="0094590C" w:rsidRDefault="0094590C" w:rsidP="00E17A38">
      <w:pPr>
        <w:pStyle w:val="ListParagraph"/>
        <w:ind w:left="1440"/>
        <w:rPr>
          <w:rFonts w:ascii="Cambria" w:eastAsia="MS Gothic" w:hAnsi="Cambria" w:cs="Cambria"/>
          <w:color w:val="000000"/>
          <w:sz w:val="24"/>
          <w:szCs w:val="24"/>
        </w:rPr>
      </w:pPr>
    </w:p>
    <w:p w14:paraId="4E5B47A2" w14:textId="77777777" w:rsidR="0094590C" w:rsidRDefault="0094590C" w:rsidP="00E17A38">
      <w:pPr>
        <w:pStyle w:val="ListParagraph"/>
        <w:ind w:left="1440"/>
        <w:rPr>
          <w:rFonts w:ascii="Cambria" w:eastAsia="MS Gothic" w:hAnsi="Cambria" w:cs="Cambria"/>
          <w:color w:val="000000"/>
          <w:sz w:val="24"/>
          <w:szCs w:val="24"/>
        </w:rPr>
      </w:pPr>
    </w:p>
    <w:p w14:paraId="1ED7F835" w14:textId="77777777" w:rsidR="0094590C" w:rsidRDefault="0094590C" w:rsidP="00E17A38">
      <w:pPr>
        <w:pStyle w:val="ListParagraph"/>
        <w:ind w:left="1440"/>
        <w:rPr>
          <w:rFonts w:ascii="Cambria" w:eastAsia="MS Gothic" w:hAnsi="Cambria" w:cs="Cambria"/>
          <w:color w:val="000000"/>
          <w:sz w:val="24"/>
          <w:szCs w:val="24"/>
        </w:rPr>
      </w:pPr>
    </w:p>
    <w:p w14:paraId="5E59C160" w14:textId="77777777" w:rsidR="0094590C" w:rsidRDefault="0094590C" w:rsidP="00E17A38">
      <w:pPr>
        <w:pStyle w:val="ListParagraph"/>
        <w:ind w:left="1440"/>
        <w:rPr>
          <w:rFonts w:ascii="Cambria" w:eastAsia="MS Gothic" w:hAnsi="Cambria" w:cs="Cambria"/>
          <w:color w:val="000000"/>
          <w:sz w:val="24"/>
          <w:szCs w:val="24"/>
        </w:rPr>
      </w:pPr>
    </w:p>
    <w:p w14:paraId="345C5B97" w14:textId="77777777" w:rsidR="0094590C" w:rsidRDefault="0094590C" w:rsidP="00E17A38">
      <w:pPr>
        <w:pStyle w:val="ListParagraph"/>
        <w:ind w:left="1440"/>
        <w:rPr>
          <w:rFonts w:ascii="Cambria" w:eastAsia="MS Gothic" w:hAnsi="Cambria" w:cs="Cambria"/>
          <w:color w:val="000000"/>
          <w:sz w:val="24"/>
          <w:szCs w:val="24"/>
        </w:rPr>
      </w:pPr>
    </w:p>
    <w:p w14:paraId="60D82AE3" w14:textId="77777777" w:rsidR="00D465D4" w:rsidRPr="00D465D4" w:rsidRDefault="00D465D4" w:rsidP="00D465D4">
      <w:pPr>
        <w:rPr>
          <w:rFonts w:ascii="Cambria" w:eastAsia="MS Gothic" w:hAnsi="Cambria" w:cs="Cambria"/>
          <w:color w:val="000000"/>
          <w:sz w:val="24"/>
          <w:szCs w:val="24"/>
        </w:rPr>
        <w:sectPr w:rsidR="00D465D4" w:rsidRPr="00D465D4">
          <w:headerReference w:type="first" r:id="rId40"/>
          <w:pgSz w:w="12240" w:h="15840" w:code="1"/>
          <w:pgMar w:top="1440" w:right="1440" w:bottom="1440" w:left="1440" w:header="720" w:footer="720" w:gutter="0"/>
          <w:cols w:space="720"/>
          <w:formProt w:val="0"/>
          <w:titlePg/>
          <w:docGrid w:linePitch="360"/>
        </w:sectPr>
      </w:pPr>
    </w:p>
    <w:p w14:paraId="02830977" w14:textId="77777777" w:rsidR="0094590C" w:rsidRPr="00D465D4" w:rsidRDefault="0094590C" w:rsidP="00D465D4">
      <w:pPr>
        <w:rPr>
          <w:rFonts w:ascii="Cambria" w:eastAsia="MS Gothic" w:hAnsi="Cambria" w:cs="Cambria"/>
          <w:color w:val="000000"/>
          <w:sz w:val="24"/>
          <w:szCs w:val="24"/>
        </w:rPr>
      </w:pPr>
    </w:p>
    <w:p w14:paraId="02C237D0" w14:textId="70286F2B" w:rsidR="0094590C" w:rsidRPr="009E5B91" w:rsidRDefault="0094590C" w:rsidP="0094590C">
      <w:pPr>
        <w:spacing w:after="240"/>
        <w:jc w:val="center"/>
        <w:rPr>
          <w:rFonts w:ascii="Cambria" w:hAnsi="Cambria"/>
          <w:b/>
          <w:sz w:val="24"/>
          <w:szCs w:val="24"/>
        </w:rPr>
      </w:pPr>
      <w:r>
        <w:rPr>
          <w:rFonts w:ascii="Cambria" w:hAnsi="Cambria"/>
          <w:b/>
          <w:sz w:val="24"/>
          <w:szCs w:val="24"/>
        </w:rPr>
        <w:t>SPECIFICATION 12</w:t>
      </w:r>
      <w:r w:rsidRPr="007219B2">
        <w:rPr>
          <w:rFonts w:ascii="Cambria" w:hAnsi="Cambria"/>
          <w:b/>
          <w:sz w:val="24"/>
          <w:szCs w:val="24"/>
        </w:rPr>
        <w:br/>
      </w:r>
      <w:r w:rsidRPr="007219B2">
        <w:rPr>
          <w:rFonts w:ascii="Cambria" w:hAnsi="Cambria"/>
          <w:b/>
          <w:sz w:val="24"/>
          <w:szCs w:val="24"/>
        </w:rPr>
        <w:br/>
      </w:r>
      <w:r w:rsidR="009E5B91">
        <w:rPr>
          <w:rFonts w:ascii="Cambria" w:hAnsi="Cambria"/>
          <w:b/>
          <w:sz w:val="24"/>
          <w:szCs w:val="24"/>
        </w:rPr>
        <w:t>COMMUNITY REGISTRATION POLICIES</w:t>
      </w:r>
    </w:p>
    <w:p w14:paraId="69587D0C" w14:textId="4D40DB9A" w:rsidR="0094590C" w:rsidRDefault="0094590C" w:rsidP="005E326A">
      <w:pPr>
        <w:pStyle w:val="BlockText"/>
        <w:rPr>
          <w:rFonts w:ascii="Cambria" w:eastAsia="DFKai-SB" w:hAnsi="Cambria" w:cs="Cambria"/>
          <w:sz w:val="24"/>
          <w:szCs w:val="24"/>
        </w:rPr>
      </w:pPr>
      <w:bookmarkStart w:id="9" w:name="_DV_C94"/>
      <w:r w:rsidRPr="0094590C">
        <w:rPr>
          <w:rStyle w:val="DeltaViewDeletion"/>
          <w:rFonts w:asciiTheme="majorHAnsi" w:hAnsiTheme="majorHAnsi"/>
          <w:strike w:val="0"/>
          <w:color w:val="auto"/>
          <w:sz w:val="24"/>
          <w:szCs w:val="24"/>
        </w:rPr>
        <w:t>Registry Operator shall implement and comply with all community registration policies described below and/or attached to this Specification 12.</w:t>
      </w:r>
      <w:bookmarkEnd w:id="9"/>
      <w:r w:rsidRPr="0094590C">
        <w:rPr>
          <w:rStyle w:val="DeltaViewDeletion"/>
          <w:rFonts w:asciiTheme="majorHAnsi" w:hAnsiTheme="majorHAnsi"/>
          <w:strike w:val="0"/>
          <w:color w:val="auto"/>
          <w:sz w:val="24"/>
          <w:szCs w:val="24"/>
        </w:rPr>
        <w:t xml:space="preserve">  </w:t>
      </w:r>
      <w:r w:rsidRPr="00F717D9">
        <w:rPr>
          <w:rFonts w:ascii="Cambria" w:eastAsia="DFKai-SB" w:hAnsi="Cambria" w:cs="Cambria"/>
          <w:sz w:val="24"/>
          <w:szCs w:val="24"/>
        </w:rPr>
        <w:t xml:space="preserve">In the event Specification 12 conflicts with the requirements of any other provision of the </w:t>
      </w:r>
      <w:r w:rsidRPr="00BA0D73">
        <w:rPr>
          <w:rFonts w:ascii="Cambria" w:eastAsia="DFKai-SB" w:hAnsi="Cambria" w:cs="Cambria"/>
          <w:sz w:val="24"/>
          <w:szCs w:val="24"/>
        </w:rPr>
        <w:t>Registry Agreement, such other provision shall govern.</w:t>
      </w:r>
    </w:p>
    <w:p w14:paraId="1BBF9B60" w14:textId="77777777" w:rsidR="00C167F5" w:rsidRPr="00C167F5" w:rsidRDefault="00C167F5" w:rsidP="00C167F5">
      <w:pPr>
        <w:spacing w:before="100" w:beforeAutospacing="1" w:after="100" w:afterAutospacing="1"/>
        <w:rPr>
          <w:rFonts w:asciiTheme="majorHAnsi" w:hAnsiTheme="majorHAnsi"/>
          <w:b/>
          <w:sz w:val="24"/>
          <w:szCs w:val="24"/>
        </w:rPr>
      </w:pPr>
      <w:r w:rsidRPr="00C167F5">
        <w:rPr>
          <w:rFonts w:asciiTheme="majorHAnsi" w:hAnsiTheme="majorHAnsi"/>
          <w:b/>
          <w:sz w:val="24"/>
          <w:szCs w:val="24"/>
        </w:rPr>
        <w:t>Eligibility</w:t>
      </w:r>
    </w:p>
    <w:p w14:paraId="20B88280" w14:textId="748C7884" w:rsidR="00C167F5" w:rsidRPr="00C167F5" w:rsidRDefault="00A432EB" w:rsidP="00C167F5">
      <w:pPr>
        <w:pStyle w:val="HTMLPreformatted"/>
        <w:rPr>
          <w:rFonts w:asciiTheme="majorHAnsi" w:hAnsiTheme="majorHAnsi"/>
          <w:color w:val="000000"/>
          <w:sz w:val="24"/>
          <w:szCs w:val="24"/>
        </w:rPr>
      </w:pPr>
      <w:r>
        <w:rPr>
          <w:rFonts w:asciiTheme="majorHAnsi" w:hAnsiTheme="majorHAnsi"/>
          <w:color w:val="000000"/>
          <w:sz w:val="24"/>
          <w:szCs w:val="24"/>
        </w:rPr>
        <w:t xml:space="preserve">All registrants within this </w:t>
      </w:r>
      <w:r w:rsidR="00C167F5" w:rsidRPr="00C167F5">
        <w:rPr>
          <w:rFonts w:asciiTheme="majorHAnsi" w:hAnsiTheme="majorHAnsi"/>
          <w:color w:val="000000"/>
          <w:sz w:val="24"/>
          <w:szCs w:val="24"/>
        </w:rPr>
        <w:t xml:space="preserve">TLD will be vetted prior to registration to ensure that they meet all applicable regulatory standards, including pharmacy licensure, drug authenticity, and valid prescription requirements. Eligible registrants will demonstrate compliance with the laws of the jurisdiction in which they are based, as well as in all jurisdictions in which they conduct business. In addition, the </w:t>
      </w:r>
      <w:r>
        <w:rPr>
          <w:rFonts w:asciiTheme="majorHAnsi" w:hAnsiTheme="majorHAnsi"/>
          <w:color w:val="000000"/>
          <w:sz w:val="24"/>
          <w:szCs w:val="24"/>
        </w:rPr>
        <w:t>Registry Operator</w:t>
      </w:r>
      <w:r w:rsidR="00C167F5" w:rsidRPr="00C167F5">
        <w:rPr>
          <w:rFonts w:asciiTheme="majorHAnsi" w:hAnsiTheme="majorHAnsi"/>
          <w:color w:val="000000"/>
          <w:sz w:val="24"/>
          <w:szCs w:val="24"/>
        </w:rPr>
        <w:t xml:space="preserve"> will incorporate both active and passive safeguards into its operation to ensure that these registrants continue to abide by the terms and conditions set forth in their registration agreements. Registrants found to be out of compliance with these terms and conditions will be denied a </w:t>
      </w:r>
      <w:r>
        <w:rPr>
          <w:rFonts w:asciiTheme="majorHAnsi" w:hAnsiTheme="majorHAnsi"/>
          <w:color w:val="000000"/>
          <w:sz w:val="24"/>
          <w:szCs w:val="24"/>
        </w:rPr>
        <w:t>TLD</w:t>
      </w:r>
      <w:r w:rsidR="00C167F5" w:rsidRPr="00C167F5">
        <w:rPr>
          <w:rFonts w:asciiTheme="majorHAnsi" w:hAnsiTheme="majorHAnsi"/>
          <w:color w:val="000000"/>
          <w:sz w:val="24"/>
          <w:szCs w:val="24"/>
        </w:rPr>
        <w:t xml:space="preserve"> domain nam</w:t>
      </w:r>
      <w:r>
        <w:rPr>
          <w:rFonts w:asciiTheme="majorHAnsi" w:hAnsiTheme="majorHAnsi"/>
          <w:color w:val="000000"/>
          <w:sz w:val="24"/>
          <w:szCs w:val="24"/>
        </w:rPr>
        <w:t>e, or will have their existing TLD</w:t>
      </w:r>
      <w:r w:rsidR="00C167F5" w:rsidRPr="00C167F5">
        <w:rPr>
          <w:rFonts w:asciiTheme="majorHAnsi" w:hAnsiTheme="majorHAnsi"/>
          <w:color w:val="000000"/>
          <w:sz w:val="24"/>
          <w:szCs w:val="24"/>
        </w:rPr>
        <w:t xml:space="preserve"> domain name revoked. In the event that a domain name is denied or revoked, registrants will have access to an appeal process. Details of this appeal process have yet to be finalized but will be modeled on the appeals process used by </w:t>
      </w:r>
      <w:r w:rsidR="009F6716">
        <w:rPr>
          <w:rFonts w:asciiTheme="majorHAnsi" w:hAnsiTheme="majorHAnsi"/>
          <w:color w:val="000000"/>
          <w:sz w:val="24"/>
          <w:szCs w:val="24"/>
        </w:rPr>
        <w:t>Registry Operator</w:t>
      </w:r>
      <w:r w:rsidR="009F6716" w:rsidRPr="00C167F5">
        <w:rPr>
          <w:rFonts w:asciiTheme="majorHAnsi" w:hAnsiTheme="majorHAnsi"/>
          <w:color w:val="000000"/>
          <w:sz w:val="24"/>
          <w:szCs w:val="24"/>
        </w:rPr>
        <w:t xml:space="preserve"> </w:t>
      </w:r>
      <w:r w:rsidR="00C167F5" w:rsidRPr="00C167F5">
        <w:rPr>
          <w:rFonts w:asciiTheme="majorHAnsi" w:hAnsiTheme="majorHAnsi"/>
          <w:color w:val="000000"/>
          <w:sz w:val="24"/>
          <w:szCs w:val="24"/>
        </w:rPr>
        <w:t>for its many accreditation programs.</w:t>
      </w:r>
    </w:p>
    <w:p w14:paraId="61732D0F" w14:textId="77777777" w:rsidR="00C167F5" w:rsidRPr="00C167F5" w:rsidRDefault="00C167F5" w:rsidP="00C167F5">
      <w:pPr>
        <w:pStyle w:val="HTMLPreformatted"/>
        <w:rPr>
          <w:rFonts w:asciiTheme="majorHAnsi" w:hAnsiTheme="majorHAnsi"/>
          <w:color w:val="000000"/>
          <w:sz w:val="24"/>
          <w:szCs w:val="24"/>
        </w:rPr>
      </w:pPr>
    </w:p>
    <w:p w14:paraId="1A947A02" w14:textId="77777777" w:rsidR="00C167F5" w:rsidRPr="00C167F5" w:rsidRDefault="00C167F5" w:rsidP="00C167F5">
      <w:pPr>
        <w:spacing w:before="100" w:beforeAutospacing="1" w:after="100" w:afterAutospacing="1"/>
        <w:rPr>
          <w:rFonts w:asciiTheme="majorHAnsi" w:hAnsiTheme="majorHAnsi"/>
          <w:b/>
          <w:sz w:val="24"/>
          <w:szCs w:val="24"/>
        </w:rPr>
      </w:pPr>
      <w:r w:rsidRPr="00C167F5">
        <w:rPr>
          <w:rFonts w:asciiTheme="majorHAnsi" w:hAnsiTheme="majorHAnsi"/>
          <w:b/>
          <w:sz w:val="24"/>
          <w:szCs w:val="24"/>
        </w:rPr>
        <w:t>Name Selection</w:t>
      </w:r>
    </w:p>
    <w:p w14:paraId="4D19653C" w14:textId="3E1C6C78" w:rsidR="00C167F5" w:rsidRPr="00C167F5" w:rsidRDefault="009F6716" w:rsidP="00C167F5">
      <w:pPr>
        <w:pStyle w:val="HTMLPreformatted"/>
        <w:rPr>
          <w:rFonts w:asciiTheme="majorHAnsi" w:hAnsiTheme="majorHAnsi"/>
          <w:color w:val="000000"/>
          <w:sz w:val="24"/>
          <w:szCs w:val="24"/>
        </w:rPr>
      </w:pPr>
      <w:r>
        <w:rPr>
          <w:rFonts w:asciiTheme="majorHAnsi" w:hAnsiTheme="majorHAnsi"/>
          <w:color w:val="000000"/>
          <w:sz w:val="24"/>
          <w:szCs w:val="24"/>
        </w:rPr>
        <w:t>Registry Operator</w:t>
      </w:r>
      <w:r w:rsidRPr="00C167F5">
        <w:rPr>
          <w:rFonts w:asciiTheme="majorHAnsi" w:hAnsiTheme="majorHAnsi"/>
          <w:color w:val="000000"/>
          <w:sz w:val="24"/>
          <w:szCs w:val="24"/>
        </w:rPr>
        <w:t xml:space="preserve"> </w:t>
      </w:r>
      <w:r w:rsidR="00C167F5" w:rsidRPr="00C167F5">
        <w:rPr>
          <w:rFonts w:asciiTheme="majorHAnsi" w:hAnsiTheme="majorHAnsi"/>
          <w:color w:val="000000"/>
          <w:sz w:val="24"/>
          <w:szCs w:val="24"/>
        </w:rPr>
        <w:t>will implement policies related to Name Selection Criteria that will apply</w:t>
      </w:r>
      <w:r>
        <w:rPr>
          <w:rFonts w:asciiTheme="majorHAnsi" w:hAnsiTheme="majorHAnsi"/>
          <w:color w:val="000000"/>
          <w:sz w:val="24"/>
          <w:szCs w:val="24"/>
        </w:rPr>
        <w:t xml:space="preserve"> to all registrants within the </w:t>
      </w:r>
      <w:r w:rsidR="00C167F5" w:rsidRPr="00C167F5">
        <w:rPr>
          <w:rFonts w:asciiTheme="majorHAnsi" w:hAnsiTheme="majorHAnsi"/>
          <w:color w:val="000000"/>
          <w:sz w:val="24"/>
          <w:szCs w:val="24"/>
        </w:rPr>
        <w:t>TLD. The initial Name Selection Criteria will require that domain name registrations correspond to a trademark, service mark, or business name of the registrant. This criteria will limit registrants from registering domain names that could lead to confusion regarding the products and⁄or services provided through that website.</w:t>
      </w:r>
    </w:p>
    <w:p w14:paraId="624D85B6" w14:textId="77777777" w:rsidR="00C167F5" w:rsidRPr="00C167F5" w:rsidRDefault="00C167F5" w:rsidP="00C167F5">
      <w:pPr>
        <w:pStyle w:val="HTMLPreformatted"/>
        <w:rPr>
          <w:rFonts w:asciiTheme="majorHAnsi" w:hAnsiTheme="majorHAnsi"/>
          <w:color w:val="000000"/>
          <w:sz w:val="24"/>
          <w:szCs w:val="24"/>
        </w:rPr>
      </w:pPr>
    </w:p>
    <w:p w14:paraId="530F8BEE" w14:textId="478A3004" w:rsidR="00C167F5" w:rsidRPr="00C167F5" w:rsidRDefault="009F6716" w:rsidP="00C167F5">
      <w:pPr>
        <w:pStyle w:val="HTMLPreformatted"/>
        <w:rPr>
          <w:rFonts w:asciiTheme="majorHAnsi" w:hAnsiTheme="majorHAnsi"/>
          <w:color w:val="000000"/>
          <w:sz w:val="24"/>
          <w:szCs w:val="24"/>
        </w:rPr>
      </w:pPr>
      <w:r>
        <w:rPr>
          <w:rFonts w:asciiTheme="majorHAnsi" w:hAnsiTheme="majorHAnsi"/>
          <w:color w:val="000000"/>
          <w:sz w:val="24"/>
          <w:szCs w:val="24"/>
        </w:rPr>
        <w:t>Registry Operator</w:t>
      </w:r>
      <w:r w:rsidRPr="00C167F5">
        <w:rPr>
          <w:rFonts w:asciiTheme="majorHAnsi" w:hAnsiTheme="majorHAnsi"/>
          <w:color w:val="000000"/>
          <w:sz w:val="24"/>
          <w:szCs w:val="24"/>
        </w:rPr>
        <w:t xml:space="preserve"> </w:t>
      </w:r>
      <w:r w:rsidR="00C167F5" w:rsidRPr="00C167F5">
        <w:rPr>
          <w:rFonts w:asciiTheme="majorHAnsi" w:hAnsiTheme="majorHAnsi"/>
          <w:color w:val="000000"/>
          <w:sz w:val="24"/>
          <w:szCs w:val="24"/>
        </w:rPr>
        <w:t>will consult with the community on how to best potentially allocate generic and⁄or geographic terms that are relevant to the community. No</w:t>
      </w:r>
      <w:r>
        <w:rPr>
          <w:rFonts w:asciiTheme="majorHAnsi" w:hAnsiTheme="majorHAnsi"/>
          <w:color w:val="000000"/>
          <w:sz w:val="24"/>
          <w:szCs w:val="24"/>
        </w:rPr>
        <w:t xml:space="preserve">twithstanding this reservation, </w:t>
      </w:r>
      <w:r w:rsidR="00C167F5" w:rsidRPr="00C167F5">
        <w:rPr>
          <w:rFonts w:asciiTheme="majorHAnsi" w:hAnsiTheme="majorHAnsi"/>
          <w:color w:val="000000"/>
          <w:sz w:val="24"/>
          <w:szCs w:val="24"/>
        </w:rPr>
        <w:t>Registry Operator could elect to register and use domain names to develop information portals to provide a community service a</w:t>
      </w:r>
      <w:r>
        <w:rPr>
          <w:rFonts w:asciiTheme="majorHAnsi" w:hAnsiTheme="majorHAnsi"/>
          <w:color w:val="000000"/>
          <w:sz w:val="24"/>
          <w:szCs w:val="24"/>
        </w:rPr>
        <w:t>nd help raise awareness of the TLD</w:t>
      </w:r>
      <w:r w:rsidR="00C167F5" w:rsidRPr="00C167F5">
        <w:rPr>
          <w:rFonts w:asciiTheme="majorHAnsi" w:hAnsiTheme="majorHAnsi"/>
          <w:color w:val="000000"/>
          <w:sz w:val="24"/>
          <w:szCs w:val="24"/>
        </w:rPr>
        <w:t xml:space="preserve"> initiative.</w:t>
      </w:r>
    </w:p>
    <w:p w14:paraId="16780A1F" w14:textId="77777777" w:rsidR="00C167F5" w:rsidRPr="00C167F5" w:rsidRDefault="00C167F5" w:rsidP="00C167F5">
      <w:pPr>
        <w:pStyle w:val="HTMLPreformatted"/>
        <w:rPr>
          <w:rFonts w:asciiTheme="majorHAnsi" w:hAnsiTheme="majorHAnsi"/>
          <w:color w:val="000000"/>
          <w:sz w:val="24"/>
          <w:szCs w:val="24"/>
        </w:rPr>
      </w:pPr>
    </w:p>
    <w:p w14:paraId="162906E1" w14:textId="77777777" w:rsidR="00C167F5" w:rsidRPr="00C167F5" w:rsidRDefault="00C167F5" w:rsidP="00C167F5">
      <w:pPr>
        <w:spacing w:before="100" w:beforeAutospacing="1" w:after="100" w:afterAutospacing="1"/>
        <w:rPr>
          <w:rFonts w:asciiTheme="majorHAnsi" w:hAnsiTheme="majorHAnsi"/>
          <w:b/>
          <w:sz w:val="24"/>
          <w:szCs w:val="24"/>
        </w:rPr>
      </w:pPr>
      <w:r w:rsidRPr="00C167F5">
        <w:rPr>
          <w:rFonts w:asciiTheme="majorHAnsi" w:hAnsiTheme="majorHAnsi"/>
          <w:b/>
          <w:sz w:val="24"/>
          <w:szCs w:val="24"/>
        </w:rPr>
        <w:t>Content/Use Restrictions</w:t>
      </w:r>
    </w:p>
    <w:p w14:paraId="3EF9A162" w14:textId="6E0B10C7" w:rsidR="00C167F5" w:rsidRPr="00C167F5" w:rsidRDefault="009F6716" w:rsidP="00C167F5">
      <w:pPr>
        <w:pStyle w:val="HTMLPreformatted"/>
        <w:rPr>
          <w:rFonts w:asciiTheme="majorHAnsi" w:hAnsiTheme="majorHAnsi"/>
          <w:color w:val="000000"/>
          <w:sz w:val="24"/>
          <w:szCs w:val="24"/>
        </w:rPr>
      </w:pPr>
      <w:r>
        <w:rPr>
          <w:rFonts w:asciiTheme="majorHAnsi" w:hAnsiTheme="majorHAnsi"/>
          <w:color w:val="000000"/>
          <w:sz w:val="24"/>
          <w:szCs w:val="24"/>
        </w:rPr>
        <w:t>Registry Operator</w:t>
      </w:r>
      <w:r w:rsidRPr="00C167F5">
        <w:rPr>
          <w:rFonts w:asciiTheme="majorHAnsi" w:hAnsiTheme="majorHAnsi"/>
          <w:color w:val="000000"/>
          <w:sz w:val="24"/>
          <w:szCs w:val="24"/>
        </w:rPr>
        <w:t xml:space="preserve"> </w:t>
      </w:r>
      <w:r w:rsidR="00C167F5" w:rsidRPr="00C167F5">
        <w:rPr>
          <w:rFonts w:asciiTheme="majorHAnsi" w:hAnsiTheme="majorHAnsi"/>
          <w:color w:val="000000"/>
          <w:sz w:val="24"/>
          <w:szCs w:val="24"/>
        </w:rPr>
        <w:t>will have an Authorized Usage Policy that will govern how a registrant may use its registered domain name(s). A draft framework of this policy is as follows:</w:t>
      </w:r>
    </w:p>
    <w:p w14:paraId="09B0F68F" w14:textId="77777777" w:rsidR="00C167F5" w:rsidRPr="00C167F5" w:rsidRDefault="00C167F5" w:rsidP="00C16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p>
    <w:p w14:paraId="64EF8A23" w14:textId="6A60B393" w:rsidR="00C167F5" w:rsidRPr="00C167F5" w:rsidRDefault="009F6716" w:rsidP="00C167F5">
      <w:pPr>
        <w:pStyle w:val="HTMLPreformatted"/>
        <w:rPr>
          <w:rFonts w:asciiTheme="majorHAnsi" w:hAnsiTheme="majorHAnsi"/>
          <w:color w:val="000000"/>
          <w:sz w:val="24"/>
          <w:szCs w:val="24"/>
        </w:rPr>
      </w:pPr>
      <w:r>
        <w:rPr>
          <w:rFonts w:asciiTheme="majorHAnsi" w:hAnsiTheme="majorHAnsi"/>
          <w:color w:val="000000"/>
          <w:sz w:val="24"/>
          <w:szCs w:val="24"/>
        </w:rPr>
        <w:t>All TLD</w:t>
      </w:r>
      <w:r w:rsidR="00C167F5" w:rsidRPr="00C167F5">
        <w:rPr>
          <w:rFonts w:asciiTheme="majorHAnsi" w:hAnsiTheme="majorHAnsi"/>
          <w:color w:val="000000"/>
          <w:sz w:val="24"/>
          <w:szCs w:val="24"/>
        </w:rPr>
        <w:t xml:space="preserve"> domain names must be</w:t>
      </w:r>
      <w:r>
        <w:rPr>
          <w:rFonts w:asciiTheme="majorHAnsi" w:hAnsiTheme="majorHAnsi"/>
          <w:color w:val="000000"/>
          <w:sz w:val="24"/>
          <w:szCs w:val="24"/>
        </w:rPr>
        <w:t xml:space="preserve"> used to serve the needs of the </w:t>
      </w:r>
      <w:r w:rsidR="00C167F5" w:rsidRPr="00C167F5">
        <w:rPr>
          <w:rFonts w:asciiTheme="majorHAnsi" w:hAnsiTheme="majorHAnsi"/>
          <w:color w:val="000000"/>
          <w:sz w:val="24"/>
          <w:szCs w:val="24"/>
        </w:rPr>
        <w:t>TLD community. By registering a name in</w:t>
      </w:r>
      <w:r>
        <w:rPr>
          <w:rFonts w:asciiTheme="majorHAnsi" w:hAnsiTheme="majorHAnsi"/>
          <w:color w:val="000000"/>
          <w:sz w:val="24"/>
          <w:szCs w:val="24"/>
        </w:rPr>
        <w:t xml:space="preserve"> this </w:t>
      </w:r>
      <w:r w:rsidR="00C167F5" w:rsidRPr="00C167F5">
        <w:rPr>
          <w:rFonts w:asciiTheme="majorHAnsi" w:hAnsiTheme="majorHAnsi"/>
          <w:color w:val="000000"/>
          <w:sz w:val="24"/>
          <w:szCs w:val="24"/>
        </w:rPr>
        <w:t>TLD, the registrant agrees to be bound by the terms of this Acceptable Use Policy (AUP). Registrant may not:</w:t>
      </w:r>
    </w:p>
    <w:p w14:paraId="549357C6" w14:textId="77777777" w:rsidR="00C167F5" w:rsidRPr="00C167F5" w:rsidRDefault="00C167F5" w:rsidP="00C16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eastAsiaTheme="minorEastAsia" w:hAnsiTheme="majorHAnsi" w:cs="Courier"/>
          <w:color w:val="000000"/>
          <w:sz w:val="24"/>
          <w:szCs w:val="24"/>
          <w:lang w:eastAsia="en-US"/>
        </w:rPr>
      </w:pPr>
    </w:p>
    <w:p w14:paraId="1C7BCC53" w14:textId="77777777" w:rsidR="009F6716" w:rsidRPr="009F6716" w:rsidRDefault="00C167F5" w:rsidP="009F6716">
      <w:pPr>
        <w:pStyle w:val="Spec1L2"/>
        <w:numPr>
          <w:ilvl w:val="0"/>
          <w:numId w:val="22"/>
        </w:numPr>
        <w:rPr>
          <w:rFonts w:asciiTheme="majorHAnsi" w:hAnsiTheme="majorHAnsi"/>
          <w:sz w:val="24"/>
          <w:szCs w:val="24"/>
        </w:rPr>
      </w:pPr>
      <w:r w:rsidRPr="009F6716">
        <w:rPr>
          <w:rFonts w:asciiTheme="majorHAnsi" w:hAnsiTheme="majorHAnsi"/>
          <w:sz w:val="24"/>
          <w:szCs w:val="24"/>
        </w:rPr>
        <w:t xml:space="preserve">Use domain names for any purposes that are prohibited by the laws of the jurisdiction(s) in which registrant does business, or any other applicable law. </w:t>
      </w:r>
    </w:p>
    <w:p w14:paraId="0C91FF69" w14:textId="53964A81" w:rsidR="009F6716" w:rsidRPr="009F6716" w:rsidRDefault="00C167F5" w:rsidP="009F6716">
      <w:pPr>
        <w:pStyle w:val="Spec1L2"/>
        <w:numPr>
          <w:ilvl w:val="0"/>
          <w:numId w:val="22"/>
        </w:numPr>
        <w:rPr>
          <w:rFonts w:asciiTheme="majorHAnsi" w:hAnsiTheme="majorHAnsi"/>
          <w:sz w:val="24"/>
          <w:szCs w:val="24"/>
        </w:rPr>
      </w:pPr>
      <w:r w:rsidRPr="009F6716">
        <w:rPr>
          <w:rFonts w:asciiTheme="majorHAnsi" w:hAnsiTheme="majorHAnsi"/>
          <w:color w:val="000000"/>
          <w:sz w:val="24"/>
          <w:szCs w:val="24"/>
        </w:rPr>
        <w:t>Use domain names for any purposes or in any manner that violates a statute, rule, or law governing use of the Internet and⁄or electronic commerce (specifically i</w:t>
      </w:r>
      <w:r w:rsidR="00B65266">
        <w:rPr>
          <w:rFonts w:asciiTheme="majorHAnsi" w:hAnsiTheme="majorHAnsi"/>
          <w:color w:val="000000"/>
          <w:sz w:val="24"/>
          <w:szCs w:val="24"/>
        </w:rPr>
        <w:t xml:space="preserve">ncluding “phishing,” ʺpharming,” and </w:t>
      </w:r>
      <w:r w:rsidRPr="009F6716">
        <w:rPr>
          <w:rFonts w:asciiTheme="majorHAnsi" w:hAnsiTheme="majorHAnsi"/>
          <w:color w:val="000000"/>
          <w:sz w:val="24"/>
          <w:szCs w:val="24"/>
        </w:rPr>
        <w:t xml:space="preserve">distributing Internet viruses and other destructive activities). </w:t>
      </w:r>
    </w:p>
    <w:p w14:paraId="232CBC4C" w14:textId="47B50995" w:rsidR="00C167F5" w:rsidRPr="009F6716" w:rsidRDefault="00C167F5" w:rsidP="009F6716">
      <w:pPr>
        <w:pStyle w:val="Spec1L2"/>
        <w:numPr>
          <w:ilvl w:val="0"/>
          <w:numId w:val="22"/>
        </w:numPr>
      </w:pPr>
      <w:r w:rsidRPr="009F6716">
        <w:rPr>
          <w:rFonts w:asciiTheme="majorHAnsi" w:hAnsiTheme="majorHAnsi"/>
          <w:color w:val="000000"/>
          <w:sz w:val="24"/>
          <w:szCs w:val="24"/>
        </w:rPr>
        <w:t>Use domain names for the following types of activity</w:t>
      </w:r>
      <w:r w:rsidR="00B65266">
        <w:rPr>
          <w:rFonts w:asciiTheme="majorHAnsi" w:hAnsiTheme="majorHAnsi"/>
          <w:color w:val="000000"/>
          <w:sz w:val="24"/>
          <w:szCs w:val="24"/>
        </w:rPr>
        <w:t>:</w:t>
      </w:r>
    </w:p>
    <w:p w14:paraId="064086E8" w14:textId="2CCD6BDB" w:rsidR="00C167F5" w:rsidRPr="00C167F5" w:rsidRDefault="00C167F5" w:rsidP="009F6716">
      <w:pPr>
        <w:pStyle w:val="HTMLPreformatted"/>
        <w:numPr>
          <w:ilvl w:val="0"/>
          <w:numId w:val="19"/>
        </w:numPr>
        <w:ind w:left="1636"/>
        <w:rPr>
          <w:rFonts w:asciiTheme="majorHAnsi" w:hAnsiTheme="majorHAnsi"/>
          <w:color w:val="000000"/>
          <w:sz w:val="24"/>
          <w:szCs w:val="24"/>
        </w:rPr>
      </w:pPr>
      <w:r w:rsidRPr="00C167F5">
        <w:rPr>
          <w:rFonts w:asciiTheme="majorHAnsi" w:hAnsiTheme="majorHAnsi"/>
          <w:color w:val="000000"/>
          <w:sz w:val="24"/>
          <w:szCs w:val="24"/>
        </w:rPr>
        <w:t>Violation of the privacy or publicity rights of another member of the pharmacy community or any other person or entity, or breach of any duty of confidentiality that registran</w:t>
      </w:r>
      <w:r w:rsidR="00B65266">
        <w:rPr>
          <w:rFonts w:asciiTheme="majorHAnsi" w:hAnsiTheme="majorHAnsi"/>
          <w:color w:val="000000"/>
          <w:sz w:val="24"/>
          <w:szCs w:val="24"/>
        </w:rPr>
        <w:t>t owes to another member of the TLD</w:t>
      </w:r>
      <w:r w:rsidRPr="00C167F5">
        <w:rPr>
          <w:rFonts w:asciiTheme="majorHAnsi" w:hAnsiTheme="majorHAnsi"/>
          <w:color w:val="000000"/>
          <w:sz w:val="24"/>
          <w:szCs w:val="24"/>
        </w:rPr>
        <w:t xml:space="preserve"> community, or any other person or entity; </w:t>
      </w:r>
    </w:p>
    <w:p w14:paraId="748416D8" w14:textId="77777777" w:rsidR="00C167F5" w:rsidRPr="00C167F5" w:rsidRDefault="00C167F5" w:rsidP="009F6716">
      <w:pPr>
        <w:pStyle w:val="HTMLPreformatted"/>
        <w:numPr>
          <w:ilvl w:val="0"/>
          <w:numId w:val="19"/>
        </w:numPr>
        <w:ind w:left="1636"/>
        <w:rPr>
          <w:rFonts w:asciiTheme="majorHAnsi" w:hAnsiTheme="majorHAnsi"/>
          <w:color w:val="000000"/>
          <w:sz w:val="24"/>
          <w:szCs w:val="24"/>
        </w:rPr>
      </w:pPr>
      <w:r w:rsidRPr="00C167F5">
        <w:rPr>
          <w:rFonts w:asciiTheme="majorHAnsi" w:hAnsiTheme="majorHAnsi"/>
          <w:color w:val="000000"/>
          <w:sz w:val="24"/>
          <w:szCs w:val="24"/>
        </w:rPr>
        <w:t xml:space="preserve">Promotion of or engagement in hate speech; hate crime; terrorism; violence against people, animals, or property; or intolerance of or against any protected class; </w:t>
      </w:r>
    </w:p>
    <w:p w14:paraId="0A6D4EE3" w14:textId="77777777" w:rsidR="00C167F5" w:rsidRPr="00C167F5" w:rsidRDefault="00C167F5" w:rsidP="009F6716">
      <w:pPr>
        <w:pStyle w:val="HTMLPreformatted"/>
        <w:numPr>
          <w:ilvl w:val="0"/>
          <w:numId w:val="19"/>
        </w:numPr>
        <w:ind w:left="1636"/>
        <w:rPr>
          <w:rFonts w:asciiTheme="majorHAnsi" w:hAnsiTheme="majorHAnsi"/>
          <w:color w:val="000000"/>
          <w:sz w:val="24"/>
          <w:szCs w:val="24"/>
        </w:rPr>
      </w:pPr>
      <w:r w:rsidRPr="00C167F5">
        <w:rPr>
          <w:rFonts w:asciiTheme="majorHAnsi" w:hAnsiTheme="majorHAnsi"/>
          <w:color w:val="000000"/>
          <w:sz w:val="24"/>
          <w:szCs w:val="24"/>
        </w:rPr>
        <w:t xml:space="preserve">Promotion of or engagement in defamatory, harassing, abusive, or otherwise objectionable behavior; </w:t>
      </w:r>
    </w:p>
    <w:p w14:paraId="1E781C08" w14:textId="77777777" w:rsidR="00C167F5" w:rsidRPr="00C167F5" w:rsidRDefault="00C167F5" w:rsidP="009F6716">
      <w:pPr>
        <w:pStyle w:val="HTMLPreformatted"/>
        <w:numPr>
          <w:ilvl w:val="0"/>
          <w:numId w:val="19"/>
        </w:numPr>
        <w:ind w:left="1636"/>
        <w:rPr>
          <w:rFonts w:asciiTheme="majorHAnsi" w:hAnsiTheme="majorHAnsi"/>
          <w:color w:val="000000"/>
          <w:sz w:val="24"/>
          <w:szCs w:val="24"/>
        </w:rPr>
      </w:pPr>
      <w:r w:rsidRPr="00C167F5">
        <w:rPr>
          <w:rFonts w:asciiTheme="majorHAnsi" w:hAnsiTheme="majorHAnsi"/>
          <w:color w:val="000000"/>
          <w:sz w:val="24"/>
          <w:szCs w:val="24"/>
        </w:rPr>
        <w:t xml:space="preserve">Promotion of or engagement in child pornography or the exploitation of children; </w:t>
      </w:r>
    </w:p>
    <w:p w14:paraId="00D80FEA" w14:textId="77777777" w:rsidR="00C167F5" w:rsidRPr="00C167F5" w:rsidRDefault="00C167F5" w:rsidP="009F6716">
      <w:pPr>
        <w:pStyle w:val="HTMLPreformatted"/>
        <w:numPr>
          <w:ilvl w:val="0"/>
          <w:numId w:val="19"/>
        </w:numPr>
        <w:ind w:left="1636"/>
        <w:rPr>
          <w:rFonts w:asciiTheme="majorHAnsi" w:hAnsiTheme="majorHAnsi"/>
          <w:color w:val="000000"/>
          <w:sz w:val="24"/>
          <w:szCs w:val="24"/>
        </w:rPr>
      </w:pPr>
      <w:r w:rsidRPr="00C167F5">
        <w:rPr>
          <w:rFonts w:asciiTheme="majorHAnsi" w:hAnsiTheme="majorHAnsi"/>
          <w:color w:val="000000"/>
          <w:sz w:val="24"/>
          <w:szCs w:val="24"/>
        </w:rPr>
        <w:t xml:space="preserve">Promotion of or engagement in any spam or other unsolicited bulk email, or computer or network hacking or cracking; </w:t>
      </w:r>
    </w:p>
    <w:p w14:paraId="7BE72F8A" w14:textId="3AE49B27" w:rsidR="00C167F5" w:rsidRPr="00C167F5" w:rsidRDefault="00C167F5" w:rsidP="009F6716">
      <w:pPr>
        <w:pStyle w:val="HTMLPreformatted"/>
        <w:numPr>
          <w:ilvl w:val="0"/>
          <w:numId w:val="19"/>
        </w:numPr>
        <w:ind w:left="1636"/>
        <w:rPr>
          <w:rFonts w:asciiTheme="majorHAnsi" w:hAnsiTheme="majorHAnsi"/>
          <w:color w:val="000000"/>
          <w:sz w:val="24"/>
          <w:szCs w:val="24"/>
        </w:rPr>
      </w:pPr>
      <w:r w:rsidRPr="00C167F5">
        <w:rPr>
          <w:rFonts w:asciiTheme="majorHAnsi" w:hAnsiTheme="majorHAnsi"/>
          <w:color w:val="000000"/>
          <w:sz w:val="24"/>
          <w:szCs w:val="24"/>
        </w:rPr>
        <w:t xml:space="preserve">Infringement on the intellectual property </w:t>
      </w:r>
      <w:r w:rsidR="00B65266">
        <w:rPr>
          <w:rFonts w:asciiTheme="majorHAnsi" w:hAnsiTheme="majorHAnsi"/>
          <w:color w:val="000000"/>
          <w:sz w:val="24"/>
          <w:szCs w:val="24"/>
        </w:rPr>
        <w:t>rights of another member of the TLD</w:t>
      </w:r>
      <w:r w:rsidRPr="00C167F5">
        <w:rPr>
          <w:rFonts w:asciiTheme="majorHAnsi" w:hAnsiTheme="majorHAnsi"/>
          <w:color w:val="000000"/>
          <w:sz w:val="24"/>
          <w:szCs w:val="24"/>
        </w:rPr>
        <w:t xml:space="preserve"> community, or any other person or entity; </w:t>
      </w:r>
    </w:p>
    <w:p w14:paraId="6F17AF6D" w14:textId="77777777" w:rsidR="00C167F5" w:rsidRPr="00C167F5" w:rsidRDefault="00C167F5" w:rsidP="009F6716">
      <w:pPr>
        <w:pStyle w:val="HTMLPreformatted"/>
        <w:numPr>
          <w:ilvl w:val="0"/>
          <w:numId w:val="19"/>
        </w:numPr>
        <w:ind w:left="1636"/>
        <w:rPr>
          <w:rFonts w:asciiTheme="majorHAnsi" w:hAnsiTheme="majorHAnsi"/>
          <w:color w:val="000000"/>
          <w:sz w:val="24"/>
          <w:szCs w:val="24"/>
        </w:rPr>
      </w:pPr>
      <w:r w:rsidRPr="00C167F5">
        <w:rPr>
          <w:rFonts w:asciiTheme="majorHAnsi" w:hAnsiTheme="majorHAnsi"/>
          <w:color w:val="000000"/>
          <w:sz w:val="24"/>
          <w:szCs w:val="24"/>
        </w:rPr>
        <w:t xml:space="preserve">Engagement in activities designed to impersonate any third party or create a likelihood of confusion in sponsorship; </w:t>
      </w:r>
    </w:p>
    <w:p w14:paraId="7AB1DC5C" w14:textId="5AC76C39" w:rsidR="00C167F5" w:rsidRPr="00C167F5" w:rsidRDefault="00C167F5" w:rsidP="009F6716">
      <w:pPr>
        <w:pStyle w:val="HTMLPreformatted"/>
        <w:numPr>
          <w:ilvl w:val="0"/>
          <w:numId w:val="19"/>
        </w:numPr>
        <w:ind w:left="1636"/>
        <w:rPr>
          <w:rFonts w:asciiTheme="majorHAnsi" w:hAnsiTheme="majorHAnsi"/>
          <w:color w:val="000000"/>
          <w:sz w:val="24"/>
          <w:szCs w:val="24"/>
        </w:rPr>
      </w:pPr>
      <w:r w:rsidRPr="00C167F5">
        <w:rPr>
          <w:rFonts w:asciiTheme="majorHAnsi" w:hAnsiTheme="majorHAnsi"/>
          <w:color w:val="000000"/>
          <w:sz w:val="24"/>
          <w:szCs w:val="24"/>
        </w:rPr>
        <w:t>Interfe</w:t>
      </w:r>
      <w:r w:rsidR="00B65266">
        <w:rPr>
          <w:rFonts w:asciiTheme="majorHAnsi" w:hAnsiTheme="majorHAnsi"/>
          <w:color w:val="000000"/>
          <w:sz w:val="24"/>
          <w:szCs w:val="24"/>
        </w:rPr>
        <w:t>rence with the operation of the TLD</w:t>
      </w:r>
      <w:r w:rsidRPr="00C167F5">
        <w:rPr>
          <w:rFonts w:asciiTheme="majorHAnsi" w:hAnsiTheme="majorHAnsi"/>
          <w:color w:val="000000"/>
          <w:sz w:val="24"/>
          <w:szCs w:val="24"/>
        </w:rPr>
        <w:t xml:space="preserve"> or services offered by </w:t>
      </w:r>
      <w:r w:rsidR="00B65266">
        <w:rPr>
          <w:rFonts w:asciiTheme="majorHAnsi" w:hAnsiTheme="majorHAnsi"/>
          <w:color w:val="000000"/>
          <w:sz w:val="24"/>
          <w:szCs w:val="24"/>
        </w:rPr>
        <w:t>Registry Operator</w:t>
      </w:r>
      <w:r w:rsidRPr="00C167F5">
        <w:rPr>
          <w:rFonts w:asciiTheme="majorHAnsi" w:hAnsiTheme="majorHAnsi"/>
          <w:color w:val="000000"/>
          <w:sz w:val="24"/>
          <w:szCs w:val="24"/>
        </w:rPr>
        <w:t xml:space="preserve">; </w:t>
      </w:r>
    </w:p>
    <w:p w14:paraId="145FA7B1" w14:textId="38B2171F" w:rsidR="00C167F5" w:rsidRPr="00C167F5" w:rsidRDefault="00C167F5" w:rsidP="009F6716">
      <w:pPr>
        <w:pStyle w:val="HTMLPreformatted"/>
        <w:numPr>
          <w:ilvl w:val="0"/>
          <w:numId w:val="19"/>
        </w:numPr>
        <w:ind w:left="1636"/>
        <w:rPr>
          <w:rFonts w:asciiTheme="majorHAnsi" w:hAnsiTheme="majorHAnsi"/>
          <w:color w:val="000000"/>
          <w:sz w:val="24"/>
          <w:szCs w:val="24"/>
        </w:rPr>
      </w:pPr>
      <w:r w:rsidRPr="00C167F5">
        <w:rPr>
          <w:rFonts w:asciiTheme="majorHAnsi" w:hAnsiTheme="majorHAnsi"/>
          <w:color w:val="000000"/>
          <w:sz w:val="24"/>
          <w:szCs w:val="24"/>
        </w:rPr>
        <w:t xml:space="preserve">Installation of any viruses, worms, bugs, Trojan horses, or other code, files, or programs designed to, or capable of, disrupting, damaging, or limiting the functionality of any software or hardware; or distributing false or deceptive language, or unsubstantiated or comparative claims, regarding </w:t>
      </w:r>
      <w:r w:rsidR="00B65266">
        <w:rPr>
          <w:rFonts w:asciiTheme="majorHAnsi" w:hAnsiTheme="majorHAnsi"/>
          <w:color w:val="000000"/>
          <w:sz w:val="24"/>
          <w:szCs w:val="24"/>
        </w:rPr>
        <w:t>Registry Operator</w:t>
      </w:r>
      <w:r w:rsidRPr="00C167F5">
        <w:rPr>
          <w:rFonts w:asciiTheme="majorHAnsi" w:hAnsiTheme="majorHAnsi"/>
          <w:color w:val="000000"/>
          <w:sz w:val="24"/>
          <w:szCs w:val="24"/>
        </w:rPr>
        <w:t xml:space="preserve">; </w:t>
      </w:r>
    </w:p>
    <w:p w14:paraId="34B0E4ED" w14:textId="672A2863" w:rsidR="00C167F5" w:rsidRPr="00C167F5" w:rsidRDefault="00B65266" w:rsidP="009F6716">
      <w:pPr>
        <w:pStyle w:val="HTMLPreformatted"/>
        <w:numPr>
          <w:ilvl w:val="0"/>
          <w:numId w:val="19"/>
        </w:numPr>
        <w:ind w:left="1636"/>
        <w:rPr>
          <w:rFonts w:asciiTheme="majorHAnsi" w:hAnsiTheme="majorHAnsi"/>
          <w:color w:val="000000"/>
          <w:sz w:val="24"/>
          <w:szCs w:val="24"/>
        </w:rPr>
      </w:pPr>
      <w:r>
        <w:rPr>
          <w:rFonts w:asciiTheme="majorHAnsi" w:hAnsiTheme="majorHAnsi"/>
          <w:color w:val="000000"/>
          <w:sz w:val="24"/>
          <w:szCs w:val="24"/>
        </w:rPr>
        <w:t>Registration of TLD</w:t>
      </w:r>
      <w:r w:rsidR="00C167F5" w:rsidRPr="00C167F5">
        <w:rPr>
          <w:rFonts w:asciiTheme="majorHAnsi" w:hAnsiTheme="majorHAnsi"/>
          <w:color w:val="000000"/>
          <w:sz w:val="24"/>
          <w:szCs w:val="24"/>
        </w:rPr>
        <w:t xml:space="preserve"> domain names for the purpose of reselling or transferring those domain names.</w:t>
      </w:r>
    </w:p>
    <w:p w14:paraId="3DA4EBE7" w14:textId="77777777" w:rsidR="00C167F5" w:rsidRPr="00C167F5" w:rsidRDefault="00C167F5" w:rsidP="00B65266">
      <w:pPr>
        <w:pStyle w:val="HTMLPreformatted"/>
        <w:rPr>
          <w:rFonts w:asciiTheme="majorHAnsi" w:hAnsiTheme="majorHAnsi"/>
          <w:color w:val="000000"/>
          <w:sz w:val="24"/>
          <w:szCs w:val="24"/>
        </w:rPr>
      </w:pPr>
    </w:p>
    <w:p w14:paraId="7AFACBE4" w14:textId="77777777" w:rsidR="00C167F5" w:rsidRPr="00C167F5" w:rsidRDefault="00C167F5" w:rsidP="00C167F5">
      <w:pPr>
        <w:spacing w:before="100" w:beforeAutospacing="1" w:after="100" w:afterAutospacing="1"/>
        <w:rPr>
          <w:rFonts w:asciiTheme="majorHAnsi" w:hAnsiTheme="majorHAnsi"/>
          <w:b/>
          <w:sz w:val="24"/>
          <w:szCs w:val="24"/>
        </w:rPr>
      </w:pPr>
      <w:r w:rsidRPr="00C167F5">
        <w:rPr>
          <w:rFonts w:asciiTheme="majorHAnsi" w:hAnsiTheme="majorHAnsi"/>
          <w:b/>
          <w:sz w:val="24"/>
          <w:szCs w:val="24"/>
        </w:rPr>
        <w:t>Enforcement</w:t>
      </w:r>
    </w:p>
    <w:p w14:paraId="026CE05E" w14:textId="29FE1805" w:rsidR="00C167F5" w:rsidRPr="00C167F5" w:rsidRDefault="00B65266" w:rsidP="00C167F5">
      <w:pPr>
        <w:pStyle w:val="HTMLPreformatted"/>
        <w:rPr>
          <w:rFonts w:asciiTheme="majorHAnsi" w:hAnsiTheme="majorHAnsi"/>
          <w:color w:val="000000"/>
          <w:sz w:val="24"/>
          <w:szCs w:val="24"/>
        </w:rPr>
      </w:pPr>
      <w:r>
        <w:rPr>
          <w:rFonts w:asciiTheme="majorHAnsi" w:hAnsiTheme="majorHAnsi"/>
          <w:color w:val="000000"/>
          <w:sz w:val="24"/>
          <w:szCs w:val="24"/>
        </w:rPr>
        <w:t>Registry Operator</w:t>
      </w:r>
      <w:r w:rsidRPr="00C167F5">
        <w:rPr>
          <w:rFonts w:asciiTheme="majorHAnsi" w:hAnsiTheme="majorHAnsi"/>
          <w:color w:val="000000"/>
          <w:sz w:val="24"/>
          <w:szCs w:val="24"/>
        </w:rPr>
        <w:t xml:space="preserve"> </w:t>
      </w:r>
      <w:r w:rsidR="00C167F5" w:rsidRPr="00C167F5">
        <w:rPr>
          <w:rFonts w:asciiTheme="majorHAnsi" w:hAnsiTheme="majorHAnsi"/>
          <w:color w:val="000000"/>
          <w:sz w:val="24"/>
          <w:szCs w:val="24"/>
        </w:rPr>
        <w:t>is committed to bringing all of its available resources to timely investigate and resolve any abusive activity a</w:t>
      </w:r>
      <w:r w:rsidR="002F58E6">
        <w:rPr>
          <w:rFonts w:asciiTheme="majorHAnsi" w:hAnsiTheme="majorHAnsi"/>
          <w:color w:val="000000"/>
          <w:sz w:val="24"/>
          <w:szCs w:val="24"/>
        </w:rPr>
        <w:t>nd⁄or non-compliance within the TLD</w:t>
      </w:r>
      <w:r w:rsidR="00C167F5" w:rsidRPr="00C167F5">
        <w:rPr>
          <w:rFonts w:asciiTheme="majorHAnsi" w:hAnsiTheme="majorHAnsi"/>
          <w:color w:val="000000"/>
          <w:sz w:val="24"/>
          <w:szCs w:val="24"/>
        </w:rPr>
        <w:t xml:space="preserve"> namespace. The first prerequisite is the need to verify the authenticity of the request. Therefore, </w:t>
      </w:r>
      <w:r w:rsidR="002F58E6">
        <w:rPr>
          <w:rFonts w:asciiTheme="majorHAnsi" w:hAnsiTheme="majorHAnsi"/>
          <w:color w:val="000000"/>
          <w:sz w:val="24"/>
          <w:szCs w:val="24"/>
        </w:rPr>
        <w:t>Registry Operator</w:t>
      </w:r>
      <w:r w:rsidR="002F58E6" w:rsidRPr="00C167F5">
        <w:rPr>
          <w:rFonts w:asciiTheme="majorHAnsi" w:hAnsiTheme="majorHAnsi"/>
          <w:color w:val="000000"/>
          <w:sz w:val="24"/>
          <w:szCs w:val="24"/>
        </w:rPr>
        <w:t xml:space="preserve"> </w:t>
      </w:r>
      <w:r w:rsidR="00C167F5" w:rsidRPr="00C167F5">
        <w:rPr>
          <w:rFonts w:asciiTheme="majorHAnsi" w:hAnsiTheme="majorHAnsi"/>
          <w:color w:val="000000"/>
          <w:sz w:val="24"/>
          <w:szCs w:val="24"/>
        </w:rPr>
        <w:t xml:space="preserve">will undertake a preliminary analysis to verify if a complaint has been received from a trusted⁄verified source. In making this initial determination, </w:t>
      </w:r>
      <w:r w:rsidR="002F58E6">
        <w:rPr>
          <w:rFonts w:asciiTheme="majorHAnsi" w:hAnsiTheme="majorHAnsi"/>
          <w:color w:val="000000"/>
          <w:sz w:val="24"/>
          <w:szCs w:val="24"/>
        </w:rPr>
        <w:t>Registry Operator</w:t>
      </w:r>
      <w:r w:rsidR="002F58E6" w:rsidRPr="00C167F5">
        <w:rPr>
          <w:rFonts w:asciiTheme="majorHAnsi" w:hAnsiTheme="majorHAnsi"/>
          <w:color w:val="000000"/>
          <w:sz w:val="24"/>
          <w:szCs w:val="24"/>
        </w:rPr>
        <w:t xml:space="preserve"> </w:t>
      </w:r>
      <w:r w:rsidR="00C167F5" w:rsidRPr="00C167F5">
        <w:rPr>
          <w:rFonts w:asciiTheme="majorHAnsi" w:hAnsiTheme="majorHAnsi"/>
          <w:color w:val="000000"/>
          <w:sz w:val="24"/>
          <w:szCs w:val="24"/>
        </w:rPr>
        <w:t xml:space="preserve">will rely upon internal and external staffing. While </w:t>
      </w:r>
      <w:r w:rsidR="002F58E6">
        <w:rPr>
          <w:rFonts w:asciiTheme="majorHAnsi" w:hAnsiTheme="majorHAnsi"/>
          <w:color w:val="000000"/>
          <w:sz w:val="24"/>
          <w:szCs w:val="24"/>
        </w:rPr>
        <w:t>Registry Operator</w:t>
      </w:r>
      <w:r w:rsidR="002F58E6" w:rsidRPr="00C167F5">
        <w:rPr>
          <w:rFonts w:asciiTheme="majorHAnsi" w:hAnsiTheme="majorHAnsi"/>
          <w:color w:val="000000"/>
          <w:sz w:val="24"/>
          <w:szCs w:val="24"/>
        </w:rPr>
        <w:t xml:space="preserve"> </w:t>
      </w:r>
      <w:r w:rsidR="00C167F5" w:rsidRPr="00C167F5">
        <w:rPr>
          <w:rFonts w:asciiTheme="majorHAnsi" w:hAnsiTheme="majorHAnsi"/>
          <w:color w:val="000000"/>
          <w:sz w:val="24"/>
          <w:szCs w:val="24"/>
        </w:rPr>
        <w:t xml:space="preserve">does not anticipate a high volume of complaints, </w:t>
      </w:r>
      <w:r w:rsidR="002F58E6">
        <w:rPr>
          <w:rFonts w:asciiTheme="majorHAnsi" w:hAnsiTheme="majorHAnsi"/>
          <w:color w:val="000000"/>
          <w:sz w:val="24"/>
          <w:szCs w:val="24"/>
        </w:rPr>
        <w:t>Registry Operator</w:t>
      </w:r>
      <w:r w:rsidR="002F58E6" w:rsidRPr="00C167F5">
        <w:rPr>
          <w:rFonts w:asciiTheme="majorHAnsi" w:hAnsiTheme="majorHAnsi"/>
          <w:color w:val="000000"/>
          <w:sz w:val="24"/>
          <w:szCs w:val="24"/>
        </w:rPr>
        <w:t xml:space="preserve"> </w:t>
      </w:r>
      <w:r w:rsidR="00C167F5" w:rsidRPr="00C167F5">
        <w:rPr>
          <w:rFonts w:asciiTheme="majorHAnsi" w:hAnsiTheme="majorHAnsi"/>
          <w:color w:val="000000"/>
          <w:sz w:val="24"/>
          <w:szCs w:val="24"/>
        </w:rPr>
        <w:t>will prioritize the complaints that it receives based on the source of the complaint, as well as the subject matter of the concern.</w:t>
      </w:r>
    </w:p>
    <w:p w14:paraId="25E8376A" w14:textId="77777777" w:rsidR="00C167F5" w:rsidRPr="00C167F5" w:rsidRDefault="00C167F5" w:rsidP="00C167F5">
      <w:pPr>
        <w:pStyle w:val="HTMLPreformatted"/>
        <w:rPr>
          <w:rFonts w:asciiTheme="majorHAnsi" w:hAnsiTheme="majorHAnsi"/>
          <w:color w:val="000000"/>
          <w:sz w:val="24"/>
          <w:szCs w:val="24"/>
        </w:rPr>
      </w:pPr>
    </w:p>
    <w:p w14:paraId="58A29901" w14:textId="3A9CE84F" w:rsidR="00C167F5" w:rsidRPr="00C167F5" w:rsidRDefault="002F58E6" w:rsidP="00C167F5">
      <w:pPr>
        <w:pStyle w:val="HTMLPreformatted"/>
        <w:rPr>
          <w:rFonts w:asciiTheme="majorHAnsi" w:hAnsiTheme="majorHAnsi"/>
          <w:color w:val="000000"/>
          <w:sz w:val="24"/>
          <w:szCs w:val="24"/>
        </w:rPr>
      </w:pPr>
      <w:r>
        <w:rPr>
          <w:rFonts w:asciiTheme="majorHAnsi" w:hAnsiTheme="majorHAnsi"/>
          <w:color w:val="000000"/>
          <w:sz w:val="24"/>
          <w:szCs w:val="24"/>
        </w:rPr>
        <w:t>Registry Operator</w:t>
      </w:r>
      <w:r w:rsidRPr="00C167F5">
        <w:rPr>
          <w:rFonts w:asciiTheme="majorHAnsi" w:hAnsiTheme="majorHAnsi"/>
          <w:color w:val="000000"/>
          <w:sz w:val="24"/>
          <w:szCs w:val="24"/>
        </w:rPr>
        <w:t xml:space="preserve"> </w:t>
      </w:r>
      <w:r w:rsidR="00C167F5" w:rsidRPr="00C167F5">
        <w:rPr>
          <w:rFonts w:asciiTheme="majorHAnsi" w:hAnsiTheme="majorHAnsi"/>
          <w:color w:val="000000"/>
          <w:sz w:val="24"/>
          <w:szCs w:val="24"/>
        </w:rPr>
        <w:t xml:space="preserve">will prioritize all investigations in a similar manner as identified in the preceding section. While </w:t>
      </w:r>
      <w:r>
        <w:rPr>
          <w:rFonts w:asciiTheme="majorHAnsi" w:hAnsiTheme="majorHAnsi"/>
          <w:color w:val="000000"/>
          <w:sz w:val="24"/>
          <w:szCs w:val="24"/>
        </w:rPr>
        <w:t>Registry Operator</w:t>
      </w:r>
      <w:r w:rsidRPr="00C167F5">
        <w:rPr>
          <w:rFonts w:asciiTheme="majorHAnsi" w:hAnsiTheme="majorHAnsi"/>
          <w:color w:val="000000"/>
          <w:sz w:val="24"/>
          <w:szCs w:val="24"/>
        </w:rPr>
        <w:t xml:space="preserve"> </w:t>
      </w:r>
      <w:r w:rsidR="00C167F5" w:rsidRPr="00C167F5">
        <w:rPr>
          <w:rFonts w:asciiTheme="majorHAnsi" w:hAnsiTheme="majorHAnsi"/>
          <w:color w:val="000000"/>
          <w:sz w:val="24"/>
          <w:szCs w:val="24"/>
        </w:rPr>
        <w:t xml:space="preserve">staffing levels are suitable to handle expected volumes of complaints and the associated verification⁄investigation⁄remediation⁄follow-up tasks, </w:t>
      </w:r>
      <w:r>
        <w:rPr>
          <w:rFonts w:asciiTheme="majorHAnsi" w:hAnsiTheme="majorHAnsi"/>
          <w:color w:val="000000"/>
          <w:sz w:val="24"/>
          <w:szCs w:val="24"/>
        </w:rPr>
        <w:t>Registry Operator</w:t>
      </w:r>
      <w:r w:rsidRPr="00C167F5">
        <w:rPr>
          <w:rFonts w:asciiTheme="majorHAnsi" w:hAnsiTheme="majorHAnsi"/>
          <w:color w:val="000000"/>
          <w:sz w:val="24"/>
          <w:szCs w:val="24"/>
        </w:rPr>
        <w:t xml:space="preserve"> </w:t>
      </w:r>
      <w:r w:rsidR="00C167F5" w:rsidRPr="00C167F5">
        <w:rPr>
          <w:rFonts w:asciiTheme="majorHAnsi" w:hAnsiTheme="majorHAnsi"/>
          <w:color w:val="000000"/>
          <w:sz w:val="24"/>
          <w:szCs w:val="24"/>
        </w:rPr>
        <w:t>has access to external consultants to supplement its needs.</w:t>
      </w:r>
    </w:p>
    <w:p w14:paraId="70D48E62" w14:textId="77777777" w:rsidR="00C167F5" w:rsidRPr="00C167F5" w:rsidRDefault="00C167F5" w:rsidP="00C167F5">
      <w:pPr>
        <w:pStyle w:val="HTMLPreformatted"/>
        <w:rPr>
          <w:rFonts w:asciiTheme="majorHAnsi" w:hAnsiTheme="majorHAnsi"/>
          <w:color w:val="000000"/>
          <w:sz w:val="24"/>
          <w:szCs w:val="24"/>
        </w:rPr>
      </w:pPr>
    </w:p>
    <w:p w14:paraId="25672955" w14:textId="4728BA5A" w:rsidR="00C167F5" w:rsidRPr="00C167F5" w:rsidRDefault="002F58E6" w:rsidP="00C167F5">
      <w:pPr>
        <w:pStyle w:val="HTMLPreformatted"/>
        <w:rPr>
          <w:rFonts w:asciiTheme="majorHAnsi" w:hAnsiTheme="majorHAnsi"/>
          <w:color w:val="000000"/>
          <w:sz w:val="24"/>
          <w:szCs w:val="24"/>
        </w:rPr>
      </w:pPr>
      <w:r>
        <w:rPr>
          <w:rFonts w:asciiTheme="majorHAnsi" w:hAnsiTheme="majorHAnsi"/>
          <w:color w:val="000000"/>
          <w:sz w:val="24"/>
          <w:szCs w:val="24"/>
        </w:rPr>
        <w:t>Registry Operator</w:t>
      </w:r>
      <w:r w:rsidRPr="00C167F5">
        <w:rPr>
          <w:rFonts w:asciiTheme="majorHAnsi" w:hAnsiTheme="majorHAnsi"/>
          <w:color w:val="000000"/>
          <w:sz w:val="24"/>
          <w:szCs w:val="24"/>
        </w:rPr>
        <w:t xml:space="preserve"> </w:t>
      </w:r>
      <w:r w:rsidR="00C167F5" w:rsidRPr="00C167F5">
        <w:rPr>
          <w:rFonts w:asciiTheme="majorHAnsi" w:hAnsiTheme="majorHAnsi"/>
          <w:color w:val="000000"/>
          <w:sz w:val="24"/>
          <w:szCs w:val="24"/>
        </w:rPr>
        <w:t xml:space="preserve">commits to providing a preliminary investigation status update within one business day following verification in connection with complaints from legitimate law enforcement agencies. In connection with third-party complaints involving security, stability, or criminal activity, </w:t>
      </w:r>
      <w:r>
        <w:rPr>
          <w:rFonts w:asciiTheme="majorHAnsi" w:hAnsiTheme="majorHAnsi"/>
          <w:color w:val="000000"/>
          <w:sz w:val="24"/>
          <w:szCs w:val="24"/>
        </w:rPr>
        <w:t>Registry Operator</w:t>
      </w:r>
      <w:r w:rsidRPr="00C167F5">
        <w:rPr>
          <w:rFonts w:asciiTheme="majorHAnsi" w:hAnsiTheme="majorHAnsi"/>
          <w:color w:val="000000"/>
          <w:sz w:val="24"/>
          <w:szCs w:val="24"/>
        </w:rPr>
        <w:t xml:space="preserve"> </w:t>
      </w:r>
      <w:r w:rsidR="00C167F5" w:rsidRPr="00C167F5">
        <w:rPr>
          <w:rFonts w:asciiTheme="majorHAnsi" w:hAnsiTheme="majorHAnsi"/>
          <w:color w:val="000000"/>
          <w:sz w:val="24"/>
          <w:szCs w:val="24"/>
        </w:rPr>
        <w:t xml:space="preserve">will use commercially reasonable efforts to provide a preliminary investigation status update within three business days of verification, and will follow a similar three business day time frame to provide any subsequent follow-up regarding the investigation. In connection with third-party complaints that do not involve security, stability, or criminal activity, </w:t>
      </w:r>
      <w:r>
        <w:rPr>
          <w:rFonts w:asciiTheme="majorHAnsi" w:hAnsiTheme="majorHAnsi"/>
          <w:color w:val="000000"/>
          <w:sz w:val="24"/>
          <w:szCs w:val="24"/>
        </w:rPr>
        <w:t>Registry Operator</w:t>
      </w:r>
      <w:r w:rsidRPr="00C167F5">
        <w:rPr>
          <w:rFonts w:asciiTheme="majorHAnsi" w:hAnsiTheme="majorHAnsi"/>
          <w:color w:val="000000"/>
          <w:sz w:val="24"/>
          <w:szCs w:val="24"/>
        </w:rPr>
        <w:t xml:space="preserve"> </w:t>
      </w:r>
      <w:r w:rsidR="00C167F5" w:rsidRPr="00C167F5">
        <w:rPr>
          <w:rFonts w:asciiTheme="majorHAnsi" w:hAnsiTheme="majorHAnsi"/>
          <w:color w:val="000000"/>
          <w:sz w:val="24"/>
          <w:szCs w:val="24"/>
        </w:rPr>
        <w:t>will use commercially reasonable efforts to provide a preliminary investigation status update within five business days of verification, and will follow a similar five business day time frame to provide any subsequent follow-up regarding the investigation.</w:t>
      </w:r>
    </w:p>
    <w:p w14:paraId="01A972BB" w14:textId="77777777" w:rsidR="00C167F5" w:rsidRPr="00C167F5" w:rsidRDefault="00C167F5" w:rsidP="00C167F5">
      <w:pPr>
        <w:pStyle w:val="HTMLPreformatted"/>
        <w:rPr>
          <w:rFonts w:asciiTheme="majorHAnsi" w:hAnsiTheme="majorHAnsi"/>
          <w:color w:val="000000"/>
          <w:sz w:val="24"/>
          <w:szCs w:val="24"/>
        </w:rPr>
      </w:pPr>
    </w:p>
    <w:p w14:paraId="5CA32309" w14:textId="2BA7E2F3" w:rsidR="00C167F5" w:rsidRPr="00C167F5" w:rsidRDefault="002F58E6" w:rsidP="00C167F5">
      <w:pPr>
        <w:pStyle w:val="HTMLPreformatted"/>
        <w:rPr>
          <w:rFonts w:asciiTheme="majorHAnsi" w:hAnsiTheme="majorHAnsi"/>
          <w:color w:val="000000"/>
          <w:sz w:val="24"/>
          <w:szCs w:val="24"/>
        </w:rPr>
      </w:pPr>
      <w:r>
        <w:rPr>
          <w:rFonts w:asciiTheme="majorHAnsi" w:hAnsiTheme="majorHAnsi"/>
          <w:color w:val="000000"/>
          <w:sz w:val="24"/>
          <w:szCs w:val="24"/>
        </w:rPr>
        <w:t>Registry Operator</w:t>
      </w:r>
      <w:r w:rsidRPr="00C167F5">
        <w:rPr>
          <w:rFonts w:asciiTheme="majorHAnsi" w:hAnsiTheme="majorHAnsi"/>
          <w:color w:val="000000"/>
          <w:sz w:val="24"/>
          <w:szCs w:val="24"/>
        </w:rPr>
        <w:t xml:space="preserve"> </w:t>
      </w:r>
      <w:r w:rsidR="00C167F5" w:rsidRPr="00C167F5">
        <w:rPr>
          <w:rFonts w:asciiTheme="majorHAnsi" w:hAnsiTheme="majorHAnsi"/>
          <w:color w:val="000000"/>
          <w:sz w:val="24"/>
          <w:szCs w:val="24"/>
        </w:rPr>
        <w:t>is fully committed to tackling abusive and⁄or no</w:t>
      </w:r>
      <w:r>
        <w:rPr>
          <w:rFonts w:asciiTheme="majorHAnsi" w:hAnsiTheme="majorHAnsi"/>
          <w:color w:val="000000"/>
          <w:sz w:val="24"/>
          <w:szCs w:val="24"/>
        </w:rPr>
        <w:t>n-compliant activity within the TLD</w:t>
      </w:r>
      <w:r w:rsidR="00C167F5" w:rsidRPr="00C167F5">
        <w:rPr>
          <w:rFonts w:asciiTheme="majorHAnsi" w:hAnsiTheme="majorHAnsi"/>
          <w:color w:val="000000"/>
          <w:sz w:val="24"/>
          <w:szCs w:val="24"/>
        </w:rPr>
        <w:t xml:space="preserve"> namespace, including, but not limited to, domain name suspension and or cancelation. </w:t>
      </w:r>
      <w:r>
        <w:rPr>
          <w:rFonts w:asciiTheme="majorHAnsi" w:hAnsiTheme="majorHAnsi"/>
          <w:color w:val="000000"/>
          <w:sz w:val="24"/>
          <w:szCs w:val="24"/>
        </w:rPr>
        <w:t>Registry Operator</w:t>
      </w:r>
      <w:r w:rsidRPr="00C167F5">
        <w:rPr>
          <w:rFonts w:asciiTheme="majorHAnsi" w:hAnsiTheme="majorHAnsi"/>
          <w:color w:val="000000"/>
          <w:sz w:val="24"/>
          <w:szCs w:val="24"/>
        </w:rPr>
        <w:t xml:space="preserve"> </w:t>
      </w:r>
      <w:r w:rsidR="00C167F5" w:rsidRPr="00C167F5">
        <w:rPr>
          <w:rFonts w:asciiTheme="majorHAnsi" w:hAnsiTheme="majorHAnsi"/>
          <w:color w:val="000000"/>
          <w:sz w:val="24"/>
          <w:szCs w:val="24"/>
        </w:rPr>
        <w:t>has developed the following remediation plan:</w:t>
      </w:r>
    </w:p>
    <w:p w14:paraId="7983E576" w14:textId="77777777" w:rsidR="00C167F5" w:rsidRPr="00C167F5" w:rsidRDefault="00C167F5" w:rsidP="00C167F5">
      <w:pPr>
        <w:pStyle w:val="HTMLPreformatted"/>
        <w:rPr>
          <w:rFonts w:asciiTheme="majorHAnsi" w:hAnsiTheme="majorHAnsi"/>
          <w:color w:val="000000"/>
          <w:sz w:val="24"/>
          <w:szCs w:val="24"/>
        </w:rPr>
      </w:pPr>
    </w:p>
    <w:p w14:paraId="5406D953" w14:textId="7C763D5E" w:rsidR="00C167F5" w:rsidRPr="00C167F5" w:rsidRDefault="00C167F5" w:rsidP="00C167F5">
      <w:pPr>
        <w:pStyle w:val="HTMLPreformatted"/>
        <w:rPr>
          <w:rFonts w:asciiTheme="majorHAnsi" w:hAnsiTheme="majorHAnsi"/>
          <w:color w:val="000000"/>
          <w:sz w:val="24"/>
          <w:szCs w:val="24"/>
        </w:rPr>
      </w:pPr>
      <w:r w:rsidRPr="00C167F5">
        <w:rPr>
          <w:rFonts w:asciiTheme="majorHAnsi" w:hAnsiTheme="majorHAnsi"/>
          <w:color w:val="000000"/>
          <w:sz w:val="24"/>
          <w:szCs w:val="24"/>
        </w:rPr>
        <w:t xml:space="preserve">In connection with credible threats that significantly impact or threaten the security and⁄or stability of the Internet or of the namespace, or which cause direct and material harm to others, </w:t>
      </w:r>
      <w:r w:rsidR="002F58E6">
        <w:rPr>
          <w:rFonts w:asciiTheme="majorHAnsi" w:hAnsiTheme="majorHAnsi"/>
          <w:color w:val="000000"/>
          <w:sz w:val="24"/>
          <w:szCs w:val="24"/>
        </w:rPr>
        <w:t xml:space="preserve">Registry Operator’s </w:t>
      </w:r>
      <w:r w:rsidRPr="00C167F5">
        <w:rPr>
          <w:rFonts w:asciiTheme="majorHAnsi" w:hAnsiTheme="majorHAnsi"/>
          <w:color w:val="000000"/>
          <w:sz w:val="24"/>
          <w:szCs w:val="24"/>
        </w:rPr>
        <w:t xml:space="preserve">default option will be to suspend the domain name within 12 hours of completing a preliminary investigation. The only exception would occur in a case where </w:t>
      </w:r>
      <w:r w:rsidR="002F58E6">
        <w:rPr>
          <w:rFonts w:asciiTheme="majorHAnsi" w:hAnsiTheme="majorHAnsi"/>
          <w:color w:val="000000"/>
          <w:sz w:val="24"/>
          <w:szCs w:val="24"/>
        </w:rPr>
        <w:t>Registry Operator</w:t>
      </w:r>
      <w:r w:rsidRPr="00C167F5">
        <w:rPr>
          <w:rFonts w:asciiTheme="majorHAnsi" w:hAnsiTheme="majorHAnsi"/>
          <w:color w:val="000000"/>
          <w:sz w:val="24"/>
          <w:szCs w:val="24"/>
        </w:rPr>
        <w:t xml:space="preserve">, after consulting with its team of legal, technical, and policy advisors (both internal and external), decided that there was a compelling reason not to suspend the domain name. In such cases, </w:t>
      </w:r>
      <w:r w:rsidR="002F58E6">
        <w:rPr>
          <w:rFonts w:asciiTheme="majorHAnsi" w:hAnsiTheme="majorHAnsi"/>
          <w:color w:val="000000"/>
          <w:sz w:val="24"/>
          <w:szCs w:val="24"/>
        </w:rPr>
        <w:t>Registry Operator</w:t>
      </w:r>
      <w:r w:rsidR="002F58E6" w:rsidRPr="00C167F5">
        <w:rPr>
          <w:rFonts w:asciiTheme="majorHAnsi" w:hAnsiTheme="majorHAnsi"/>
          <w:color w:val="000000"/>
          <w:sz w:val="24"/>
          <w:szCs w:val="24"/>
        </w:rPr>
        <w:t xml:space="preserve"> </w:t>
      </w:r>
      <w:r w:rsidRPr="00C167F5">
        <w:rPr>
          <w:rFonts w:asciiTheme="majorHAnsi" w:hAnsiTheme="majorHAnsi"/>
          <w:color w:val="000000"/>
          <w:sz w:val="24"/>
          <w:szCs w:val="24"/>
        </w:rPr>
        <w:t>will communicate this decision and an explanation will be provided to either law enforcement or the third party.</w:t>
      </w:r>
    </w:p>
    <w:p w14:paraId="25CC2FED" w14:textId="77777777" w:rsidR="00C167F5" w:rsidRPr="00C167F5" w:rsidRDefault="00C167F5" w:rsidP="00C167F5">
      <w:pPr>
        <w:pStyle w:val="HTMLPreformatted"/>
        <w:rPr>
          <w:rFonts w:asciiTheme="majorHAnsi" w:hAnsiTheme="majorHAnsi"/>
          <w:color w:val="000000"/>
          <w:sz w:val="24"/>
          <w:szCs w:val="24"/>
        </w:rPr>
      </w:pPr>
    </w:p>
    <w:p w14:paraId="25576AB8" w14:textId="518D1E38" w:rsidR="00C167F5" w:rsidRPr="00C167F5" w:rsidRDefault="00C167F5" w:rsidP="00C167F5">
      <w:pPr>
        <w:pStyle w:val="HTMLPreformatted"/>
        <w:rPr>
          <w:rFonts w:asciiTheme="majorHAnsi" w:hAnsiTheme="majorHAnsi"/>
          <w:color w:val="000000"/>
          <w:sz w:val="24"/>
          <w:szCs w:val="24"/>
        </w:rPr>
      </w:pPr>
      <w:r w:rsidRPr="00C167F5">
        <w:rPr>
          <w:rFonts w:asciiTheme="majorHAnsi" w:hAnsiTheme="majorHAnsi"/>
          <w:color w:val="000000"/>
          <w:sz w:val="24"/>
          <w:szCs w:val="24"/>
        </w:rPr>
        <w:t xml:space="preserve">In all other complaints, </w:t>
      </w:r>
      <w:r w:rsidR="002F58E6">
        <w:rPr>
          <w:rFonts w:asciiTheme="majorHAnsi" w:hAnsiTheme="majorHAnsi"/>
          <w:color w:val="000000"/>
          <w:sz w:val="24"/>
          <w:szCs w:val="24"/>
        </w:rPr>
        <w:t>Registry Operator</w:t>
      </w:r>
      <w:r w:rsidR="002F58E6" w:rsidRPr="00C167F5">
        <w:rPr>
          <w:rFonts w:asciiTheme="majorHAnsi" w:hAnsiTheme="majorHAnsi"/>
          <w:color w:val="000000"/>
          <w:sz w:val="24"/>
          <w:szCs w:val="24"/>
        </w:rPr>
        <w:t xml:space="preserve"> </w:t>
      </w:r>
      <w:r w:rsidRPr="00C167F5">
        <w:rPr>
          <w:rFonts w:asciiTheme="majorHAnsi" w:hAnsiTheme="majorHAnsi"/>
          <w:color w:val="000000"/>
          <w:sz w:val="24"/>
          <w:szCs w:val="24"/>
        </w:rPr>
        <w:t xml:space="preserve">will seek to resolve the matter through an escalated notification process: email, telephone, certified mail. While </w:t>
      </w:r>
      <w:r w:rsidR="002F58E6">
        <w:rPr>
          <w:rFonts w:asciiTheme="majorHAnsi" w:hAnsiTheme="majorHAnsi"/>
          <w:color w:val="000000"/>
          <w:sz w:val="24"/>
          <w:szCs w:val="24"/>
        </w:rPr>
        <w:t>Registry Operator</w:t>
      </w:r>
      <w:r w:rsidR="002F58E6" w:rsidRPr="00C167F5">
        <w:rPr>
          <w:rFonts w:asciiTheme="majorHAnsi" w:hAnsiTheme="majorHAnsi"/>
          <w:color w:val="000000"/>
          <w:sz w:val="24"/>
          <w:szCs w:val="24"/>
        </w:rPr>
        <w:t xml:space="preserve"> </w:t>
      </w:r>
      <w:r w:rsidRPr="00C167F5">
        <w:rPr>
          <w:rFonts w:asciiTheme="majorHAnsi" w:hAnsiTheme="majorHAnsi"/>
          <w:color w:val="000000"/>
          <w:sz w:val="24"/>
          <w:szCs w:val="24"/>
        </w:rPr>
        <w:t xml:space="preserve">is committed to ensuring registrant compliance, </w:t>
      </w:r>
      <w:r w:rsidR="002F58E6">
        <w:rPr>
          <w:rFonts w:asciiTheme="majorHAnsi" w:hAnsiTheme="majorHAnsi"/>
          <w:color w:val="000000"/>
          <w:sz w:val="24"/>
          <w:szCs w:val="24"/>
        </w:rPr>
        <w:t>Registry Operator</w:t>
      </w:r>
      <w:r w:rsidR="002F58E6" w:rsidRPr="00C167F5">
        <w:rPr>
          <w:rFonts w:asciiTheme="majorHAnsi" w:hAnsiTheme="majorHAnsi"/>
          <w:color w:val="000000"/>
          <w:sz w:val="24"/>
          <w:szCs w:val="24"/>
        </w:rPr>
        <w:t xml:space="preserve"> </w:t>
      </w:r>
      <w:r w:rsidRPr="00C167F5">
        <w:rPr>
          <w:rFonts w:asciiTheme="majorHAnsi" w:hAnsiTheme="majorHAnsi"/>
          <w:color w:val="000000"/>
          <w:sz w:val="24"/>
          <w:szCs w:val="24"/>
        </w:rPr>
        <w:t xml:space="preserve">wants to avoid prematurely suspending and⁄or cancelling a domain name that may have a larger impact on a much larger community of users. Similar to the procedure outlined above, </w:t>
      </w:r>
      <w:r w:rsidR="002F58E6">
        <w:rPr>
          <w:rFonts w:asciiTheme="majorHAnsi" w:hAnsiTheme="majorHAnsi"/>
          <w:color w:val="000000"/>
          <w:sz w:val="24"/>
          <w:szCs w:val="24"/>
        </w:rPr>
        <w:t>Registry Operator</w:t>
      </w:r>
      <w:r w:rsidR="002F58E6" w:rsidRPr="00C167F5">
        <w:rPr>
          <w:rFonts w:asciiTheme="majorHAnsi" w:hAnsiTheme="majorHAnsi"/>
          <w:color w:val="000000"/>
          <w:sz w:val="24"/>
          <w:szCs w:val="24"/>
        </w:rPr>
        <w:t xml:space="preserve"> </w:t>
      </w:r>
      <w:r w:rsidRPr="00C167F5">
        <w:rPr>
          <w:rFonts w:asciiTheme="majorHAnsi" w:hAnsiTheme="majorHAnsi"/>
          <w:color w:val="000000"/>
          <w:sz w:val="24"/>
          <w:szCs w:val="24"/>
        </w:rPr>
        <w:t xml:space="preserve">will consult with its team of legal, technical, and policy advisors before deciding to suspend⁄cancel a domain name. During this time, </w:t>
      </w:r>
      <w:r w:rsidR="002F58E6">
        <w:rPr>
          <w:rFonts w:asciiTheme="majorHAnsi" w:hAnsiTheme="majorHAnsi"/>
          <w:color w:val="000000"/>
          <w:sz w:val="24"/>
          <w:szCs w:val="24"/>
        </w:rPr>
        <w:t>Registry Operator</w:t>
      </w:r>
      <w:r w:rsidR="002F58E6" w:rsidRPr="00C167F5">
        <w:rPr>
          <w:rFonts w:asciiTheme="majorHAnsi" w:hAnsiTheme="majorHAnsi"/>
          <w:color w:val="000000"/>
          <w:sz w:val="24"/>
          <w:szCs w:val="24"/>
        </w:rPr>
        <w:t xml:space="preserve"> </w:t>
      </w:r>
      <w:r w:rsidRPr="00C167F5">
        <w:rPr>
          <w:rFonts w:asciiTheme="majorHAnsi" w:hAnsiTheme="majorHAnsi"/>
          <w:color w:val="000000"/>
          <w:sz w:val="24"/>
          <w:szCs w:val="24"/>
        </w:rPr>
        <w:t>will remain in dialogue with the original third-party complainant.</w:t>
      </w:r>
    </w:p>
    <w:p w14:paraId="25A5E398" w14:textId="77777777" w:rsidR="00C167F5" w:rsidRPr="00C167F5" w:rsidRDefault="00C167F5" w:rsidP="00C167F5">
      <w:pPr>
        <w:pStyle w:val="HTMLPreformatted"/>
        <w:rPr>
          <w:rFonts w:asciiTheme="majorHAnsi" w:hAnsiTheme="majorHAnsi"/>
          <w:color w:val="000000"/>
          <w:sz w:val="24"/>
          <w:szCs w:val="24"/>
        </w:rPr>
      </w:pPr>
    </w:p>
    <w:p w14:paraId="68191462" w14:textId="0ABD688A" w:rsidR="00C167F5" w:rsidRPr="00C167F5" w:rsidRDefault="002F58E6" w:rsidP="00C167F5">
      <w:pPr>
        <w:pStyle w:val="HTMLPreformatted"/>
        <w:rPr>
          <w:rFonts w:asciiTheme="majorHAnsi" w:hAnsiTheme="majorHAnsi"/>
          <w:color w:val="000000"/>
          <w:sz w:val="24"/>
          <w:szCs w:val="24"/>
        </w:rPr>
      </w:pPr>
      <w:r>
        <w:rPr>
          <w:rFonts w:asciiTheme="majorHAnsi" w:hAnsiTheme="majorHAnsi"/>
          <w:color w:val="000000"/>
          <w:sz w:val="24"/>
          <w:szCs w:val="24"/>
        </w:rPr>
        <w:t>Registry Operator</w:t>
      </w:r>
      <w:r w:rsidRPr="00C167F5">
        <w:rPr>
          <w:rFonts w:asciiTheme="majorHAnsi" w:hAnsiTheme="majorHAnsi"/>
          <w:color w:val="000000"/>
          <w:sz w:val="24"/>
          <w:szCs w:val="24"/>
        </w:rPr>
        <w:t xml:space="preserve"> </w:t>
      </w:r>
      <w:r w:rsidR="00C167F5" w:rsidRPr="00C167F5">
        <w:rPr>
          <w:rFonts w:asciiTheme="majorHAnsi" w:hAnsiTheme="majorHAnsi"/>
          <w:color w:val="000000"/>
          <w:sz w:val="24"/>
          <w:szCs w:val="24"/>
        </w:rPr>
        <w:t xml:space="preserve">does not view its commitment to the community as ending after a threat has been neutralized. Instead, </w:t>
      </w:r>
      <w:r>
        <w:rPr>
          <w:rFonts w:asciiTheme="majorHAnsi" w:hAnsiTheme="majorHAnsi"/>
          <w:color w:val="000000"/>
          <w:sz w:val="24"/>
          <w:szCs w:val="24"/>
        </w:rPr>
        <w:t>Registry Operator</w:t>
      </w:r>
      <w:r w:rsidRPr="00C167F5">
        <w:rPr>
          <w:rFonts w:asciiTheme="majorHAnsi" w:hAnsiTheme="majorHAnsi"/>
          <w:color w:val="000000"/>
          <w:sz w:val="24"/>
          <w:szCs w:val="24"/>
        </w:rPr>
        <w:t xml:space="preserve"> </w:t>
      </w:r>
      <w:r w:rsidR="00C167F5" w:rsidRPr="00C167F5">
        <w:rPr>
          <w:rFonts w:asciiTheme="majorHAnsi" w:hAnsiTheme="majorHAnsi"/>
          <w:color w:val="000000"/>
          <w:sz w:val="24"/>
          <w:szCs w:val="24"/>
        </w:rPr>
        <w:t>will follow up in connection with each complaint to either re-activate a domain name after the abusive⁄non-compliant activity has been resolved, or help educate the registrant as to how to avoid future remediation.</w:t>
      </w:r>
    </w:p>
    <w:p w14:paraId="252FEF76" w14:textId="77777777" w:rsidR="00C167F5" w:rsidRDefault="00C167F5" w:rsidP="00C167F5"/>
    <w:p w14:paraId="4C357DE8" w14:textId="77777777" w:rsidR="005E326A" w:rsidRPr="008826AE" w:rsidRDefault="005E326A" w:rsidP="00C167F5">
      <w:pPr>
        <w:spacing w:before="100" w:beforeAutospacing="1" w:after="100" w:afterAutospacing="1"/>
        <w:rPr>
          <w:rFonts w:ascii="Cambria" w:eastAsia="DFKai-SB" w:hAnsi="Cambria" w:cs="Cambria"/>
          <w:sz w:val="24"/>
          <w:szCs w:val="24"/>
        </w:rPr>
      </w:pPr>
    </w:p>
    <w:sectPr w:rsidR="005E326A" w:rsidRPr="008826AE">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9F6716" w:rsidRDefault="009F6716">
      <w:pPr>
        <w:pStyle w:val="Footer"/>
      </w:pPr>
    </w:p>
  </w:endnote>
  <w:endnote w:type="continuationSeparator" w:id="0">
    <w:p w14:paraId="67A6DD6C" w14:textId="77777777" w:rsidR="009F6716" w:rsidRDefault="009F6716">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4693C087" w:rsidR="009F6716" w:rsidRDefault="009F6716">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9F6716" w:rsidRDefault="009F6716">
    <w:pPr>
      <w:pStyle w:val="Footer"/>
      <w:spacing w:line="200" w:lineRule="exact"/>
      <w:jc w:val="center"/>
    </w:pPr>
    <w:r>
      <w:fldChar w:fldCharType="begin"/>
    </w:r>
    <w:r>
      <w:instrText xml:space="preserve"> PAGE   \* MERGEFORMAT </w:instrText>
    </w:r>
    <w:r>
      <w:fldChar w:fldCharType="separate"/>
    </w:r>
    <w:r w:rsidR="005618EB">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9F6716" w:rsidRDefault="009F6716">
    <w:pPr>
      <w:pStyle w:val="Footer"/>
      <w:tabs>
        <w:tab w:val="clear" w:pos="4680"/>
      </w:tabs>
      <w:spacing w:line="200" w:lineRule="exact"/>
      <w:jc w:val="center"/>
    </w:pPr>
    <w:r>
      <w:fldChar w:fldCharType="begin"/>
    </w:r>
    <w:r>
      <w:instrText xml:space="preserve"> PAGE   \* MERGEFORMAT </w:instrText>
    </w:r>
    <w:r>
      <w:fldChar w:fldCharType="separate"/>
    </w:r>
    <w:r w:rsidR="005618EB">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9F6716" w:rsidRDefault="009F6716">
    <w:pPr>
      <w:pStyle w:val="Footer"/>
      <w:spacing w:line="200" w:lineRule="exact"/>
      <w:jc w:val="center"/>
    </w:pPr>
    <w:r>
      <w:fldChar w:fldCharType="begin"/>
    </w:r>
    <w:r>
      <w:instrText xml:space="preserve"> PAGE   \* MERGEFORMAT </w:instrText>
    </w:r>
    <w:r>
      <w:fldChar w:fldCharType="separate"/>
    </w:r>
    <w:r w:rsidR="005618EB">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9F6716" w:rsidRDefault="009F6716">
    <w:pPr>
      <w:pStyle w:val="Footer"/>
      <w:tabs>
        <w:tab w:val="clear" w:pos="4680"/>
      </w:tabs>
      <w:spacing w:line="200" w:lineRule="exact"/>
      <w:jc w:val="center"/>
    </w:pPr>
    <w:r>
      <w:fldChar w:fldCharType="begin"/>
    </w:r>
    <w:r>
      <w:instrText xml:space="preserve"> PAGE   \* MERGEFORMAT </w:instrText>
    </w:r>
    <w:r>
      <w:fldChar w:fldCharType="separate"/>
    </w:r>
    <w:r w:rsidR="005618EB">
      <w:rPr>
        <w:noProof/>
      </w:rPr>
      <w:t>95</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9F6716" w:rsidRDefault="009F6716">
    <w:pPr>
      <w:pStyle w:val="Footer"/>
      <w:tabs>
        <w:tab w:val="clear" w:pos="4680"/>
      </w:tabs>
      <w:spacing w:line="200" w:lineRule="exact"/>
      <w:jc w:val="center"/>
    </w:pPr>
    <w:r>
      <w:fldChar w:fldCharType="begin"/>
    </w:r>
    <w:r>
      <w:instrText xml:space="preserve"> PAGE   \* MERGEFORMAT </w:instrText>
    </w:r>
    <w:r>
      <w:fldChar w:fldCharType="separate"/>
    </w:r>
    <w:r w:rsidR="005618EB">
      <w:rPr>
        <w:noProof/>
      </w:rPr>
      <w:t>92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9F6716" w:rsidRDefault="009F6716">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5618EB">
      <w:rPr>
        <w:noProof/>
      </w:rPr>
      <w:t>34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9F6716" w:rsidRDefault="009F6716">
    <w:pPr>
      <w:pStyle w:val="Footer"/>
      <w:spacing w:line="200" w:lineRule="exact"/>
      <w:jc w:val="center"/>
    </w:pPr>
    <w:r>
      <w:fldChar w:fldCharType="begin"/>
    </w:r>
    <w:r>
      <w:instrText xml:space="preserve"> PAGE   \* MERGEFORMAT </w:instrText>
    </w:r>
    <w:r>
      <w:fldChar w:fldCharType="separate"/>
    </w:r>
    <w:r w:rsidR="005618EB">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9F6716" w:rsidRDefault="009F6716">
    <w:pPr>
      <w:pStyle w:val="Footer"/>
      <w:tabs>
        <w:tab w:val="clear" w:pos="4680"/>
      </w:tabs>
      <w:spacing w:line="200" w:lineRule="exact"/>
      <w:jc w:val="center"/>
    </w:pPr>
  </w:p>
  <w:p w14:paraId="4A3D38B9" w14:textId="77777777" w:rsidR="009F6716" w:rsidRDefault="009F6716">
    <w:pPr>
      <w:pStyle w:val="Footer"/>
      <w:tabs>
        <w:tab w:val="clear" w:pos="4680"/>
      </w:tabs>
      <w:spacing w:line="200" w:lineRule="exact"/>
      <w:jc w:val="center"/>
    </w:pPr>
    <w:r>
      <w:fldChar w:fldCharType="begin"/>
    </w:r>
    <w:r>
      <w:instrText xml:space="preserve"> PAGE   \* MERGEFORMAT </w:instrText>
    </w:r>
    <w:r>
      <w:fldChar w:fldCharType="separate"/>
    </w:r>
    <w:r w:rsidR="005618EB">
      <w:rPr>
        <w:noProof/>
      </w:rPr>
      <w:t>35</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9F6716" w:rsidRDefault="009F6716">
    <w:pPr>
      <w:pStyle w:val="Footer"/>
      <w:tabs>
        <w:tab w:val="clear" w:pos="4680"/>
      </w:tabs>
      <w:spacing w:line="200" w:lineRule="exact"/>
      <w:jc w:val="center"/>
    </w:pPr>
    <w:r>
      <w:fldChar w:fldCharType="begin"/>
    </w:r>
    <w:r>
      <w:instrText xml:space="preserve"> PAGE   \* MERGEFORMAT </w:instrText>
    </w:r>
    <w:r>
      <w:fldChar w:fldCharType="separate"/>
    </w:r>
    <w:r w:rsidR="005618EB">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9F6716" w:rsidRDefault="009F6716">
    <w:pPr>
      <w:pStyle w:val="Footer"/>
      <w:spacing w:line="200" w:lineRule="exact"/>
      <w:jc w:val="center"/>
    </w:pPr>
    <w:r>
      <w:fldChar w:fldCharType="begin"/>
    </w:r>
    <w:r>
      <w:instrText xml:space="preserve"> PAGE   \* MERGEFORMAT </w:instrText>
    </w:r>
    <w:r>
      <w:fldChar w:fldCharType="separate"/>
    </w:r>
    <w:r w:rsidR="005618EB">
      <w:rPr>
        <w:noProof/>
      </w:rPr>
      <w:t>36</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9F6716" w:rsidRDefault="009F6716">
    <w:pPr>
      <w:pStyle w:val="Footer"/>
      <w:spacing w:line="200" w:lineRule="exact"/>
      <w:jc w:val="center"/>
    </w:pPr>
    <w:r>
      <w:fldChar w:fldCharType="begin"/>
    </w:r>
    <w:r>
      <w:instrText xml:space="preserve"> PAGE   \* MERGEFORMAT </w:instrText>
    </w:r>
    <w:r>
      <w:fldChar w:fldCharType="separate"/>
    </w:r>
    <w:r w:rsidR="005618EB">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9F6716" w:rsidRDefault="009F6716">
    <w:pPr>
      <w:pStyle w:val="Footer"/>
      <w:tabs>
        <w:tab w:val="clear" w:pos="4680"/>
      </w:tabs>
      <w:spacing w:line="200" w:lineRule="exact"/>
      <w:jc w:val="center"/>
    </w:pPr>
    <w:r>
      <w:fldChar w:fldCharType="begin"/>
    </w:r>
    <w:r>
      <w:instrText xml:space="preserve"> PAGE   \* MERGEFORMAT </w:instrText>
    </w:r>
    <w:r>
      <w:fldChar w:fldCharType="separate"/>
    </w:r>
    <w:r w:rsidR="005618EB">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9F6716" w:rsidRDefault="009F6716">
    <w:pPr>
      <w:pStyle w:val="Footer"/>
      <w:tabs>
        <w:tab w:val="clear" w:pos="4680"/>
      </w:tabs>
      <w:spacing w:line="200" w:lineRule="exact"/>
      <w:jc w:val="center"/>
    </w:pPr>
    <w:r>
      <w:fldChar w:fldCharType="begin"/>
    </w:r>
    <w:r>
      <w:instrText xml:space="preserve"> PAGE   \* MERGEFORMAT </w:instrText>
    </w:r>
    <w:r>
      <w:fldChar w:fldCharType="separate"/>
    </w:r>
    <w:r w:rsidR="005618EB">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9F6716" w:rsidRDefault="009F6716">
      <w:r>
        <w:separator/>
      </w:r>
    </w:p>
  </w:footnote>
  <w:footnote w:type="continuationSeparator" w:id="0">
    <w:p w14:paraId="189A43B6" w14:textId="77777777" w:rsidR="009F6716" w:rsidRDefault="009F67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9F6716" w:rsidRDefault="009F6716">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9F6716" w:rsidRDefault="009F6716">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9F6716" w:rsidRDefault="009F6716">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9F6716" w:rsidRDefault="009F671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9F6716" w:rsidRDefault="009F671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9F6716" w:rsidRDefault="009F671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9F6716" w:rsidRDefault="009F671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9F6716" w:rsidRDefault="009F671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9F6716" w:rsidRDefault="009F671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9F6716" w:rsidRDefault="009F671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9F6716" w:rsidRDefault="009F671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9F6716" w:rsidRDefault="009F67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nsid w:val="4A7A6CE5"/>
    <w:multiLevelType w:val="hybridMultilevel"/>
    <w:tmpl w:val="C3C25AF6"/>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4AF60781"/>
    <w:multiLevelType w:val="hybridMultilevel"/>
    <w:tmpl w:val="1F8E15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E8217F2"/>
    <w:multiLevelType w:val="hybridMultilevel"/>
    <w:tmpl w:val="A4980A1A"/>
    <w:lvl w:ilvl="0" w:tplc="D6AC26C2">
      <w:start w:val="1"/>
      <w:numFmt w:val="lowerLetter"/>
      <w:lvlText w:val="%1."/>
      <w:lvlJc w:val="left"/>
      <w:pPr>
        <w:ind w:left="720" w:hanging="360"/>
      </w:pPr>
      <w:rPr>
        <w:rFonts w:asciiTheme="majorHAnsi" w:hAnsiTheme="majorHAnsi"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88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1067AF1"/>
    <w:multiLevelType w:val="multilevel"/>
    <w:tmpl w:val="9C9EEE8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nsid w:val="643F7F02"/>
    <w:multiLevelType w:val="hybridMultilevel"/>
    <w:tmpl w:val="AABEA6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672C44D6"/>
    <w:multiLevelType w:val="multilevel"/>
    <w:tmpl w:val="6F3CB80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trike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1">
    <w:nsid w:val="7DB26B33"/>
    <w:multiLevelType w:val="hybridMultilevel"/>
    <w:tmpl w:val="9C9EEE8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num>
  <w:num w:numId="12">
    <w:abstractNumId w:val="13"/>
  </w:num>
  <w:num w:numId="13">
    <w:abstractNumId w:val="10"/>
  </w:num>
  <w:num w:numId="14">
    <w:abstractNumId w:val="12"/>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7"/>
  </w:num>
  <w:num w:numId="18">
    <w:abstractNumId w:val="19"/>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18"/>
  </w:num>
  <w:num w:numId="22">
    <w:abstractNumId w:val="16"/>
  </w:num>
  <w:num w:numId="23">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doNotTrackMoves/>
  <w:documentProtection w:edit="readOnly" w:enforcement="1" w:cryptProviderType="rsaFull" w:cryptAlgorithmClass="hash" w:cryptAlgorithmType="typeAny" w:cryptAlgorithmSid="4" w:cryptSpinCount="100000" w:hash="btOkKL31jtrfHHAESoOVe+2Y9dA=" w:salt="24cmj9TvRQ7dC79Ek8jxb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1FCA"/>
    <w:rsid w:val="000171F5"/>
    <w:rsid w:val="00022DF2"/>
    <w:rsid w:val="00041060"/>
    <w:rsid w:val="0006288A"/>
    <w:rsid w:val="00072B30"/>
    <w:rsid w:val="00096BD6"/>
    <w:rsid w:val="000B1BD8"/>
    <w:rsid w:val="000D233B"/>
    <w:rsid w:val="000D62E3"/>
    <w:rsid w:val="000F2295"/>
    <w:rsid w:val="000F7E53"/>
    <w:rsid w:val="00107DD1"/>
    <w:rsid w:val="001112EB"/>
    <w:rsid w:val="00112C5E"/>
    <w:rsid w:val="00115B11"/>
    <w:rsid w:val="001164E0"/>
    <w:rsid w:val="00116751"/>
    <w:rsid w:val="001372EE"/>
    <w:rsid w:val="001432E1"/>
    <w:rsid w:val="001439F7"/>
    <w:rsid w:val="00146179"/>
    <w:rsid w:val="001477E0"/>
    <w:rsid w:val="001668BF"/>
    <w:rsid w:val="001678B4"/>
    <w:rsid w:val="001735E1"/>
    <w:rsid w:val="001A750A"/>
    <w:rsid w:val="001D0A5A"/>
    <w:rsid w:val="001D1462"/>
    <w:rsid w:val="00221DBC"/>
    <w:rsid w:val="002B30B6"/>
    <w:rsid w:val="002B667D"/>
    <w:rsid w:val="002D622A"/>
    <w:rsid w:val="002E5541"/>
    <w:rsid w:val="002F58E6"/>
    <w:rsid w:val="003248F3"/>
    <w:rsid w:val="00325427"/>
    <w:rsid w:val="00333A1A"/>
    <w:rsid w:val="003A4975"/>
    <w:rsid w:val="003C3E1C"/>
    <w:rsid w:val="003E3387"/>
    <w:rsid w:val="003F1ECD"/>
    <w:rsid w:val="003F2E6F"/>
    <w:rsid w:val="00410C40"/>
    <w:rsid w:val="00442E65"/>
    <w:rsid w:val="004520B6"/>
    <w:rsid w:val="0046082C"/>
    <w:rsid w:val="00460FC4"/>
    <w:rsid w:val="004627E0"/>
    <w:rsid w:val="00473D27"/>
    <w:rsid w:val="004A7FB8"/>
    <w:rsid w:val="004B2726"/>
    <w:rsid w:val="004B3E61"/>
    <w:rsid w:val="004C70E2"/>
    <w:rsid w:val="004D181E"/>
    <w:rsid w:val="004D3240"/>
    <w:rsid w:val="004F7541"/>
    <w:rsid w:val="004F7693"/>
    <w:rsid w:val="005229EC"/>
    <w:rsid w:val="005332B6"/>
    <w:rsid w:val="00551CA2"/>
    <w:rsid w:val="005618EB"/>
    <w:rsid w:val="00567726"/>
    <w:rsid w:val="00590569"/>
    <w:rsid w:val="005A6A77"/>
    <w:rsid w:val="005A76B6"/>
    <w:rsid w:val="005D4964"/>
    <w:rsid w:val="005D650C"/>
    <w:rsid w:val="005E326A"/>
    <w:rsid w:val="005F74F3"/>
    <w:rsid w:val="00607F37"/>
    <w:rsid w:val="006251CC"/>
    <w:rsid w:val="006319B6"/>
    <w:rsid w:val="00656AFB"/>
    <w:rsid w:val="00662E32"/>
    <w:rsid w:val="00673345"/>
    <w:rsid w:val="0069064E"/>
    <w:rsid w:val="00691447"/>
    <w:rsid w:val="006918C8"/>
    <w:rsid w:val="006A538C"/>
    <w:rsid w:val="006B2D96"/>
    <w:rsid w:val="006D4B86"/>
    <w:rsid w:val="006D627D"/>
    <w:rsid w:val="00717C32"/>
    <w:rsid w:val="00751951"/>
    <w:rsid w:val="00772AB8"/>
    <w:rsid w:val="00795086"/>
    <w:rsid w:val="0082394D"/>
    <w:rsid w:val="008271DB"/>
    <w:rsid w:val="00835174"/>
    <w:rsid w:val="00844894"/>
    <w:rsid w:val="008640BA"/>
    <w:rsid w:val="008826AE"/>
    <w:rsid w:val="008B472D"/>
    <w:rsid w:val="008C03D4"/>
    <w:rsid w:val="008C7133"/>
    <w:rsid w:val="008F7C6D"/>
    <w:rsid w:val="00902DC5"/>
    <w:rsid w:val="00915E8B"/>
    <w:rsid w:val="009223F3"/>
    <w:rsid w:val="00923618"/>
    <w:rsid w:val="00925E49"/>
    <w:rsid w:val="0094590C"/>
    <w:rsid w:val="00953EB7"/>
    <w:rsid w:val="00966B18"/>
    <w:rsid w:val="00973E5D"/>
    <w:rsid w:val="009963F6"/>
    <w:rsid w:val="009A1A23"/>
    <w:rsid w:val="009A3B11"/>
    <w:rsid w:val="009A7216"/>
    <w:rsid w:val="009C295B"/>
    <w:rsid w:val="009C5B38"/>
    <w:rsid w:val="009C6659"/>
    <w:rsid w:val="009C6F01"/>
    <w:rsid w:val="009E5B91"/>
    <w:rsid w:val="009F6716"/>
    <w:rsid w:val="00A01BAD"/>
    <w:rsid w:val="00A04A81"/>
    <w:rsid w:val="00A25799"/>
    <w:rsid w:val="00A329C6"/>
    <w:rsid w:val="00A329C7"/>
    <w:rsid w:val="00A32C7A"/>
    <w:rsid w:val="00A41000"/>
    <w:rsid w:val="00A41F74"/>
    <w:rsid w:val="00A432EB"/>
    <w:rsid w:val="00A579B4"/>
    <w:rsid w:val="00A94CB7"/>
    <w:rsid w:val="00AE2639"/>
    <w:rsid w:val="00AF2699"/>
    <w:rsid w:val="00B10977"/>
    <w:rsid w:val="00B125A1"/>
    <w:rsid w:val="00B22C88"/>
    <w:rsid w:val="00B33A19"/>
    <w:rsid w:val="00B64542"/>
    <w:rsid w:val="00B65266"/>
    <w:rsid w:val="00B87FD4"/>
    <w:rsid w:val="00B93962"/>
    <w:rsid w:val="00BA40DB"/>
    <w:rsid w:val="00BC0CA9"/>
    <w:rsid w:val="00BE0E1E"/>
    <w:rsid w:val="00BF7B93"/>
    <w:rsid w:val="00C167F5"/>
    <w:rsid w:val="00C6352C"/>
    <w:rsid w:val="00C9689D"/>
    <w:rsid w:val="00CA69CB"/>
    <w:rsid w:val="00D135D7"/>
    <w:rsid w:val="00D16CC5"/>
    <w:rsid w:val="00D34287"/>
    <w:rsid w:val="00D4038D"/>
    <w:rsid w:val="00D465D4"/>
    <w:rsid w:val="00D479EB"/>
    <w:rsid w:val="00D61F1D"/>
    <w:rsid w:val="00D6646D"/>
    <w:rsid w:val="00DA42D0"/>
    <w:rsid w:val="00DC4638"/>
    <w:rsid w:val="00DC4F22"/>
    <w:rsid w:val="00DD3B20"/>
    <w:rsid w:val="00E17A38"/>
    <w:rsid w:val="00E17C76"/>
    <w:rsid w:val="00E31769"/>
    <w:rsid w:val="00E50270"/>
    <w:rsid w:val="00E64CD9"/>
    <w:rsid w:val="00E666FA"/>
    <w:rsid w:val="00E95489"/>
    <w:rsid w:val="00EC3F8D"/>
    <w:rsid w:val="00EE7092"/>
    <w:rsid w:val="00F13C05"/>
    <w:rsid w:val="00F24E9B"/>
    <w:rsid w:val="00F435F5"/>
    <w:rsid w:val="00F72D28"/>
    <w:rsid w:val="00F77B7E"/>
    <w:rsid w:val="00FA1B6C"/>
    <w:rsid w:val="00FB2413"/>
    <w:rsid w:val="00FC6603"/>
    <w:rsid w:val="00FE0B49"/>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uiPriority="99" w:qFormat="1"/>
    <w:lsdException w:name="Strong" w:qFormat="1"/>
    <w:lsdException w:name="Emphasis" w:qFormat="1"/>
    <w:lsdException w:name="HTML Preformatted" w:uiPriority="99"/>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character" w:customStyle="1" w:styleId="DeltaViewDeletion">
    <w:name w:val="DeltaView Deletion"/>
    <w:uiPriority w:val="99"/>
    <w:rsid w:val="00041060"/>
    <w:rPr>
      <w:strike/>
      <w:color w:val="FF0000"/>
    </w:rPr>
  </w:style>
  <w:style w:type="paragraph" w:styleId="HTMLPreformatted">
    <w:name w:val="HTML Preformatted"/>
    <w:basedOn w:val="Normal"/>
    <w:link w:val="HTMLPreformattedChar"/>
    <w:uiPriority w:val="99"/>
    <w:unhideWhenUsed/>
    <w:rsid w:val="005E32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lang w:eastAsia="en-US"/>
    </w:rPr>
  </w:style>
  <w:style w:type="character" w:customStyle="1" w:styleId="HTMLPreformattedChar">
    <w:name w:val="HTML Preformatted Char"/>
    <w:basedOn w:val="DefaultParagraphFont"/>
    <w:link w:val="HTMLPreformatted"/>
    <w:uiPriority w:val="99"/>
    <w:rsid w:val="005E326A"/>
    <w:rPr>
      <w:rFonts w:ascii="Courier" w:eastAsiaTheme="minorEastAsia" w:hAnsi="Courier" w:cs="Courie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uiPriority="99" w:qFormat="1"/>
    <w:lsdException w:name="Strong" w:qFormat="1"/>
    <w:lsdException w:name="Emphasis" w:qFormat="1"/>
    <w:lsdException w:name="HTML Preformatted" w:uiPriority="99"/>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character" w:customStyle="1" w:styleId="DeltaViewDeletion">
    <w:name w:val="DeltaView Deletion"/>
    <w:uiPriority w:val="99"/>
    <w:rsid w:val="00041060"/>
    <w:rPr>
      <w:strike/>
      <w:color w:val="FF0000"/>
    </w:rPr>
  </w:style>
  <w:style w:type="paragraph" w:styleId="HTMLPreformatted">
    <w:name w:val="HTML Preformatted"/>
    <w:basedOn w:val="Normal"/>
    <w:link w:val="HTMLPreformattedChar"/>
    <w:uiPriority w:val="99"/>
    <w:unhideWhenUsed/>
    <w:rsid w:val="005E32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lang w:eastAsia="en-US"/>
    </w:rPr>
  </w:style>
  <w:style w:type="character" w:customStyle="1" w:styleId="HTMLPreformattedChar">
    <w:name w:val="HTML Preformatted Char"/>
    <w:basedOn w:val="DefaultParagraphFont"/>
    <w:link w:val="HTMLPreformatted"/>
    <w:uiPriority w:val="99"/>
    <w:rsid w:val="005E326A"/>
    <w:rPr>
      <w:rFonts w:ascii="Courier" w:eastAsiaTheme="minorEastAsia" w:hAnsi="Courier" w:cs="Courie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hyperlink" Target="http://www.icann.org/en/resources/registries/picdrp" TargetMode="External"/><Relationship Id="rId21" Type="http://schemas.openxmlformats.org/officeDocument/2006/relationships/footer" Target="footer8.xml"/><Relationship Id="rId34" Type="http://schemas.openxmlformats.org/officeDocument/2006/relationships/hyperlink" Target="http://www.icann.org/en/resources/registries/urs"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12.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7.xml"/><Relationship Id="rId32" Type="http://schemas.openxmlformats.org/officeDocument/2006/relationships/hyperlink" Target="http://www.icann.org/en/resources/registries/pddrp" TargetMode="External"/><Relationship Id="rId37" Type="http://schemas.openxmlformats.org/officeDocument/2006/relationships/header" Target="header11.xml"/><Relationship Id="rId40"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9.xml"/><Relationship Id="rId36" Type="http://schemas.openxmlformats.org/officeDocument/2006/relationships/footer" Target="footer13.xml"/><Relationship Id="rId10" Type="http://schemas.openxmlformats.org/officeDocument/2006/relationships/footer" Target="footer2.xml"/><Relationship Id="rId19" Type="http://schemas.openxmlformats.org/officeDocument/2006/relationships/footer" Target="footer7.xml"/><Relationship Id="rId31" Type="http://schemas.openxmlformats.org/officeDocument/2006/relationships/hyperlink" Target="http://www.icann.org/en/resources/registries/tmch-requirement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11.xml"/><Relationship Id="rId30" Type="http://schemas.openxmlformats.org/officeDocument/2006/relationships/hyperlink" Target="http://www.icann.org/en/groups/board/documents/resolutions-new-gtld-annex-1-07oct13-en.pdf%3E" TargetMode="External"/><Relationship Id="rId35" Type="http://schemas.openxmlformats.org/officeDocument/2006/relationships/header" Target="header10.xml"/><Relationship Id="rId8" Type="http://schemas.openxmlformats.org/officeDocument/2006/relationships/hyperlink" Target="http://www.icann.org/en/resources/registries/rrdrp" TargetMode="External"/><Relationship Id="rId3"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hyperlink" Target="http://www.icann.org/en/resources/registries/rrdrp" TargetMode="External"/><Relationship Id="rId38"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95</Pages>
  <Words>34849</Words>
  <Characters>198643</Characters>
  <Application>Microsoft Office Word</Application>
  <DocSecurity>8</DocSecurity>
  <Lines>1655</Lines>
  <Paragraphs>466</Paragraphs>
  <ScaleCrop>false</ScaleCrop>
  <Manager/>
  <Company/>
  <LinksUpToDate>false</LinksUpToDate>
  <CharactersWithSpaces>233026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2014-06-11T00:44:00Z</dcterms:created>
  <dcterms:modified xsi:type="dcterms:W3CDTF">2014-06-11T00:44:00Z</dcterms:modified>
  <cp:contentStatus/>
</cp:coreProperties>
</file>