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13F6694"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r w:rsidR="003F28BD">
        <w:rPr>
          <w:rFonts w:asciiTheme="majorHAnsi" w:hAnsiTheme="majorHAnsi"/>
          <w:sz w:val="24"/>
          <w:szCs w:val="24"/>
        </w:rPr>
        <w:t>SAP AG</w:t>
      </w:r>
      <w:r w:rsidR="00184F92">
        <w:rPr>
          <w:rFonts w:asciiTheme="majorHAnsi" w:hAnsiTheme="majorHAnsi"/>
          <w:sz w:val="24"/>
          <w:szCs w:val="24"/>
        </w:rPr>
        <w:t>, a</w:t>
      </w:r>
      <w:r w:rsidR="002D622A" w:rsidRPr="002D622A">
        <w:rPr>
          <w:rFonts w:asciiTheme="majorHAnsi" w:hAnsiTheme="majorHAnsi"/>
          <w:sz w:val="24"/>
          <w:szCs w:val="24"/>
        </w:rPr>
        <w:t xml:space="preserve"> </w:t>
      </w:r>
      <w:r w:rsidR="00CE399B">
        <w:rPr>
          <w:rFonts w:asciiTheme="majorHAnsi" w:hAnsiTheme="majorHAnsi"/>
          <w:sz w:val="24"/>
          <w:szCs w:val="24"/>
        </w:rPr>
        <w:t>corporation</w:t>
      </w:r>
      <w:r w:rsidR="00184F92">
        <w:rPr>
          <w:rFonts w:asciiTheme="majorHAnsi" w:hAnsiTheme="majorHAnsi"/>
          <w:sz w:val="24"/>
          <w:szCs w:val="24"/>
        </w:rPr>
        <w:t xml:space="preserve"> formed under the laws </w:t>
      </w:r>
      <w:r w:rsidR="001A24E2">
        <w:rPr>
          <w:rFonts w:asciiTheme="majorHAnsi" w:hAnsiTheme="majorHAnsi"/>
          <w:sz w:val="24"/>
          <w:szCs w:val="24"/>
        </w:rPr>
        <w:t xml:space="preserve">of </w:t>
      </w:r>
      <w:r w:rsidR="00184F92">
        <w:rPr>
          <w:rFonts w:asciiTheme="majorHAnsi" w:hAnsiTheme="majorHAnsi"/>
          <w:sz w:val="24"/>
          <w:szCs w:val="24"/>
        </w:rPr>
        <w:t>Germany</w:t>
      </w:r>
      <w:r w:rsidR="00CE399B">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r>
      <w:bookmarkStart w:id="0" w:name="_GoBack"/>
      <w:r>
        <w:rPr>
          <w:rFonts w:asciiTheme="majorHAnsi" w:hAnsiTheme="majorHAnsi"/>
          <w:szCs w:val="24"/>
        </w:rPr>
        <w:t xml:space="preserve">DELEGATION AND OPERATION </w:t>
      </w:r>
      <w:r>
        <w:rPr>
          <w:rFonts w:asciiTheme="majorHAnsi" w:hAnsiTheme="majorHAnsi"/>
          <w:szCs w:val="24"/>
        </w:rPr>
        <w:br/>
      </w:r>
      <w:bookmarkEnd w:id="0"/>
      <w:r>
        <w:rPr>
          <w:rFonts w:asciiTheme="majorHAnsi" w:hAnsiTheme="majorHAnsi"/>
          <w:szCs w:val="24"/>
        </w:rPr>
        <w:t>OF TOP–LEVEL DOMAIN; REPRESENTATIONS AND WARRANTIES</w:t>
      </w:r>
    </w:p>
    <w:p w14:paraId="36C3C55E" w14:textId="58CA1CB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D156D6" w:rsidRPr="009B7AC6">
        <w:rPr>
          <w:rFonts w:asciiTheme="majorHAnsi" w:hAnsiTheme="majorHAnsi"/>
          <w:b/>
          <w:szCs w:val="24"/>
        </w:rPr>
        <w:t>.</w:t>
      </w:r>
      <w:r w:rsidR="00184F92">
        <w:rPr>
          <w:rFonts w:asciiTheme="majorHAnsi" w:hAnsiTheme="majorHAnsi"/>
          <w:b/>
          <w:szCs w:val="24"/>
        </w:rPr>
        <w:t>sap</w:t>
      </w:r>
      <w:r w:rsidR="002D622A">
        <w:rPr>
          <w:rFonts w:asciiTheme="majorHAnsi" w:hAnsiTheme="majorHAnsi"/>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w:t>
      </w:r>
      <w:proofErr w:type="gramStart"/>
      <w:r>
        <w:rPr>
          <w:rFonts w:asciiTheme="majorHAnsi" w:hAnsiTheme="majorHAnsi"/>
          <w:szCs w:val="24"/>
        </w:rPr>
        <w:t>to</w:t>
      </w:r>
      <w:proofErr w:type="gramEnd"/>
      <w:r>
        <w:rPr>
          <w:rFonts w:asciiTheme="majorHAnsi" w:hAnsiTheme="majorHAnsi"/>
          <w:szCs w:val="24"/>
        </w:rPr>
        <w:t xml:space="preserve">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919BFE7" w14:textId="0F333FAF" w:rsidR="00E1020A" w:rsidRDefault="005332B6" w:rsidP="00F01C2D">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737E2D">
        <w:rPr>
          <w:rFonts w:asciiTheme="majorHAnsi" w:hAnsiTheme="majorHAnsi"/>
          <w:sz w:val="24"/>
          <w:szCs w:val="24"/>
        </w:rPr>
        <w:t>If to Registry Operator, addressed to</w:t>
      </w:r>
      <w:proofErr w:type="gramStart"/>
      <w:r w:rsidRPr="00737E2D">
        <w:rPr>
          <w:rFonts w:asciiTheme="majorHAnsi" w:hAnsiTheme="majorHAnsi"/>
          <w:sz w:val="24"/>
          <w:szCs w:val="24"/>
        </w:rPr>
        <w:t>:</w:t>
      </w:r>
      <w:proofErr w:type="gramEnd"/>
      <w:r w:rsidRPr="003248F3">
        <w:rPr>
          <w:rFonts w:asciiTheme="majorHAnsi" w:hAnsiTheme="majorHAnsi"/>
          <w:sz w:val="24"/>
          <w:szCs w:val="24"/>
          <w:highlight w:val="yellow"/>
        </w:rPr>
        <w:br/>
      </w:r>
      <w:r w:rsidR="003F28BD">
        <w:rPr>
          <w:rFonts w:asciiTheme="majorHAnsi" w:hAnsiTheme="majorHAnsi"/>
          <w:sz w:val="24"/>
          <w:szCs w:val="24"/>
        </w:rPr>
        <w:t>SAP AG</w:t>
      </w:r>
    </w:p>
    <w:p w14:paraId="26FDDC3C" w14:textId="48E24D84" w:rsidR="003F28BD" w:rsidRPr="003F28BD" w:rsidRDefault="003F28BD" w:rsidP="003F28BD">
      <w:pPr>
        <w:pStyle w:val="BodyTextIndent"/>
        <w:spacing w:after="0"/>
        <w:rPr>
          <w:rFonts w:asciiTheme="majorHAnsi" w:hAnsiTheme="majorHAnsi"/>
          <w:sz w:val="24"/>
          <w:szCs w:val="24"/>
        </w:rPr>
      </w:pPr>
      <w:r w:rsidRPr="003F28BD">
        <w:rPr>
          <w:rFonts w:asciiTheme="majorHAnsi" w:eastAsia="DFKai-SB" w:hAnsiTheme="majorHAnsi" w:cs="Arial"/>
          <w:sz w:val="24"/>
          <w:szCs w:val="24"/>
        </w:rPr>
        <w:t>Dietmar-Hopp-Allee 16</w:t>
      </w:r>
      <w:r w:rsidR="00E1020A" w:rsidRPr="003F28BD">
        <w:rPr>
          <w:rFonts w:asciiTheme="majorHAnsi" w:hAnsiTheme="majorHAnsi"/>
          <w:sz w:val="24"/>
          <w:szCs w:val="24"/>
        </w:rPr>
        <w:br/>
      </w:r>
      <w:r w:rsidRPr="003F28BD">
        <w:rPr>
          <w:rFonts w:asciiTheme="majorHAnsi" w:eastAsia="DFKai-SB" w:hAnsiTheme="majorHAnsi" w:cs="Arial"/>
          <w:sz w:val="24"/>
          <w:szCs w:val="24"/>
        </w:rPr>
        <w:t>Walldorf</w:t>
      </w:r>
      <w:r w:rsidR="005E2452" w:rsidRPr="003F28BD">
        <w:rPr>
          <w:rFonts w:asciiTheme="majorHAnsi" w:hAnsiTheme="majorHAnsi"/>
          <w:sz w:val="24"/>
          <w:szCs w:val="24"/>
        </w:rPr>
        <w:t xml:space="preserve">, </w:t>
      </w:r>
      <w:r w:rsidRPr="003F28BD">
        <w:rPr>
          <w:rFonts w:asciiTheme="majorHAnsi" w:eastAsia="DFKai-SB" w:hAnsiTheme="majorHAnsi" w:cs="Arial"/>
          <w:sz w:val="24"/>
          <w:szCs w:val="24"/>
        </w:rPr>
        <w:t>Baden-Württemberg 69190</w:t>
      </w:r>
      <w:r w:rsidR="00E1020A" w:rsidRPr="003F28BD">
        <w:rPr>
          <w:rFonts w:asciiTheme="majorHAnsi" w:hAnsiTheme="majorHAnsi"/>
          <w:sz w:val="24"/>
          <w:szCs w:val="24"/>
        </w:rPr>
        <w:br/>
      </w:r>
      <w:r w:rsidRPr="003F28BD">
        <w:rPr>
          <w:rFonts w:asciiTheme="majorHAnsi" w:hAnsiTheme="majorHAnsi"/>
          <w:sz w:val="24"/>
          <w:szCs w:val="24"/>
        </w:rPr>
        <w:t>Germany</w:t>
      </w:r>
      <w:r w:rsidR="00E1020A" w:rsidRPr="003F28BD">
        <w:rPr>
          <w:rFonts w:asciiTheme="majorHAnsi" w:hAnsiTheme="majorHAnsi"/>
          <w:sz w:val="24"/>
          <w:szCs w:val="24"/>
        </w:rPr>
        <w:br/>
        <w:t>Tel</w:t>
      </w:r>
      <w:r w:rsidR="005E2452" w:rsidRPr="003F28BD">
        <w:rPr>
          <w:rFonts w:asciiTheme="majorHAnsi" w:hAnsiTheme="majorHAnsi"/>
          <w:sz w:val="24"/>
          <w:szCs w:val="24"/>
        </w:rPr>
        <w:t>ephone:  +</w:t>
      </w:r>
      <w:r w:rsidRPr="003F28BD">
        <w:rPr>
          <w:rFonts w:asciiTheme="majorHAnsi" w:eastAsia="DFKai-SB" w:hAnsiTheme="majorHAnsi" w:cs="Arial"/>
          <w:sz w:val="24"/>
          <w:szCs w:val="24"/>
        </w:rPr>
        <w:t xml:space="preserve"> 49 6227 7-42570</w:t>
      </w:r>
      <w:r w:rsidR="005E2452" w:rsidRPr="003F28BD">
        <w:rPr>
          <w:rFonts w:asciiTheme="majorHAnsi" w:hAnsiTheme="majorHAnsi"/>
          <w:sz w:val="24"/>
          <w:szCs w:val="24"/>
        </w:rPr>
        <w:br/>
      </w:r>
      <w:r w:rsidRPr="003F28BD">
        <w:rPr>
          <w:rFonts w:asciiTheme="majorHAnsi" w:hAnsiTheme="majorHAnsi"/>
          <w:sz w:val="24"/>
          <w:szCs w:val="24"/>
        </w:rPr>
        <w:t xml:space="preserve">Facsimile: + </w:t>
      </w:r>
      <w:r w:rsidRPr="003F28BD">
        <w:rPr>
          <w:rFonts w:asciiTheme="majorHAnsi" w:eastAsia="DFKai-SB" w:hAnsiTheme="majorHAnsi" w:cs="Arial"/>
          <w:sz w:val="24"/>
          <w:szCs w:val="24"/>
        </w:rPr>
        <w:t>49 6227 78-19422</w:t>
      </w:r>
    </w:p>
    <w:p w14:paraId="3D608C43" w14:textId="5C15667F" w:rsidR="00E1020A" w:rsidRPr="003F28BD" w:rsidRDefault="005E2452" w:rsidP="003F28BD">
      <w:pPr>
        <w:pStyle w:val="BodyTextIndent"/>
        <w:spacing w:after="0"/>
        <w:rPr>
          <w:rFonts w:asciiTheme="majorHAnsi" w:hAnsiTheme="majorHAnsi"/>
          <w:sz w:val="24"/>
          <w:szCs w:val="24"/>
        </w:rPr>
      </w:pPr>
      <w:r w:rsidRPr="003F28BD">
        <w:rPr>
          <w:rFonts w:asciiTheme="majorHAnsi" w:hAnsiTheme="majorHAnsi"/>
          <w:sz w:val="24"/>
          <w:szCs w:val="24"/>
        </w:rPr>
        <w:t xml:space="preserve">Attention:  </w:t>
      </w:r>
      <w:r w:rsidR="003F28BD" w:rsidRPr="003F28BD">
        <w:rPr>
          <w:rFonts w:asciiTheme="majorHAnsi" w:eastAsia="DFKai-SB" w:hAnsiTheme="majorHAnsi" w:cs="Arial"/>
          <w:sz w:val="24"/>
          <w:szCs w:val="24"/>
        </w:rPr>
        <w:t xml:space="preserve">Ulrike </w:t>
      </w:r>
      <w:r w:rsidR="003F28BD" w:rsidRPr="003F28BD">
        <w:rPr>
          <w:rFonts w:asciiTheme="majorHAnsi" w:hAnsiTheme="majorHAnsi"/>
          <w:sz w:val="24"/>
          <w:szCs w:val="24"/>
        </w:rPr>
        <w:t>Brunner</w:t>
      </w:r>
      <w:r w:rsidR="00E1020A" w:rsidRPr="003F28BD">
        <w:rPr>
          <w:rFonts w:asciiTheme="majorHAnsi" w:hAnsiTheme="majorHAnsi"/>
          <w:sz w:val="24"/>
          <w:szCs w:val="24"/>
        </w:rPr>
        <w:t xml:space="preserve">, </w:t>
      </w:r>
      <w:r w:rsidR="003F28BD" w:rsidRPr="003F28BD">
        <w:rPr>
          <w:rFonts w:asciiTheme="majorHAnsi" w:eastAsia="DFKai-SB" w:hAnsiTheme="majorHAnsi" w:cs="Arial"/>
          <w:sz w:val="24"/>
          <w:szCs w:val="24"/>
        </w:rPr>
        <w:t>Senior Trademark Advisor Global Intellectual Property</w:t>
      </w:r>
    </w:p>
    <w:p w14:paraId="42241A9F" w14:textId="3F3A6E3A" w:rsidR="00115B11" w:rsidRPr="003F28BD" w:rsidRDefault="005E2452" w:rsidP="001027C7">
      <w:pPr>
        <w:pStyle w:val="BodyTextIndent"/>
        <w:rPr>
          <w:rFonts w:asciiTheme="majorHAnsi" w:hAnsiTheme="majorHAnsi"/>
          <w:sz w:val="24"/>
          <w:szCs w:val="24"/>
        </w:rPr>
      </w:pPr>
      <w:r w:rsidRPr="003F28BD">
        <w:rPr>
          <w:rFonts w:asciiTheme="majorHAnsi" w:hAnsiTheme="majorHAnsi"/>
          <w:sz w:val="24"/>
          <w:szCs w:val="24"/>
        </w:rPr>
        <w:t xml:space="preserve">Email: </w:t>
      </w:r>
      <w:r w:rsidR="003F28BD" w:rsidRPr="003F28BD">
        <w:rPr>
          <w:rFonts w:asciiTheme="majorHAnsi" w:eastAsia="DFKai-SB" w:hAnsiTheme="majorHAnsi" w:cs="Arial"/>
          <w:sz w:val="24"/>
          <w:szCs w:val="24"/>
        </w:rPr>
        <w:t>ulrike.brunner@sap.com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2C93064"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C041A9">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2E0C15A"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AB2CD0">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07175DC4" w:rsidR="00115B11" w:rsidRDefault="003F28BD">
      <w:pPr>
        <w:pStyle w:val="BodyText"/>
        <w:rPr>
          <w:rFonts w:asciiTheme="majorHAnsi" w:hAnsiTheme="majorHAnsi"/>
          <w:b/>
          <w:sz w:val="24"/>
          <w:szCs w:val="24"/>
        </w:rPr>
      </w:pPr>
      <w:r>
        <w:rPr>
          <w:rFonts w:asciiTheme="majorHAnsi" w:hAnsiTheme="majorHAnsi"/>
          <w:b/>
          <w:sz w:val="24"/>
          <w:szCs w:val="24"/>
        </w:rPr>
        <w:t>SAP AG</w:t>
      </w:r>
    </w:p>
    <w:p w14:paraId="5FAF48B3" w14:textId="6D334756" w:rsidR="003248F3" w:rsidRPr="00674AE2" w:rsidRDefault="005332B6">
      <w:pPr>
        <w:pStyle w:val="BodyTextIndent2"/>
        <w:rPr>
          <w:rFonts w:asciiTheme="majorHAnsi" w:hAnsiTheme="majorHAnsi"/>
          <w:sz w:val="24"/>
          <w:szCs w:val="24"/>
        </w:rPr>
      </w:pPr>
      <w:r w:rsidRPr="00674AE2">
        <w:rPr>
          <w:rFonts w:asciiTheme="majorHAnsi" w:hAnsiTheme="majorHAnsi"/>
          <w:sz w:val="24"/>
          <w:szCs w:val="24"/>
        </w:rPr>
        <w:t>By:</w:t>
      </w:r>
      <w:r w:rsidRPr="00674AE2">
        <w:rPr>
          <w:rFonts w:asciiTheme="majorHAnsi" w:hAnsiTheme="majorHAnsi"/>
          <w:sz w:val="24"/>
          <w:szCs w:val="24"/>
        </w:rPr>
        <w:tab/>
        <w:t>_____________________________</w:t>
      </w:r>
      <w:r w:rsidRPr="00674AE2">
        <w:rPr>
          <w:rFonts w:asciiTheme="majorHAnsi" w:hAnsiTheme="majorHAnsi"/>
          <w:sz w:val="24"/>
          <w:szCs w:val="24"/>
        </w:rPr>
        <w:br/>
      </w:r>
      <w:r w:rsidRPr="00674AE2">
        <w:rPr>
          <w:rFonts w:asciiTheme="majorHAnsi" w:hAnsiTheme="majorHAnsi"/>
          <w:sz w:val="24"/>
          <w:szCs w:val="24"/>
        </w:rPr>
        <w:tab/>
      </w:r>
      <w:r w:rsidR="003F28BD">
        <w:rPr>
          <w:rFonts w:asciiTheme="majorHAnsi" w:hAnsiTheme="majorHAnsi"/>
          <w:sz w:val="24"/>
          <w:szCs w:val="24"/>
        </w:rPr>
        <w:t>Alexandra Dr. Cordes</w:t>
      </w:r>
    </w:p>
    <w:p w14:paraId="291A593F" w14:textId="5A69D9D1" w:rsidR="00115B11" w:rsidRDefault="003248F3">
      <w:pPr>
        <w:pStyle w:val="BodyTextIndent2"/>
        <w:rPr>
          <w:rFonts w:asciiTheme="majorHAnsi" w:hAnsiTheme="majorHAnsi"/>
          <w:sz w:val="24"/>
          <w:szCs w:val="24"/>
        </w:rPr>
      </w:pPr>
      <w:r w:rsidRPr="00674AE2">
        <w:rPr>
          <w:rFonts w:asciiTheme="majorHAnsi" w:hAnsiTheme="majorHAnsi"/>
          <w:sz w:val="24"/>
          <w:szCs w:val="24"/>
        </w:rPr>
        <w:tab/>
      </w:r>
      <w:r w:rsidR="003F28BD">
        <w:rPr>
          <w:rFonts w:asciiTheme="majorHAnsi" w:hAnsiTheme="majorHAnsi"/>
          <w:sz w:val="24"/>
          <w:szCs w:val="24"/>
        </w:rPr>
        <w:t>VP Strategic IP Initiative</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53A4E65" w14:textId="77777777" w:rsidR="00823D1C" w:rsidRPr="007219B2" w:rsidRDefault="00823D1C" w:rsidP="00823D1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8DE541C" w14:textId="77777777" w:rsidR="00823D1C" w:rsidRPr="007219B2" w:rsidRDefault="00823D1C" w:rsidP="00823D1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44D5A5D" w14:textId="77777777" w:rsidR="00823D1C" w:rsidRPr="007219B2" w:rsidRDefault="00823D1C" w:rsidP="00823D1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690715C" w14:textId="77777777" w:rsidR="00823D1C" w:rsidRPr="007219B2" w:rsidRDefault="00823D1C" w:rsidP="00823D1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E59AC83" w14:textId="77777777" w:rsidR="00823D1C" w:rsidRPr="007219B2" w:rsidRDefault="00823D1C" w:rsidP="00823D1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13C127B" w14:textId="77777777" w:rsidR="00823D1C" w:rsidRPr="007219B2" w:rsidRDefault="00823D1C" w:rsidP="00823D1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89DB9F2" w14:textId="77777777" w:rsidR="00823D1C" w:rsidRPr="007219B2" w:rsidRDefault="00823D1C" w:rsidP="00823D1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5F35AC6" w14:textId="77777777" w:rsidR="00823D1C" w:rsidRPr="007219B2" w:rsidRDefault="00823D1C" w:rsidP="00823D1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3EE19F2" w14:textId="77777777" w:rsidR="00823D1C" w:rsidRPr="007219B2" w:rsidRDefault="00823D1C" w:rsidP="00823D1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06645B6" w14:textId="77777777" w:rsidR="00823D1C" w:rsidRDefault="00823D1C" w:rsidP="00823D1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E8D2711" w14:textId="77777777" w:rsidR="00823D1C" w:rsidRDefault="00823D1C" w:rsidP="00823D1C">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782089BE" w14:textId="77777777" w:rsidR="00823D1C" w:rsidRPr="00353630" w:rsidRDefault="00823D1C" w:rsidP="00823D1C">
      <w:pPr>
        <w:spacing w:after="200" w:line="276" w:lineRule="auto"/>
        <w:ind w:left="360"/>
        <w:outlineLvl w:val="0"/>
        <w:rPr>
          <w:rFonts w:ascii="Cambria" w:eastAsia="Arial" w:hAnsi="Cambria" w:cs="Arial"/>
          <w:color w:val="000000"/>
          <w:szCs w:val="22"/>
          <w:lang w:eastAsia="ja-JP"/>
        </w:rPr>
      </w:pPr>
      <w:r w:rsidRPr="00353630">
        <w:rPr>
          <w:rFonts w:ascii="Cambria" w:eastAsia="Arial" w:hAnsi="Cambria" w:cs="Arial"/>
          <w:color w:val="000000"/>
          <w:szCs w:val="22"/>
          <w:lang w:eastAsia="ja-JP"/>
        </w:rPr>
        <w:t>Registry Operator may suspend, delete or otherwise make changes to domain names in compliance with its anti-abuse policy.</w:t>
      </w:r>
    </w:p>
    <w:p w14:paraId="135144AC" w14:textId="77777777" w:rsidR="00823D1C" w:rsidRPr="004A4A05" w:rsidRDefault="00823D1C" w:rsidP="00823D1C">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FC43DB2" w14:textId="77777777" w:rsidR="00823D1C" w:rsidRDefault="00823D1C" w:rsidP="00823D1C">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6661E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6661E0">
        <w:rPr>
          <w:rFonts w:ascii="Cambria" w:eastAsia="Arial" w:hAnsi="Cambria" w:cs="Arial"/>
          <w:color w:val="000000"/>
          <w:szCs w:val="22"/>
          <w:lang w:eastAsia="ja-JP"/>
        </w:rPr>
        <w:t>.</w:t>
      </w:r>
      <w:r>
        <w:rPr>
          <w:rFonts w:ascii="Cambria" w:eastAsia="Arial" w:hAnsi="Cambria" w:cs="Arial"/>
          <w:color w:val="000000"/>
          <w:szCs w:val="22"/>
          <w:lang w:eastAsia="ja-JP"/>
        </w:rPr>
        <w:t>g</w:t>
      </w:r>
      <w:r w:rsidRPr="006661E0">
        <w:rPr>
          <w:rFonts w:ascii="Cambria" w:eastAsia="Arial" w:hAnsi="Cambria" w:cs="Arial"/>
          <w:color w:val="000000"/>
          <w:szCs w:val="22"/>
          <w:lang w:eastAsia="ja-JP"/>
        </w:rPr>
        <w:t>., user name a</w:t>
      </w:r>
      <w:r>
        <w:rPr>
          <w:rFonts w:ascii="Cambria" w:eastAsia="Arial" w:hAnsi="Cambria" w:cs="Arial"/>
          <w:color w:val="000000"/>
          <w:szCs w:val="22"/>
          <w:lang w:eastAsia="ja-JP"/>
        </w:rPr>
        <w:t>nd password</w:t>
      </w:r>
      <w:r w:rsidRPr="006661E0">
        <w:rPr>
          <w:rFonts w:ascii="Cambria" w:eastAsia="Arial" w:hAnsi="Cambria" w:cs="Arial"/>
          <w:color w:val="000000"/>
          <w:szCs w:val="22"/>
          <w:lang w:eastAsia="ja-JP"/>
        </w:rPr>
        <w:t xml:space="preserve">).  </w:t>
      </w:r>
      <w:r w:rsidRPr="006661E0">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p>
    <w:p w14:paraId="167FACE2" w14:textId="77777777" w:rsidR="00823D1C" w:rsidRPr="007373EC" w:rsidRDefault="00823D1C" w:rsidP="00823D1C">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7373EC">
        <w:rPr>
          <w:rFonts w:ascii="Cambria" w:eastAsia="Arial" w:hAnsi="Cambria" w:cs="Arial"/>
          <w:b/>
          <w:color w:val="000000"/>
          <w:szCs w:val="22"/>
          <w:lang w:eastAsia="ja-JP"/>
        </w:rPr>
        <w:t>Internationalized Domain Names (IDNs)</w:t>
      </w:r>
    </w:p>
    <w:p w14:paraId="3B181E10" w14:textId="77777777" w:rsidR="00823D1C" w:rsidRDefault="00823D1C" w:rsidP="00823D1C">
      <w:pPr>
        <w:spacing w:after="200"/>
        <w:ind w:left="360"/>
        <w:rPr>
          <w:rFonts w:ascii="Cambria" w:eastAsia="Arial" w:hAnsi="Cambria" w:cs="Arial"/>
          <w:color w:val="000000"/>
          <w:szCs w:val="22"/>
          <w:lang w:eastAsia="ja-JP"/>
        </w:rPr>
      </w:pPr>
      <w:r w:rsidRPr="007373EC">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7461BFD" w14:textId="77777777" w:rsidR="00823D1C" w:rsidRPr="006064F6" w:rsidRDefault="00823D1C" w:rsidP="00823D1C">
      <w:pPr>
        <w:numPr>
          <w:ilvl w:val="1"/>
          <w:numId w:val="42"/>
        </w:numPr>
        <w:spacing w:after="200"/>
        <w:ind w:left="1152"/>
        <w:rPr>
          <w:rFonts w:ascii="Cambria" w:eastAsia="Arial" w:hAnsi="Cambria" w:cs="Arial"/>
          <w:color w:val="000000"/>
          <w:szCs w:val="22"/>
          <w:lang w:eastAsia="ja-JP"/>
        </w:rPr>
      </w:pPr>
      <w:r w:rsidRPr="006064F6">
        <w:rPr>
          <w:rFonts w:ascii="Cambria" w:eastAsia="Arial" w:hAnsi="Cambria" w:cs="Arial"/>
          <w:color w:val="000000"/>
          <w:szCs w:val="22"/>
          <w:lang w:eastAsia="ja-JP"/>
        </w:rPr>
        <w:t>Registry Operator must offer Registrars support for handling IDN registrations in EPP.</w:t>
      </w:r>
    </w:p>
    <w:p w14:paraId="47AC7A06" w14:textId="77777777" w:rsidR="00823D1C" w:rsidRPr="006064F6" w:rsidRDefault="00823D1C" w:rsidP="00823D1C">
      <w:pPr>
        <w:numPr>
          <w:ilvl w:val="1"/>
          <w:numId w:val="42"/>
        </w:numPr>
        <w:spacing w:after="200"/>
        <w:ind w:left="1152"/>
        <w:rPr>
          <w:rFonts w:ascii="Cambria" w:eastAsia="Arial" w:hAnsi="Cambria" w:cs="Arial"/>
          <w:color w:val="000000"/>
          <w:szCs w:val="22"/>
          <w:lang w:eastAsia="ja-JP"/>
        </w:rPr>
      </w:pPr>
      <w:r w:rsidRPr="006064F6">
        <w:rPr>
          <w:rFonts w:ascii="Cambria" w:eastAsia="Arial" w:hAnsi="Cambria" w:cs="Arial"/>
          <w:color w:val="000000"/>
          <w:szCs w:val="22"/>
          <w:lang w:eastAsia="ja-JP"/>
        </w:rPr>
        <w:t>Registry Operator must handle variant IDNs as follows:</w:t>
      </w:r>
    </w:p>
    <w:p w14:paraId="3ED20C1A" w14:textId="77777777" w:rsidR="00823D1C" w:rsidRPr="006064F6" w:rsidRDefault="00823D1C" w:rsidP="00823D1C">
      <w:pPr>
        <w:numPr>
          <w:ilvl w:val="2"/>
          <w:numId w:val="42"/>
        </w:numPr>
        <w:spacing w:after="200"/>
        <w:ind w:left="1584"/>
        <w:rPr>
          <w:rFonts w:ascii="Cambria" w:eastAsia="Arial" w:hAnsi="Cambria" w:cs="Arial"/>
          <w:color w:val="000000"/>
          <w:szCs w:val="22"/>
          <w:lang w:eastAsia="ja-JP"/>
        </w:rPr>
      </w:pPr>
      <w:r w:rsidRPr="006064F6">
        <w:rPr>
          <w:rFonts w:ascii="Cambria" w:eastAsia="Arial" w:hAnsi="Cambria" w:cs="Arial"/>
          <w:color w:val="000000"/>
          <w:szCs w:val="22"/>
          <w:lang w:eastAsia="ja-JP"/>
        </w:rPr>
        <w:t>By default variant IDNs (as defined in the Registry Operator’s IDN tables and IDN Registration Rules) must be blocked from registration.</w:t>
      </w:r>
    </w:p>
    <w:p w14:paraId="1B2705B5" w14:textId="77777777" w:rsidR="00823D1C" w:rsidRPr="006064F6" w:rsidRDefault="00823D1C" w:rsidP="00823D1C">
      <w:pPr>
        <w:numPr>
          <w:ilvl w:val="2"/>
          <w:numId w:val="42"/>
        </w:numPr>
        <w:spacing w:after="200"/>
        <w:ind w:left="1584"/>
        <w:rPr>
          <w:rFonts w:ascii="Cambria" w:eastAsia="Arial" w:hAnsi="Cambria" w:cs="Arial"/>
          <w:color w:val="000000"/>
          <w:szCs w:val="22"/>
          <w:lang w:eastAsia="ja-JP"/>
        </w:rPr>
      </w:pPr>
      <w:r w:rsidRPr="006064F6">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4312B670" w14:textId="77777777" w:rsidR="00823D1C" w:rsidRPr="006064F6" w:rsidRDefault="00823D1C" w:rsidP="00823D1C">
      <w:pPr>
        <w:numPr>
          <w:ilvl w:val="2"/>
          <w:numId w:val="42"/>
        </w:numPr>
        <w:spacing w:after="200"/>
        <w:ind w:left="1584"/>
        <w:rPr>
          <w:rFonts w:ascii="Cambria" w:eastAsia="Arial" w:hAnsi="Cambria" w:cs="Arial"/>
          <w:color w:val="000000"/>
          <w:szCs w:val="22"/>
          <w:lang w:eastAsia="ja-JP"/>
        </w:rPr>
      </w:pPr>
      <w:r w:rsidRPr="006064F6">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3FEDBDAE" w14:textId="77777777" w:rsidR="00823D1C" w:rsidRPr="006064F6" w:rsidRDefault="00823D1C" w:rsidP="00823D1C">
      <w:pPr>
        <w:numPr>
          <w:ilvl w:val="1"/>
          <w:numId w:val="42"/>
        </w:numPr>
        <w:spacing w:after="200"/>
        <w:ind w:left="1152"/>
        <w:rPr>
          <w:rFonts w:ascii="Cambria" w:eastAsia="Arial" w:hAnsi="Cambria" w:cs="Arial"/>
          <w:color w:val="000000"/>
          <w:szCs w:val="22"/>
          <w:lang w:eastAsia="ja-JP"/>
        </w:rPr>
      </w:pPr>
      <w:r w:rsidRPr="006064F6">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E9291A2"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Arabic language</w:t>
      </w:r>
    </w:p>
    <w:p w14:paraId="77E9AA06"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Catalan language</w:t>
      </w:r>
    </w:p>
    <w:p w14:paraId="5A2C8E88"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Chinese language</w:t>
      </w:r>
    </w:p>
    <w:p w14:paraId="7A64D60A"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Croatian language</w:t>
      </w:r>
    </w:p>
    <w:p w14:paraId="09742749"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Czech language</w:t>
      </w:r>
    </w:p>
    <w:p w14:paraId="4813D37E"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Danish language</w:t>
      </w:r>
    </w:p>
    <w:p w14:paraId="3BA5568D"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Finnish language</w:t>
      </w:r>
    </w:p>
    <w:p w14:paraId="50F62787"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French language</w:t>
      </w:r>
    </w:p>
    <w:p w14:paraId="0E574AC0"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German language</w:t>
      </w:r>
    </w:p>
    <w:p w14:paraId="45DB6005"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Greek language</w:t>
      </w:r>
    </w:p>
    <w:p w14:paraId="0BFF8978"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Hebrew language</w:t>
      </w:r>
    </w:p>
    <w:p w14:paraId="6549786A"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Hungarian language</w:t>
      </w:r>
    </w:p>
    <w:p w14:paraId="4E9D60B6"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Japanese language</w:t>
      </w:r>
    </w:p>
    <w:p w14:paraId="0693F6AB"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Korean language</w:t>
      </w:r>
    </w:p>
    <w:p w14:paraId="756ABBB6"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lastRenderedPageBreak/>
        <w:t>Latvian language</w:t>
      </w:r>
    </w:p>
    <w:p w14:paraId="1AB01ACC"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Lithuanian language</w:t>
      </w:r>
    </w:p>
    <w:p w14:paraId="7100CA51"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Norwegian language</w:t>
      </w:r>
    </w:p>
    <w:p w14:paraId="465E66D5"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Polish language</w:t>
      </w:r>
    </w:p>
    <w:p w14:paraId="2E9BD850"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Portuguese language</w:t>
      </w:r>
    </w:p>
    <w:p w14:paraId="2BC65439"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Russian language</w:t>
      </w:r>
    </w:p>
    <w:p w14:paraId="7299DC68"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Spanish language</w:t>
      </w:r>
    </w:p>
    <w:p w14:paraId="13A9697C"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Swedish language</w:t>
      </w:r>
    </w:p>
    <w:p w14:paraId="65407C82"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Turkish language</w:t>
      </w:r>
    </w:p>
    <w:p w14:paraId="75F5657C" w14:textId="77777777" w:rsidR="00823D1C" w:rsidRPr="00674C7E" w:rsidRDefault="00823D1C" w:rsidP="00823D1C">
      <w:pPr>
        <w:numPr>
          <w:ilvl w:val="2"/>
          <w:numId w:val="42"/>
        </w:numPr>
        <w:spacing w:after="200"/>
        <w:ind w:left="1584"/>
        <w:rPr>
          <w:rFonts w:ascii="Cambria" w:eastAsia="Arial" w:hAnsi="Cambria" w:cs="Arial"/>
          <w:color w:val="000000"/>
          <w:szCs w:val="22"/>
          <w:lang w:eastAsia="ja-JP"/>
        </w:rPr>
      </w:pPr>
      <w:r w:rsidRPr="00674C7E">
        <w:rPr>
          <w:rFonts w:ascii="Cambria" w:eastAsia="Arial" w:hAnsi="Cambria" w:cs="Arial"/>
          <w:color w:val="000000"/>
          <w:szCs w:val="22"/>
          <w:lang w:eastAsia="ja-JP"/>
        </w:rPr>
        <w:t>Ukrainian language</w:t>
      </w:r>
    </w:p>
    <w:p w14:paraId="62433337" w14:textId="77777777" w:rsidR="00823D1C" w:rsidRDefault="00823D1C" w:rsidP="00823D1C">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Domain data change notifications</w:t>
      </w:r>
    </w:p>
    <w:p w14:paraId="4710B7D8" w14:textId="77777777" w:rsidR="00823D1C" w:rsidRDefault="00823D1C" w:rsidP="00823D1C">
      <w:pPr>
        <w:spacing w:after="200" w:line="276" w:lineRule="auto"/>
        <w:ind w:left="360"/>
        <w:outlineLvl w:val="0"/>
        <w:rPr>
          <w:rFonts w:ascii="Cambria" w:eastAsia="Arial" w:hAnsi="Cambria" w:cs="Arial"/>
          <w:color w:val="000000"/>
          <w:szCs w:val="22"/>
          <w:lang w:eastAsia="ja-JP"/>
        </w:rPr>
      </w:pPr>
      <w:r w:rsidRPr="00EE7C13">
        <w:rPr>
          <w:rFonts w:ascii="Cambria" w:eastAsia="Arial" w:hAnsi="Cambria" w:cs="Arial"/>
          <w:color w:val="000000"/>
          <w:szCs w:val="22"/>
          <w:lang w:eastAsia="ja-JP"/>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p>
    <w:p w14:paraId="6769C4C4" w14:textId="77777777" w:rsidR="00823D1C" w:rsidRPr="00EE7C13" w:rsidRDefault="00823D1C" w:rsidP="00823D1C">
      <w:pPr>
        <w:spacing w:after="200" w:line="276" w:lineRule="auto"/>
        <w:ind w:left="360"/>
        <w:outlineLvl w:val="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Address: 2001:0DB8:</w:t>
      </w:r>
      <w:proofErr w:type="gramStart"/>
      <w:r>
        <w:rPr>
          <w:rFonts w:asciiTheme="majorHAnsi" w:hAnsiTheme="majorHAnsi"/>
          <w:sz w:val="24"/>
          <w:szCs w:val="24"/>
        </w:rPr>
        <w:t>:1</w:t>
      </w:r>
      <w:proofErr w:type="gramEnd"/>
      <w:r>
        <w:rPr>
          <w:rFonts w:asciiTheme="majorHAnsi" w:hAnsiTheme="majorHAnsi"/>
          <w:sz w:val="24"/>
          <w:szCs w:val="24"/>
        </w:rPr>
        <w:t xml:space="preserve">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 xml:space="preserve">with evidence in written form </w:t>
      </w:r>
      <w:proofErr w:type="gramStart"/>
      <w:r w:rsidRPr="002E3D5E">
        <w:rPr>
          <w:rFonts w:asciiTheme="majorHAnsi" w:hAnsiTheme="majorHAnsi"/>
          <w:sz w:val="24"/>
          <w:szCs w:val="24"/>
        </w:rPr>
        <w:t>that such records</w:t>
      </w:r>
      <w:proofErr w:type="gramEnd"/>
      <w:r w:rsidRPr="002E3D5E">
        <w:rPr>
          <w:rFonts w:asciiTheme="majorHAnsi" w:hAnsiTheme="majorHAnsi"/>
          <w:sz w:val="24"/>
          <w:szCs w:val="24"/>
        </w:rPr>
        <w:t xml:space="preserve">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5FDF60F" w14:textId="77777777" w:rsidR="00AB2CD0" w:rsidRPr="00FE0C74" w:rsidRDefault="00AB2CD0" w:rsidP="00AB2CD0">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AD57483" w14:textId="77777777" w:rsidR="00AB2CD0" w:rsidRPr="00FE0C74" w:rsidRDefault="00AB2CD0" w:rsidP="00AB2CD0">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9E3C858" w14:textId="77777777" w:rsidR="00AB2CD0" w:rsidRPr="00FE0C74" w:rsidRDefault="00AB2CD0" w:rsidP="00AB2CD0">
      <w:pPr>
        <w:pStyle w:val="Spec1L8"/>
        <w:rPr>
          <w:rFonts w:asciiTheme="majorHAnsi" w:hAnsiTheme="majorHAnsi"/>
          <w:sz w:val="24"/>
          <w:szCs w:val="24"/>
        </w:rPr>
      </w:pPr>
      <w:bookmarkStart w:id="6" w:name="_DV_M388"/>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2898A18" w14:textId="77777777" w:rsidR="00AB2CD0" w:rsidRPr="00FE0C74" w:rsidRDefault="00AB2CD0" w:rsidP="00AB2CD0">
      <w:pPr>
        <w:pStyle w:val="Spec1L8"/>
        <w:rPr>
          <w:rFonts w:asciiTheme="majorHAnsi" w:hAnsiTheme="majorHAnsi"/>
          <w:sz w:val="24"/>
          <w:szCs w:val="24"/>
        </w:rPr>
      </w:pPr>
      <w:bookmarkStart w:id="7" w:name="_DV_M389"/>
      <w:bookmarkEnd w:id="7"/>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74ACDE" w14:textId="77777777" w:rsidR="00012D69" w:rsidRDefault="00012D69" w:rsidP="00012D69">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11248DFB" w14:textId="77777777" w:rsidR="001F3D19" w:rsidRPr="001F3D19" w:rsidRDefault="001F3D19" w:rsidP="001F3D19">
      <w:pPr>
        <w:pStyle w:val="ListParagraph"/>
        <w:numPr>
          <w:ilvl w:val="0"/>
          <w:numId w:val="39"/>
        </w:numPr>
        <w:rPr>
          <w:rFonts w:asciiTheme="majorHAnsi" w:eastAsia="MS Gothic" w:hAnsiTheme="majorHAnsi" w:cs="Cambria"/>
          <w:color w:val="000000"/>
          <w:sz w:val="24"/>
          <w:szCs w:val="24"/>
        </w:rPr>
      </w:pPr>
      <w:r w:rsidRPr="001F3D19">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2679E57" w14:textId="77777777" w:rsidR="001F3D19" w:rsidRPr="001F3D19" w:rsidRDefault="001F3D19" w:rsidP="001F3D19">
      <w:pPr>
        <w:pStyle w:val="ListParagraph"/>
        <w:rPr>
          <w:rFonts w:asciiTheme="majorHAnsi" w:eastAsia="MS Gothic" w:hAnsiTheme="majorHAnsi" w:cs="Cambria"/>
          <w:color w:val="000000"/>
          <w:sz w:val="24"/>
          <w:szCs w:val="24"/>
        </w:rPr>
      </w:pPr>
    </w:p>
    <w:p w14:paraId="1C324660" w14:textId="77777777" w:rsidR="001F3D19" w:rsidRPr="001F3D19" w:rsidRDefault="001F3D19" w:rsidP="001F3D19">
      <w:pPr>
        <w:pStyle w:val="ListParagraph"/>
        <w:numPr>
          <w:ilvl w:val="0"/>
          <w:numId w:val="39"/>
        </w:numPr>
        <w:rPr>
          <w:rFonts w:asciiTheme="majorHAnsi" w:eastAsia="MS Gothic" w:hAnsiTheme="majorHAnsi" w:cs="Cambria"/>
          <w:color w:val="000000"/>
          <w:sz w:val="24"/>
          <w:szCs w:val="24"/>
        </w:rPr>
      </w:pPr>
      <w:r w:rsidRPr="001F3D19">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FC29163" w14:textId="77777777" w:rsidR="001F3D19" w:rsidRPr="001F3D19" w:rsidRDefault="001F3D19" w:rsidP="001F3D19">
      <w:pPr>
        <w:pStyle w:val="ListParagraph"/>
        <w:rPr>
          <w:rFonts w:asciiTheme="majorHAnsi" w:eastAsia="MS Gothic" w:hAnsiTheme="majorHAnsi" w:cs="Cambria"/>
          <w:color w:val="000000"/>
          <w:sz w:val="24"/>
          <w:szCs w:val="24"/>
        </w:rPr>
      </w:pPr>
    </w:p>
    <w:p w14:paraId="76506BDD" w14:textId="1203839F" w:rsidR="001F3D19" w:rsidRPr="001F3D19" w:rsidRDefault="001F3D19" w:rsidP="001F3D19">
      <w:pPr>
        <w:pStyle w:val="ListParagraph"/>
        <w:numPr>
          <w:ilvl w:val="0"/>
          <w:numId w:val="39"/>
        </w:numPr>
        <w:rPr>
          <w:rFonts w:asciiTheme="majorHAnsi" w:eastAsia="MS Gothic" w:hAnsiTheme="majorHAnsi" w:cs="Cambria"/>
          <w:color w:val="000000"/>
          <w:sz w:val="24"/>
          <w:szCs w:val="24"/>
        </w:rPr>
      </w:pPr>
      <w:r w:rsidRPr="001F3D19">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1F3D19">
        <w:rPr>
          <w:rFonts w:asciiTheme="majorHAnsi" w:hAnsiTheme="majorHAnsi" w:cs="Cambria"/>
          <w:sz w:val="24"/>
          <w:szCs w:val="24"/>
        </w:rPr>
        <w:t xml:space="preserve">posted at </w:t>
      </w:r>
      <w:hyperlink r:id="rId41" w:history="1">
        <w:r w:rsidR="00AB2CD0" w:rsidRPr="004A1C52">
          <w:rPr>
            <w:rStyle w:val="Hyperlink"/>
            <w:rFonts w:asciiTheme="majorHAnsi" w:hAnsiTheme="majorHAnsi" w:cs="Cambria"/>
            <w:szCs w:val="24"/>
          </w:rPr>
          <w:t>http://www.icann.org/en/resources/registries/picdrp</w:t>
        </w:r>
      </w:hyperlink>
      <w:r w:rsidRPr="001F3D19">
        <w:rPr>
          <w:rFonts w:asciiTheme="majorHAnsi" w:hAnsiTheme="majorHAnsi" w:cs="Cambria"/>
          <w:sz w:val="24"/>
          <w:szCs w:val="24"/>
        </w:rPr>
        <w:t>), which may be revised in immaterial respects by ICANN from time to time</w:t>
      </w:r>
      <w:r w:rsidRPr="001F3D19">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0646E284" w14:textId="77777777" w:rsidR="001F3D19" w:rsidRPr="001F3D19" w:rsidRDefault="001F3D19" w:rsidP="001F3D19">
      <w:pPr>
        <w:ind w:left="360"/>
        <w:rPr>
          <w:rFonts w:asciiTheme="majorHAnsi" w:eastAsia="MS Gothic" w:hAnsiTheme="majorHAnsi"/>
          <w:color w:val="000000"/>
          <w:sz w:val="24"/>
          <w:szCs w:val="24"/>
        </w:rPr>
      </w:pPr>
    </w:p>
    <w:p w14:paraId="686CA4B6" w14:textId="77777777" w:rsidR="001F3D19" w:rsidRPr="001F3D19" w:rsidRDefault="001F3D19" w:rsidP="001F3D19">
      <w:pPr>
        <w:pStyle w:val="ListParagraph"/>
        <w:numPr>
          <w:ilvl w:val="1"/>
          <w:numId w:val="39"/>
        </w:numPr>
        <w:rPr>
          <w:rFonts w:asciiTheme="majorHAnsi" w:eastAsia="MS Gothic" w:hAnsiTheme="majorHAnsi" w:cs="Cambria"/>
          <w:sz w:val="24"/>
          <w:szCs w:val="24"/>
        </w:rPr>
      </w:pPr>
      <w:r w:rsidRPr="001F3D19">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AF7D440" w14:textId="77777777" w:rsidR="001F3D19" w:rsidRPr="001F3D19" w:rsidRDefault="001F3D19" w:rsidP="001F3D19">
      <w:pPr>
        <w:pStyle w:val="ListParagraph"/>
        <w:ind w:left="1440"/>
        <w:rPr>
          <w:rFonts w:asciiTheme="majorHAnsi" w:eastAsia="MS Gothic" w:hAnsiTheme="majorHAnsi" w:cs="Cambria"/>
          <w:sz w:val="24"/>
          <w:szCs w:val="24"/>
        </w:rPr>
      </w:pPr>
    </w:p>
    <w:p w14:paraId="009677F1" w14:textId="77777777" w:rsidR="001F3D19" w:rsidRPr="001F3D19" w:rsidRDefault="001F3D19" w:rsidP="001F3D19">
      <w:pPr>
        <w:pStyle w:val="ListParagraph"/>
        <w:numPr>
          <w:ilvl w:val="1"/>
          <w:numId w:val="39"/>
        </w:numPr>
        <w:rPr>
          <w:rFonts w:asciiTheme="majorHAnsi" w:eastAsia="MS Gothic" w:hAnsiTheme="majorHAnsi" w:cs="Cambria"/>
          <w:sz w:val="24"/>
          <w:szCs w:val="24"/>
        </w:rPr>
      </w:pPr>
      <w:r w:rsidRPr="001F3D19">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784001D" w14:textId="77777777" w:rsidR="001F3D19" w:rsidRPr="001F3D19" w:rsidRDefault="001F3D19" w:rsidP="001F3D19">
      <w:pPr>
        <w:pStyle w:val="ListParagraph"/>
        <w:rPr>
          <w:rFonts w:asciiTheme="majorHAnsi" w:eastAsia="MS Gothic" w:hAnsiTheme="majorHAnsi" w:cs="Cambria"/>
          <w:sz w:val="24"/>
          <w:szCs w:val="24"/>
        </w:rPr>
      </w:pPr>
    </w:p>
    <w:p w14:paraId="0E052EC8" w14:textId="77777777" w:rsidR="001F3D19" w:rsidRPr="001F3D19" w:rsidRDefault="001F3D19" w:rsidP="001F3D19">
      <w:pPr>
        <w:pStyle w:val="ListParagraph"/>
        <w:numPr>
          <w:ilvl w:val="1"/>
          <w:numId w:val="39"/>
        </w:numPr>
        <w:rPr>
          <w:rFonts w:asciiTheme="majorHAnsi" w:eastAsia="MS Gothic" w:hAnsiTheme="majorHAnsi" w:cs="Cambria"/>
          <w:sz w:val="24"/>
          <w:szCs w:val="24"/>
        </w:rPr>
      </w:pPr>
      <w:r w:rsidRPr="001F3D19">
        <w:rPr>
          <w:rFonts w:asciiTheme="majorHAnsi" w:eastAsia="MS Gothic" w:hAnsiTheme="majorHAnsi" w:cs="Cambria"/>
          <w:color w:val="000000"/>
          <w:sz w:val="24"/>
          <w:szCs w:val="24"/>
        </w:rPr>
        <w:t xml:space="preserve">Registry Operator will operate the TLD in a transparent manner </w:t>
      </w:r>
      <w:r w:rsidRPr="001F3D19">
        <w:rPr>
          <w:rFonts w:asciiTheme="majorHAnsi" w:eastAsia="MS Gothic" w:hAnsiTheme="majorHAnsi" w:cs="Cambria"/>
          <w:sz w:val="24"/>
          <w:szCs w:val="24"/>
        </w:rPr>
        <w:t>consistent with general principles of openness and non-discrimination by establishing, publishing and adhering to clear registration policies.</w:t>
      </w:r>
    </w:p>
    <w:p w14:paraId="77E07041" w14:textId="77777777" w:rsidR="001F3D19" w:rsidRPr="001F3D19" w:rsidRDefault="001F3D19" w:rsidP="001F3D19">
      <w:pPr>
        <w:pStyle w:val="ListParagraph"/>
        <w:ind w:left="1440"/>
        <w:rPr>
          <w:rFonts w:asciiTheme="majorHAnsi" w:eastAsia="MS Gothic" w:hAnsiTheme="majorHAnsi" w:cs="Cambria"/>
          <w:sz w:val="24"/>
          <w:szCs w:val="24"/>
        </w:rPr>
      </w:pPr>
    </w:p>
    <w:p w14:paraId="783F5BA4" w14:textId="77777777" w:rsidR="001F3D19" w:rsidRDefault="001F3D19" w:rsidP="001F3D19">
      <w:pPr>
        <w:pStyle w:val="ListParagraph"/>
        <w:numPr>
          <w:ilvl w:val="1"/>
          <w:numId w:val="39"/>
        </w:numPr>
        <w:rPr>
          <w:rFonts w:asciiTheme="majorHAnsi" w:eastAsia="MS Gothic" w:hAnsiTheme="majorHAnsi" w:cs="Cambria"/>
          <w:sz w:val="24"/>
          <w:szCs w:val="24"/>
        </w:rPr>
      </w:pPr>
      <w:r w:rsidRPr="001F3D19">
        <w:rPr>
          <w:rFonts w:asciiTheme="majorHAnsi" w:eastAsia="MS Gothic" w:hAnsiTheme="majorHAnsi" w:cs="Cambria"/>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1ABAC13" w14:textId="77777777" w:rsidR="001F3D19" w:rsidRPr="001F3D19" w:rsidRDefault="001F3D19" w:rsidP="001F3D19">
      <w:pPr>
        <w:rPr>
          <w:rFonts w:asciiTheme="majorHAnsi" w:eastAsia="MS Gothic" w:hAnsiTheme="majorHAnsi" w:cs="Cambria"/>
          <w:sz w:val="24"/>
          <w:szCs w:val="24"/>
        </w:rPr>
      </w:pPr>
    </w:p>
    <w:p w14:paraId="509B3CE3" w14:textId="77777777" w:rsidR="005217D7" w:rsidRDefault="001F3D19" w:rsidP="005217D7">
      <w:pPr>
        <w:pStyle w:val="ListParagraph"/>
        <w:numPr>
          <w:ilvl w:val="0"/>
          <w:numId w:val="39"/>
        </w:numPr>
        <w:spacing w:after="240"/>
        <w:rPr>
          <w:rFonts w:asciiTheme="majorHAnsi" w:eastAsia="MS Gothic" w:hAnsiTheme="majorHAnsi" w:cs="Cambria"/>
          <w:sz w:val="24"/>
          <w:szCs w:val="24"/>
        </w:rPr>
      </w:pPr>
      <w:r w:rsidRPr="001F3D19">
        <w:rPr>
          <w:rFonts w:asciiTheme="majorHAnsi" w:eastAsia="MS Gothic" w:hAnsiTheme="majorHAnsi" w:cs="Cambria"/>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r w:rsidR="00D64C6D">
        <w:rPr>
          <w:rFonts w:asciiTheme="majorHAnsi" w:eastAsia="MS Gothic" w:hAnsiTheme="majorHAnsi" w:cs="Cambria"/>
          <w:sz w:val="24"/>
          <w:szCs w:val="24"/>
        </w:rPr>
        <w:t xml:space="preserve">  </w:t>
      </w:r>
      <w:r w:rsidRPr="00D64C6D">
        <w:rPr>
          <w:rFonts w:asciiTheme="majorHAnsi" w:eastAsia="MS Gothic" w:hAnsiTheme="majorHAnsi" w:cs="Cambria"/>
          <w:sz w:val="24"/>
          <w:szCs w:val="24"/>
        </w:rPr>
        <w:t>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p>
    <w:p w14:paraId="1980812A" w14:textId="77777777" w:rsidR="005217D7" w:rsidRDefault="005217D7" w:rsidP="005217D7">
      <w:pPr>
        <w:pStyle w:val="ListParagraph"/>
        <w:spacing w:after="240"/>
        <w:rPr>
          <w:rFonts w:asciiTheme="majorHAnsi" w:eastAsia="MS Gothic" w:hAnsiTheme="majorHAnsi" w:cs="Cambria"/>
          <w:sz w:val="24"/>
          <w:szCs w:val="24"/>
        </w:rPr>
      </w:pPr>
    </w:p>
    <w:p w14:paraId="5C07A20D" w14:textId="77777777" w:rsidR="005217D7" w:rsidRDefault="005217D7" w:rsidP="005217D7">
      <w:pPr>
        <w:pStyle w:val="ListParagraph"/>
        <w:spacing w:after="240"/>
        <w:rPr>
          <w:rFonts w:asciiTheme="minorHAnsi" w:eastAsia="Cambria" w:hAnsiTheme="minorHAnsi" w:cs="Cambria"/>
          <w:w w:val="104"/>
          <w:sz w:val="24"/>
          <w:szCs w:val="24"/>
        </w:rPr>
      </w:pPr>
      <w:r w:rsidRPr="005217D7">
        <w:rPr>
          <w:rFonts w:asciiTheme="majorHAnsi" w:eastAsia="Cambria" w:hAnsiTheme="majorHAnsi" w:cs="Cambria"/>
          <w:sz w:val="24"/>
          <w:szCs w:val="24"/>
        </w:rPr>
        <w:t>Registry Operator commits to implementing and performing the following protections for the TLD:</w:t>
      </w:r>
      <w:r w:rsidRPr="005D180C">
        <w:rPr>
          <w:rFonts w:asciiTheme="minorHAnsi" w:eastAsia="Cambria" w:hAnsiTheme="minorHAnsi" w:cs="Cambria"/>
          <w:w w:val="104"/>
          <w:sz w:val="24"/>
          <w:szCs w:val="24"/>
        </w:rPr>
        <w:t xml:space="preserve"> </w:t>
      </w:r>
    </w:p>
    <w:p w14:paraId="67623174" w14:textId="77777777" w:rsidR="005217D7" w:rsidRDefault="005217D7" w:rsidP="005217D7">
      <w:pPr>
        <w:pStyle w:val="ListParagraph"/>
        <w:spacing w:after="240"/>
        <w:rPr>
          <w:rFonts w:asciiTheme="minorHAnsi" w:eastAsia="Cambria" w:hAnsiTheme="minorHAnsi" w:cs="Cambria"/>
          <w:w w:val="104"/>
          <w:sz w:val="24"/>
          <w:szCs w:val="24"/>
        </w:rPr>
      </w:pPr>
    </w:p>
    <w:p w14:paraId="7EEDBE2C" w14:textId="2537D283" w:rsidR="005217D7" w:rsidRDefault="006A7791" w:rsidP="005217D7">
      <w:pPr>
        <w:pStyle w:val="ListParagraph"/>
        <w:spacing w:after="240"/>
        <w:rPr>
          <w:rFonts w:asciiTheme="majorHAnsi" w:eastAsia="DFKai-SB" w:hAnsiTheme="majorHAnsi" w:cs="Cambria"/>
          <w:sz w:val="24"/>
          <w:szCs w:val="24"/>
        </w:rPr>
      </w:pPr>
      <w:r>
        <w:rPr>
          <w:rFonts w:asciiTheme="majorHAnsi" w:eastAsia="DFKai-SB" w:hAnsiTheme="majorHAnsi" w:cs="Cambria"/>
          <w:sz w:val="24"/>
          <w:szCs w:val="24"/>
        </w:rPr>
        <w:t>R</w:t>
      </w:r>
      <w:r w:rsidR="005217D7" w:rsidRPr="005217D7">
        <w:rPr>
          <w:rFonts w:asciiTheme="majorHAnsi" w:eastAsia="DFKai-SB" w:hAnsiTheme="majorHAnsi" w:cs="Cambria"/>
          <w:sz w:val="24"/>
          <w:szCs w:val="24"/>
        </w:rPr>
        <w:t xml:space="preserve">egistration of second level domains is based on </w:t>
      </w:r>
      <w:r w:rsidR="005217D7">
        <w:rPr>
          <w:rFonts w:asciiTheme="majorHAnsi" w:eastAsia="DFKai-SB" w:hAnsiTheme="majorHAnsi" w:cs="Cambria"/>
          <w:sz w:val="24"/>
          <w:szCs w:val="24"/>
        </w:rPr>
        <w:t>Registry Operator’s</w:t>
      </w:r>
      <w:r w:rsidR="005217D7" w:rsidRPr="005217D7">
        <w:rPr>
          <w:rFonts w:asciiTheme="majorHAnsi" w:eastAsia="DFKai-SB" w:hAnsiTheme="majorHAnsi" w:cs="Cambria"/>
          <w:sz w:val="24"/>
          <w:szCs w:val="24"/>
        </w:rPr>
        <w:t xml:space="preserve"> business requirements and priorities.  </w:t>
      </w:r>
      <w:r w:rsidR="005217D7" w:rsidRPr="005217D7">
        <w:rPr>
          <w:rFonts w:asciiTheme="majorHAnsi" w:eastAsia="DFKai-SB" w:hAnsiTheme="majorHAnsi" w:cs="Cambria"/>
          <w:bCs/>
          <w:iCs/>
          <w:sz w:val="24"/>
          <w:szCs w:val="24"/>
        </w:rPr>
        <w:t xml:space="preserve">Only </w:t>
      </w:r>
      <w:r w:rsidR="005217D7">
        <w:rPr>
          <w:rFonts w:asciiTheme="majorHAnsi" w:eastAsia="DFKai-SB" w:hAnsiTheme="majorHAnsi" w:cs="Cambria"/>
          <w:bCs/>
          <w:iCs/>
          <w:sz w:val="24"/>
          <w:szCs w:val="24"/>
        </w:rPr>
        <w:t>Registry Operator</w:t>
      </w:r>
      <w:r w:rsidR="005217D7" w:rsidRPr="005217D7">
        <w:rPr>
          <w:rFonts w:asciiTheme="majorHAnsi" w:eastAsia="DFKai-SB" w:hAnsiTheme="majorHAnsi" w:cs="Cambria"/>
          <w:bCs/>
          <w:iCs/>
          <w:sz w:val="24"/>
          <w:szCs w:val="24"/>
        </w:rPr>
        <w:t xml:space="preserve"> and designated third parties (e.</w:t>
      </w:r>
      <w:r w:rsidR="005217D7">
        <w:rPr>
          <w:rFonts w:asciiTheme="majorHAnsi" w:eastAsia="DFKai-SB" w:hAnsiTheme="majorHAnsi" w:cs="Cambria"/>
          <w:bCs/>
          <w:iCs/>
          <w:sz w:val="24"/>
          <w:szCs w:val="24"/>
        </w:rPr>
        <w:t xml:space="preserve">g., other companies with </w:t>
      </w:r>
      <w:proofErr w:type="gramStart"/>
      <w:r w:rsidR="005217D7">
        <w:rPr>
          <w:rFonts w:asciiTheme="majorHAnsi" w:eastAsia="DFKai-SB" w:hAnsiTheme="majorHAnsi" w:cs="Cambria"/>
          <w:bCs/>
          <w:iCs/>
          <w:sz w:val="24"/>
          <w:szCs w:val="24"/>
        </w:rPr>
        <w:t>whom</w:t>
      </w:r>
      <w:proofErr w:type="gramEnd"/>
      <w:r w:rsidR="005217D7">
        <w:rPr>
          <w:rFonts w:asciiTheme="majorHAnsi" w:eastAsia="DFKai-SB" w:hAnsiTheme="majorHAnsi" w:cs="Cambria"/>
          <w:bCs/>
          <w:iCs/>
          <w:sz w:val="24"/>
          <w:szCs w:val="24"/>
        </w:rPr>
        <w:t xml:space="preserve"> are</w:t>
      </w:r>
      <w:r w:rsidR="005217D7" w:rsidRPr="005217D7">
        <w:rPr>
          <w:rFonts w:asciiTheme="majorHAnsi" w:eastAsia="DFKai-SB" w:hAnsiTheme="majorHAnsi" w:cs="Cambria"/>
          <w:bCs/>
          <w:iCs/>
          <w:sz w:val="24"/>
          <w:szCs w:val="24"/>
        </w:rPr>
        <w:t xml:space="preserve"> partner</w:t>
      </w:r>
      <w:r w:rsidR="005217D7">
        <w:rPr>
          <w:rFonts w:asciiTheme="majorHAnsi" w:eastAsia="DFKai-SB" w:hAnsiTheme="majorHAnsi" w:cs="Cambria"/>
          <w:bCs/>
          <w:iCs/>
          <w:sz w:val="24"/>
          <w:szCs w:val="24"/>
        </w:rPr>
        <w:t>s</w:t>
      </w:r>
      <w:r w:rsidR="005217D7" w:rsidRPr="005217D7">
        <w:rPr>
          <w:rFonts w:asciiTheme="majorHAnsi" w:eastAsia="DFKai-SB" w:hAnsiTheme="majorHAnsi" w:cs="Cambria"/>
          <w:bCs/>
          <w:iCs/>
          <w:sz w:val="24"/>
          <w:szCs w:val="24"/>
        </w:rPr>
        <w:t>, specific customers, etc.)</w:t>
      </w:r>
      <w:r w:rsidR="005217D7" w:rsidRPr="005217D7">
        <w:rPr>
          <w:rFonts w:asciiTheme="majorHAnsi" w:eastAsia="DFKai-SB" w:hAnsiTheme="majorHAnsi" w:cs="Cambria"/>
          <w:sz w:val="24"/>
          <w:szCs w:val="24"/>
        </w:rPr>
        <w:t xml:space="preserve"> will be allowed to register or operate</w:t>
      </w:r>
      <w:r w:rsidR="005217D7">
        <w:rPr>
          <w:rFonts w:asciiTheme="majorHAnsi" w:eastAsia="DFKai-SB" w:hAnsiTheme="majorHAnsi" w:cs="Cambria"/>
          <w:sz w:val="24"/>
          <w:szCs w:val="24"/>
        </w:rPr>
        <w:t xml:space="preserve"> second-level domains under the TLD</w:t>
      </w:r>
      <w:r w:rsidR="005217D7" w:rsidRPr="005217D7">
        <w:rPr>
          <w:rFonts w:asciiTheme="majorHAnsi" w:eastAsia="DFKai-SB" w:hAnsiTheme="majorHAnsi" w:cs="Cambria"/>
          <w:sz w:val="24"/>
          <w:szCs w:val="24"/>
        </w:rPr>
        <w:t xml:space="preserve"> </w:t>
      </w:r>
      <w:r w:rsidR="005217D7">
        <w:rPr>
          <w:rFonts w:asciiTheme="majorHAnsi" w:eastAsia="DFKai-SB" w:hAnsiTheme="majorHAnsi" w:cs="Cambria"/>
          <w:sz w:val="24"/>
          <w:szCs w:val="24"/>
        </w:rPr>
        <w:t>domain space and solely with Registry Operator’s</w:t>
      </w:r>
      <w:r w:rsidR="005217D7" w:rsidRPr="005217D7">
        <w:rPr>
          <w:rFonts w:asciiTheme="majorHAnsi" w:eastAsia="DFKai-SB" w:hAnsiTheme="majorHAnsi" w:cs="Cambria"/>
          <w:sz w:val="24"/>
          <w:szCs w:val="24"/>
        </w:rPr>
        <w:t xml:space="preserve"> permission.  </w:t>
      </w:r>
    </w:p>
    <w:p w14:paraId="48EEE055" w14:textId="77777777" w:rsidR="005217D7" w:rsidRDefault="005217D7" w:rsidP="005217D7">
      <w:pPr>
        <w:pStyle w:val="ListParagraph"/>
        <w:spacing w:after="240"/>
        <w:rPr>
          <w:rFonts w:asciiTheme="majorHAnsi" w:eastAsia="DFKai-SB" w:hAnsiTheme="majorHAnsi" w:cs="Cambria"/>
          <w:sz w:val="24"/>
          <w:szCs w:val="24"/>
        </w:rPr>
      </w:pPr>
    </w:p>
    <w:p w14:paraId="0F20F359" w14:textId="2508D3FE" w:rsidR="005217D7" w:rsidRPr="005217D7" w:rsidRDefault="005217D7" w:rsidP="005217D7">
      <w:pPr>
        <w:pStyle w:val="ListParagraph"/>
        <w:spacing w:after="240"/>
        <w:rPr>
          <w:rFonts w:asciiTheme="majorHAnsi" w:eastAsia="MS Gothic" w:hAnsiTheme="majorHAnsi" w:cs="Cambria"/>
          <w:sz w:val="24"/>
          <w:szCs w:val="24"/>
        </w:rPr>
      </w:pPr>
      <w:r>
        <w:rPr>
          <w:rFonts w:asciiTheme="majorHAnsi" w:eastAsia="DFKai-SB" w:hAnsiTheme="majorHAnsi" w:cs="Cambria"/>
          <w:sz w:val="24"/>
          <w:szCs w:val="24"/>
        </w:rPr>
        <w:t>Registry Operator is committed to protect intellectual property, legal rights and trademarks ™ under the TLD domain space.  This includes, but is not limited to, fully compliance with all respective specifications, agreements and ICANN policies.  In case of complaints put forward by rights holders with regard to domain names registered under the TLD, Registry Operator will fully comply with all resolution procedures endorsed or mandated by ICANN.  In particular, this includes supporting the Uniform Rapid Suspension (URS) procedures and the Trademark Post-Delegation Dispute Resolution Procedures (Trademark PDDRP) to suspend the domain.</w:t>
      </w:r>
    </w:p>
    <w:p w14:paraId="1CE5AC73" w14:textId="77777777" w:rsidR="005217D7" w:rsidRPr="00D64C6D" w:rsidRDefault="005217D7" w:rsidP="005217D7">
      <w:pPr>
        <w:pStyle w:val="ListParagraph"/>
        <w:spacing w:after="240"/>
        <w:rPr>
          <w:rFonts w:asciiTheme="majorHAnsi" w:eastAsia="MS Gothic" w:hAnsiTheme="majorHAnsi" w:cs="Cambria"/>
          <w:sz w:val="24"/>
          <w:szCs w:val="24"/>
        </w:rPr>
      </w:pPr>
    </w:p>
    <w:p w14:paraId="42D1908A" w14:textId="27861B7E" w:rsidR="00115B11" w:rsidRPr="00012D69" w:rsidRDefault="00115B11" w:rsidP="005217D7">
      <w:pPr>
        <w:ind w:left="360"/>
        <w:rPr>
          <w:rFonts w:ascii="Cambria" w:eastAsia="MS Gothic" w:hAnsi="Cambria" w:cs="Cambria"/>
          <w:color w:val="000000"/>
          <w:sz w:val="24"/>
          <w:szCs w:val="24"/>
        </w:rPr>
      </w:pPr>
    </w:p>
    <w:sectPr w:rsidR="00115B11" w:rsidRPr="00012D69">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F4058" w:rsidRDefault="002F4058">
      <w:pPr>
        <w:pStyle w:val="Footer"/>
      </w:pPr>
    </w:p>
  </w:endnote>
  <w:endnote w:type="continuationSeparator" w:id="0">
    <w:p w14:paraId="67A6DD6C" w14:textId="77777777" w:rsidR="002F4058" w:rsidRDefault="002F405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2E1C36B" w:rsidR="002F4058" w:rsidRDefault="002F4058">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F4058" w:rsidRDefault="002F4058">
    <w:pPr>
      <w:pStyle w:val="Footer"/>
      <w:spacing w:line="200" w:lineRule="exact"/>
      <w:jc w:val="center"/>
    </w:pPr>
    <w:r>
      <w:fldChar w:fldCharType="begin"/>
    </w:r>
    <w:r>
      <w:instrText xml:space="preserve"> PAGE   \* MERGEFORMAT </w:instrText>
    </w:r>
    <w:r>
      <w:fldChar w:fldCharType="separate"/>
    </w:r>
    <w:r w:rsidR="00605B33">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F4058" w:rsidRDefault="002F4058">
    <w:pPr>
      <w:pStyle w:val="Footer"/>
      <w:tabs>
        <w:tab w:val="clear" w:pos="4680"/>
      </w:tabs>
      <w:spacing w:line="200" w:lineRule="exact"/>
      <w:jc w:val="center"/>
    </w:pPr>
    <w:r>
      <w:fldChar w:fldCharType="begin"/>
    </w:r>
    <w:r>
      <w:instrText xml:space="preserve"> PAGE   \* MERGEFORMAT </w:instrText>
    </w:r>
    <w:r>
      <w:fldChar w:fldCharType="separate"/>
    </w:r>
    <w:r w:rsidR="00605B33">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F4058" w:rsidRDefault="002F4058">
    <w:pPr>
      <w:pStyle w:val="Footer"/>
      <w:spacing w:line="200" w:lineRule="exact"/>
      <w:jc w:val="center"/>
    </w:pPr>
    <w:r>
      <w:fldChar w:fldCharType="begin"/>
    </w:r>
    <w:r>
      <w:instrText xml:space="preserve"> PAGE   \* MERGEFORMAT </w:instrText>
    </w:r>
    <w:r>
      <w:fldChar w:fldCharType="separate"/>
    </w:r>
    <w:r w:rsidR="00605B33">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F4058" w:rsidRDefault="002F4058">
    <w:pPr>
      <w:pStyle w:val="Footer"/>
      <w:tabs>
        <w:tab w:val="clear" w:pos="4680"/>
      </w:tabs>
      <w:spacing w:line="200" w:lineRule="exact"/>
      <w:jc w:val="center"/>
    </w:pPr>
    <w:r>
      <w:fldChar w:fldCharType="begin"/>
    </w:r>
    <w:r>
      <w:instrText xml:space="preserve"> PAGE   \* MERGEFORMAT </w:instrText>
    </w:r>
    <w:r>
      <w:fldChar w:fldCharType="separate"/>
    </w:r>
    <w:r w:rsidR="00605B33">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F4058" w:rsidRDefault="002F4058">
    <w:pPr>
      <w:pStyle w:val="Footer"/>
      <w:tabs>
        <w:tab w:val="clear" w:pos="4680"/>
      </w:tabs>
      <w:spacing w:line="200" w:lineRule="exact"/>
      <w:jc w:val="center"/>
    </w:pPr>
    <w:r>
      <w:fldChar w:fldCharType="begin"/>
    </w:r>
    <w:r>
      <w:instrText xml:space="preserve"> PAGE   \* MERGEFORMAT </w:instrText>
    </w:r>
    <w:r>
      <w:fldChar w:fldCharType="separate"/>
    </w:r>
    <w:r w:rsidR="00605B33">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F4058" w:rsidRDefault="002F4058">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05B33">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F4058" w:rsidRDefault="002F4058">
    <w:pPr>
      <w:pStyle w:val="Footer"/>
      <w:spacing w:line="200" w:lineRule="exact"/>
      <w:jc w:val="center"/>
    </w:pPr>
    <w:r>
      <w:fldChar w:fldCharType="begin"/>
    </w:r>
    <w:r>
      <w:instrText xml:space="preserve"> PAGE   \* MERGEFORMAT </w:instrText>
    </w:r>
    <w:r>
      <w:fldChar w:fldCharType="separate"/>
    </w:r>
    <w:r w:rsidR="00605B33">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F4058" w:rsidRDefault="002F4058">
    <w:pPr>
      <w:pStyle w:val="Footer"/>
      <w:tabs>
        <w:tab w:val="clear" w:pos="4680"/>
      </w:tabs>
      <w:spacing w:line="200" w:lineRule="exact"/>
      <w:jc w:val="center"/>
    </w:pPr>
  </w:p>
  <w:p w14:paraId="4A3D38B9" w14:textId="77777777" w:rsidR="002F4058" w:rsidRDefault="002F4058">
    <w:pPr>
      <w:pStyle w:val="Footer"/>
      <w:tabs>
        <w:tab w:val="clear" w:pos="4680"/>
      </w:tabs>
      <w:spacing w:line="200" w:lineRule="exact"/>
      <w:jc w:val="center"/>
    </w:pPr>
    <w:r>
      <w:fldChar w:fldCharType="begin"/>
    </w:r>
    <w:r>
      <w:instrText xml:space="preserve"> PAGE   \* MERGEFORMAT </w:instrText>
    </w:r>
    <w:r>
      <w:fldChar w:fldCharType="separate"/>
    </w:r>
    <w:r w:rsidR="00605B33">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F4058" w:rsidRDefault="002F4058">
    <w:pPr>
      <w:pStyle w:val="Footer"/>
      <w:tabs>
        <w:tab w:val="clear" w:pos="4680"/>
      </w:tabs>
      <w:spacing w:line="200" w:lineRule="exact"/>
      <w:jc w:val="center"/>
    </w:pPr>
    <w:r>
      <w:fldChar w:fldCharType="begin"/>
    </w:r>
    <w:r>
      <w:instrText xml:space="preserve"> PAGE   \* MERGEFORMAT </w:instrText>
    </w:r>
    <w:r>
      <w:fldChar w:fldCharType="separate"/>
    </w:r>
    <w:r w:rsidR="00605B33">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F4058" w:rsidRDefault="002F4058">
    <w:pPr>
      <w:pStyle w:val="Footer"/>
      <w:spacing w:line="200" w:lineRule="exact"/>
      <w:jc w:val="center"/>
    </w:pPr>
    <w:r>
      <w:fldChar w:fldCharType="begin"/>
    </w:r>
    <w:r>
      <w:instrText xml:space="preserve"> PAGE   \* MERGEFORMAT </w:instrText>
    </w:r>
    <w:r>
      <w:fldChar w:fldCharType="separate"/>
    </w:r>
    <w:r w:rsidR="00605B33">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F4058" w:rsidRDefault="002F4058">
    <w:pPr>
      <w:pStyle w:val="Footer"/>
      <w:spacing w:line="200" w:lineRule="exact"/>
      <w:jc w:val="center"/>
    </w:pPr>
    <w:r>
      <w:fldChar w:fldCharType="begin"/>
    </w:r>
    <w:r>
      <w:instrText xml:space="preserve"> PAGE   \* MERGEFORMAT </w:instrText>
    </w:r>
    <w:r>
      <w:fldChar w:fldCharType="separate"/>
    </w:r>
    <w:r w:rsidR="00605B33">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F4058" w:rsidRDefault="002F4058">
    <w:pPr>
      <w:pStyle w:val="Footer"/>
      <w:tabs>
        <w:tab w:val="clear" w:pos="4680"/>
      </w:tabs>
      <w:spacing w:line="200" w:lineRule="exact"/>
      <w:jc w:val="center"/>
    </w:pPr>
    <w:r>
      <w:fldChar w:fldCharType="begin"/>
    </w:r>
    <w:r>
      <w:instrText xml:space="preserve"> PAGE   \* MERGEFORMAT </w:instrText>
    </w:r>
    <w:r>
      <w:fldChar w:fldCharType="separate"/>
    </w:r>
    <w:r w:rsidR="00605B33">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F4058" w:rsidRDefault="002F4058">
    <w:pPr>
      <w:pStyle w:val="Footer"/>
      <w:tabs>
        <w:tab w:val="clear" w:pos="4680"/>
      </w:tabs>
      <w:spacing w:line="200" w:lineRule="exact"/>
      <w:jc w:val="center"/>
    </w:pPr>
    <w:r>
      <w:fldChar w:fldCharType="begin"/>
    </w:r>
    <w:r>
      <w:instrText xml:space="preserve"> PAGE   \* MERGEFORMAT </w:instrText>
    </w:r>
    <w:r>
      <w:fldChar w:fldCharType="separate"/>
    </w:r>
    <w:r w:rsidR="00605B33">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F4058" w:rsidRDefault="002F4058">
      <w:r>
        <w:separator/>
      </w:r>
    </w:p>
  </w:footnote>
  <w:footnote w:type="continuationSeparator" w:id="0">
    <w:p w14:paraId="189A43B6" w14:textId="77777777" w:rsidR="002F4058" w:rsidRDefault="002F40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3CCB7" w14:textId="77777777" w:rsidR="002F4058" w:rsidRDefault="002F405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F4058" w:rsidRDefault="002F4058">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F4058" w:rsidRDefault="002F4058">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F4058" w:rsidRDefault="002F4058">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F4058" w:rsidRDefault="002F4058">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F4058" w:rsidRDefault="002F4058">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F4058" w:rsidRDefault="002F40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4BCB5" w14:textId="77777777" w:rsidR="002F4058" w:rsidRDefault="002F405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2F4058" w:rsidRPr="00196B78" w:rsidRDefault="002F4058" w:rsidP="009B7AC6">
    <w:pPr>
      <w:pStyle w:val="Header"/>
      <w:jc w:val="right"/>
      <w:rPr>
        <w:sz w:val="20"/>
      </w:rPr>
    </w:pPr>
    <w:r w:rsidRPr="00196B78">
      <w:rPr>
        <w:sz w:val="20"/>
      </w:rPr>
      <w:t>EXECUTION COPY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F4058" w:rsidRDefault="002F405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F4058" w:rsidRDefault="002F405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F4058" w:rsidRDefault="002F405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F4058" w:rsidRDefault="002F405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F4058" w:rsidRDefault="002F405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F4058" w:rsidRDefault="002F40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D1D3640"/>
    <w:multiLevelType w:val="multilevel"/>
    <w:tmpl w:val="F0767404"/>
    <w:lvl w:ilvl="0">
      <w:start w:val="1"/>
      <w:numFmt w:val="lowerRoman"/>
      <w:lvlText w:val="%1."/>
      <w:lvlJc w:val="left"/>
      <w:pPr>
        <w:ind w:left="153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0DFC200F"/>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nsid w:val="0E0460D5"/>
    <w:multiLevelType w:val="hybridMultilevel"/>
    <w:tmpl w:val="B76E70C8"/>
    <w:lvl w:ilvl="0" w:tplc="0409001B">
      <w:start w:val="1"/>
      <w:numFmt w:val="lowerRoman"/>
      <w:lvlText w:val="%1."/>
      <w:lvlJc w:val="right"/>
      <w:pPr>
        <w:ind w:left="180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4C33E37"/>
    <w:multiLevelType w:val="hybridMultilevel"/>
    <w:tmpl w:val="C77EE928"/>
    <w:lvl w:ilvl="0" w:tplc="F12A56BE">
      <w:start w:val="1"/>
      <w:numFmt w:val="lowerRoman"/>
      <w:lvlText w:val="%1."/>
      <w:lvlJc w:val="right"/>
      <w:pPr>
        <w:ind w:left="153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C0353B"/>
    <w:multiLevelType w:val="multilevel"/>
    <w:tmpl w:val="8FECD34C"/>
    <w:name w:val="zzmpSpec3||Spec 3|3|1|1|5|0|41||1|2|5||1|0|0||1|0|1||1|2|32||1|2|32||1|0|0||1|0|0||1|0|0||"/>
    <w:lvl w:ilvl="0">
      <w:start w:val="3"/>
      <w:numFmt w:val="decimal"/>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8">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B027936"/>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nsid w:val="3B6B2FCD"/>
    <w:multiLevelType w:val="multilevel"/>
    <w:tmpl w:val="B76E70C8"/>
    <w:lvl w:ilvl="0">
      <w:start w:val="1"/>
      <w:numFmt w:val="lowerRoman"/>
      <w:lvlText w:val="%1."/>
      <w:lvlJc w:val="right"/>
      <w:pPr>
        <w:ind w:left="180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F5B7C47"/>
    <w:multiLevelType w:val="hybridMultilevel"/>
    <w:tmpl w:val="CD585254"/>
    <w:lvl w:ilvl="0" w:tplc="B01CD92E">
      <w:start w:val="1"/>
      <w:numFmt w:val="lowerLetter"/>
      <w:lvlText w:val="%1."/>
      <w:lvlJc w:val="left"/>
      <w:pPr>
        <w:ind w:left="1170" w:hanging="360"/>
      </w:pPr>
      <w:rPr>
        <w:rFonts w:asciiTheme="majorHAnsi" w:hAnsiTheme="majorHAnsi" w:hint="default"/>
        <w:kern w:val="24"/>
      </w:rPr>
    </w:lvl>
    <w:lvl w:ilvl="1" w:tplc="04090013">
      <w:start w:val="1"/>
      <w:numFmt w:val="upperRoman"/>
      <w:lvlText w:val="%2."/>
      <w:lvlJc w:val="right"/>
      <w:pPr>
        <w:ind w:left="1710" w:hanging="18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1"/>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4"/>
  </w:num>
  <w:num w:numId="3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22"/>
  </w:num>
  <w:num w:numId="41">
    <w:abstractNumId w:val="18"/>
  </w:num>
  <w:num w:numId="42">
    <w:abstractNumId w:val="23"/>
  </w:num>
  <w:num w:numId="43">
    <w:abstractNumId w:val="16"/>
  </w:num>
  <w:num w:numId="44">
    <w:abstractNumId w:val="19"/>
  </w:num>
  <w:num w:numId="45">
    <w:abstractNumId w:val="11"/>
  </w:num>
  <w:num w:numId="46">
    <w:abstractNumId w:val="24"/>
  </w:num>
  <w:num w:numId="47">
    <w:abstractNumId w:val="12"/>
  </w:num>
  <w:num w:numId="48">
    <w:abstractNumId w:val="20"/>
  </w:num>
  <w:num w:numId="49">
    <w:abstractNumId w:val="13"/>
  </w:num>
  <w:num w:numId="5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cumentProtection w:edit="readOnly" w:enforcement="1" w:cryptProviderType="rsaFull" w:cryptAlgorithmClass="hash" w:cryptAlgorithmType="typeAny" w:cryptAlgorithmSid="4" w:cryptSpinCount="100000" w:hash="KK3z5/ujGZUg/YvliI6UHnbK8+s=" w:salt="COFy+yGLTy5sBbctGiPfs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90532"/>
    <w:rsid w:val="000A6299"/>
    <w:rsid w:val="000A6410"/>
    <w:rsid w:val="000D3685"/>
    <w:rsid w:val="000E1BAF"/>
    <w:rsid w:val="001027C7"/>
    <w:rsid w:val="00103B4C"/>
    <w:rsid w:val="00113472"/>
    <w:rsid w:val="00115B11"/>
    <w:rsid w:val="00116751"/>
    <w:rsid w:val="0011686F"/>
    <w:rsid w:val="00133DF8"/>
    <w:rsid w:val="00163CFF"/>
    <w:rsid w:val="00176BBA"/>
    <w:rsid w:val="0018457E"/>
    <w:rsid w:val="00184F92"/>
    <w:rsid w:val="00190CCB"/>
    <w:rsid w:val="00196B78"/>
    <w:rsid w:val="001A24E2"/>
    <w:rsid w:val="001B2506"/>
    <w:rsid w:val="001B2B65"/>
    <w:rsid w:val="001B7BFB"/>
    <w:rsid w:val="001D5853"/>
    <w:rsid w:val="001D687E"/>
    <w:rsid w:val="001D7C2E"/>
    <w:rsid w:val="001F3D19"/>
    <w:rsid w:val="00204AB0"/>
    <w:rsid w:val="00222FBB"/>
    <w:rsid w:val="00237CA6"/>
    <w:rsid w:val="00245175"/>
    <w:rsid w:val="00252400"/>
    <w:rsid w:val="002863DA"/>
    <w:rsid w:val="002965BD"/>
    <w:rsid w:val="002A1D59"/>
    <w:rsid w:val="002C636B"/>
    <w:rsid w:val="002D622A"/>
    <w:rsid w:val="002E3D5E"/>
    <w:rsid w:val="002F4058"/>
    <w:rsid w:val="003248F3"/>
    <w:rsid w:val="00324F4B"/>
    <w:rsid w:val="003332AC"/>
    <w:rsid w:val="0036383B"/>
    <w:rsid w:val="00373C38"/>
    <w:rsid w:val="00386E25"/>
    <w:rsid w:val="00387517"/>
    <w:rsid w:val="003A593D"/>
    <w:rsid w:val="003A5CA7"/>
    <w:rsid w:val="003C7D22"/>
    <w:rsid w:val="003D0B9D"/>
    <w:rsid w:val="003F1ECD"/>
    <w:rsid w:val="003F28BD"/>
    <w:rsid w:val="00404C21"/>
    <w:rsid w:val="00406DED"/>
    <w:rsid w:val="00410C40"/>
    <w:rsid w:val="00427084"/>
    <w:rsid w:val="004360FA"/>
    <w:rsid w:val="0047238F"/>
    <w:rsid w:val="00473C99"/>
    <w:rsid w:val="004955F8"/>
    <w:rsid w:val="0049707E"/>
    <w:rsid w:val="004A6126"/>
    <w:rsid w:val="004C0CFF"/>
    <w:rsid w:val="004D099E"/>
    <w:rsid w:val="004D2907"/>
    <w:rsid w:val="004D3240"/>
    <w:rsid w:val="004E6B60"/>
    <w:rsid w:val="004F6932"/>
    <w:rsid w:val="005004EF"/>
    <w:rsid w:val="005014EC"/>
    <w:rsid w:val="00511EA2"/>
    <w:rsid w:val="00517F76"/>
    <w:rsid w:val="005217D7"/>
    <w:rsid w:val="00521A25"/>
    <w:rsid w:val="00524974"/>
    <w:rsid w:val="00526545"/>
    <w:rsid w:val="005332B6"/>
    <w:rsid w:val="005369CB"/>
    <w:rsid w:val="00550AB1"/>
    <w:rsid w:val="00551115"/>
    <w:rsid w:val="00596016"/>
    <w:rsid w:val="005A1D05"/>
    <w:rsid w:val="005B3477"/>
    <w:rsid w:val="005D32B4"/>
    <w:rsid w:val="005E2452"/>
    <w:rsid w:val="005E359C"/>
    <w:rsid w:val="00605B33"/>
    <w:rsid w:val="00607AB0"/>
    <w:rsid w:val="006245DE"/>
    <w:rsid w:val="0063588C"/>
    <w:rsid w:val="006435F4"/>
    <w:rsid w:val="00645814"/>
    <w:rsid w:val="00674AE2"/>
    <w:rsid w:val="0069064E"/>
    <w:rsid w:val="006A7791"/>
    <w:rsid w:val="006B3B9C"/>
    <w:rsid w:val="006B4ED2"/>
    <w:rsid w:val="006B6C3F"/>
    <w:rsid w:val="006C0995"/>
    <w:rsid w:val="006E03D9"/>
    <w:rsid w:val="006E3F1A"/>
    <w:rsid w:val="006F225E"/>
    <w:rsid w:val="00737E2D"/>
    <w:rsid w:val="00741B4A"/>
    <w:rsid w:val="00744047"/>
    <w:rsid w:val="007474CC"/>
    <w:rsid w:val="007736FC"/>
    <w:rsid w:val="007A729A"/>
    <w:rsid w:val="007E30C0"/>
    <w:rsid w:val="007E60BC"/>
    <w:rsid w:val="007F41C4"/>
    <w:rsid w:val="00805B59"/>
    <w:rsid w:val="00810FA3"/>
    <w:rsid w:val="00823D1C"/>
    <w:rsid w:val="00825407"/>
    <w:rsid w:val="008270DE"/>
    <w:rsid w:val="0083153A"/>
    <w:rsid w:val="00833FAD"/>
    <w:rsid w:val="00865B50"/>
    <w:rsid w:val="008849A3"/>
    <w:rsid w:val="008C28FD"/>
    <w:rsid w:val="008D246B"/>
    <w:rsid w:val="008D52DC"/>
    <w:rsid w:val="00906238"/>
    <w:rsid w:val="00913888"/>
    <w:rsid w:val="00921A01"/>
    <w:rsid w:val="00925998"/>
    <w:rsid w:val="009526C7"/>
    <w:rsid w:val="00984DFC"/>
    <w:rsid w:val="009875F8"/>
    <w:rsid w:val="00996326"/>
    <w:rsid w:val="009965A4"/>
    <w:rsid w:val="009B7AC6"/>
    <w:rsid w:val="009C33F3"/>
    <w:rsid w:val="009C50EA"/>
    <w:rsid w:val="009C6F01"/>
    <w:rsid w:val="009E558B"/>
    <w:rsid w:val="00A02BB9"/>
    <w:rsid w:val="00A1005C"/>
    <w:rsid w:val="00A1733A"/>
    <w:rsid w:val="00A24BCC"/>
    <w:rsid w:val="00A3496A"/>
    <w:rsid w:val="00A95556"/>
    <w:rsid w:val="00AA2AAA"/>
    <w:rsid w:val="00AB2CD0"/>
    <w:rsid w:val="00AE03BC"/>
    <w:rsid w:val="00AF450B"/>
    <w:rsid w:val="00B06075"/>
    <w:rsid w:val="00B06D4F"/>
    <w:rsid w:val="00B102EA"/>
    <w:rsid w:val="00B121BB"/>
    <w:rsid w:val="00B311CA"/>
    <w:rsid w:val="00B526A7"/>
    <w:rsid w:val="00B54BC8"/>
    <w:rsid w:val="00B615D3"/>
    <w:rsid w:val="00B651C0"/>
    <w:rsid w:val="00B912E6"/>
    <w:rsid w:val="00B9308D"/>
    <w:rsid w:val="00B93D8D"/>
    <w:rsid w:val="00BC0CA9"/>
    <w:rsid w:val="00BD6C02"/>
    <w:rsid w:val="00BE2B17"/>
    <w:rsid w:val="00BE2B6E"/>
    <w:rsid w:val="00BE5F46"/>
    <w:rsid w:val="00BE6979"/>
    <w:rsid w:val="00BE6A25"/>
    <w:rsid w:val="00BF6BB4"/>
    <w:rsid w:val="00C028B2"/>
    <w:rsid w:val="00C041A9"/>
    <w:rsid w:val="00C05AAE"/>
    <w:rsid w:val="00C142E1"/>
    <w:rsid w:val="00C15FA2"/>
    <w:rsid w:val="00C17A3D"/>
    <w:rsid w:val="00C347FB"/>
    <w:rsid w:val="00C403F0"/>
    <w:rsid w:val="00C515A6"/>
    <w:rsid w:val="00C63493"/>
    <w:rsid w:val="00C805FD"/>
    <w:rsid w:val="00C92C61"/>
    <w:rsid w:val="00CA1F72"/>
    <w:rsid w:val="00CD5E41"/>
    <w:rsid w:val="00CE1F2F"/>
    <w:rsid w:val="00CE399B"/>
    <w:rsid w:val="00CE43E3"/>
    <w:rsid w:val="00CE6E91"/>
    <w:rsid w:val="00CF4561"/>
    <w:rsid w:val="00D1272A"/>
    <w:rsid w:val="00D156D6"/>
    <w:rsid w:val="00D26971"/>
    <w:rsid w:val="00D433D7"/>
    <w:rsid w:val="00D50946"/>
    <w:rsid w:val="00D64C6D"/>
    <w:rsid w:val="00D7798B"/>
    <w:rsid w:val="00D960AC"/>
    <w:rsid w:val="00DA405D"/>
    <w:rsid w:val="00DB5287"/>
    <w:rsid w:val="00DD687D"/>
    <w:rsid w:val="00DD6905"/>
    <w:rsid w:val="00DE1117"/>
    <w:rsid w:val="00E1020A"/>
    <w:rsid w:val="00E17C76"/>
    <w:rsid w:val="00E24CA0"/>
    <w:rsid w:val="00E2581E"/>
    <w:rsid w:val="00E305BF"/>
    <w:rsid w:val="00E36AB4"/>
    <w:rsid w:val="00E57EA0"/>
    <w:rsid w:val="00E73571"/>
    <w:rsid w:val="00E92552"/>
    <w:rsid w:val="00E978B2"/>
    <w:rsid w:val="00EA257F"/>
    <w:rsid w:val="00EA75AE"/>
    <w:rsid w:val="00EB0CFE"/>
    <w:rsid w:val="00EB4FDE"/>
    <w:rsid w:val="00EB7CDD"/>
    <w:rsid w:val="00EC7A1A"/>
    <w:rsid w:val="00ED6FF0"/>
    <w:rsid w:val="00EE7092"/>
    <w:rsid w:val="00F01C2D"/>
    <w:rsid w:val="00F24E9B"/>
    <w:rsid w:val="00F32AAC"/>
    <w:rsid w:val="00F4106D"/>
    <w:rsid w:val="00F67B35"/>
    <w:rsid w:val="00F86538"/>
    <w:rsid w:val="00FC2D87"/>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tabs>
        <w:tab w:val="num" w:pos="720"/>
      </w:tabs>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tabs>
        <w:tab w:val="num" w:pos="1440"/>
      </w:tabs>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tabs>
        <w:tab w:val="num" w:pos="1080"/>
      </w:tabs>
      <w:ind w:left="360"/>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tabs>
        <w:tab w:val="num" w:pos="1080"/>
      </w:tabs>
      <w:ind w:left="360"/>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tabs>
        <w:tab w:val="num" w:pos="1080"/>
        <w:tab w:val="num" w:pos="1440"/>
      </w:tabs>
      <w:ind w:left="1440" w:hanging="720"/>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tabs>
        <w:tab w:val="num" w:pos="1080"/>
        <w:tab w:val="num" w:pos="2160"/>
      </w:tabs>
      <w:ind w:left="2160" w:hanging="720"/>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tabs>
        <w:tab w:val="num" w:pos="1080"/>
      </w:tabs>
      <w:ind w:left="2160" w:hanging="720"/>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tabs>
        <w:tab w:val="num" w:pos="1080"/>
      </w:tabs>
      <w:ind w:left="2160" w:hanging="720"/>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tabs>
        <w:tab w:val="num" w:pos="1080"/>
      </w:tabs>
      <w:ind w:left="2160" w:hanging="720"/>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tabs>
        <w:tab w:val="num" w:pos="720"/>
      </w:tabs>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tabs>
        <w:tab w:val="num" w:pos="1440"/>
      </w:tabs>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tabs>
        <w:tab w:val="num" w:pos="1080"/>
      </w:tabs>
      <w:ind w:left="360"/>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tabs>
        <w:tab w:val="num" w:pos="1080"/>
      </w:tabs>
      <w:ind w:left="360"/>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tabs>
        <w:tab w:val="num" w:pos="1080"/>
        <w:tab w:val="num" w:pos="1440"/>
      </w:tabs>
      <w:ind w:left="1440" w:hanging="720"/>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tabs>
        <w:tab w:val="num" w:pos="1080"/>
        <w:tab w:val="num" w:pos="2160"/>
      </w:tabs>
      <w:ind w:left="2160" w:hanging="720"/>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tabs>
        <w:tab w:val="num" w:pos="1080"/>
      </w:tabs>
      <w:ind w:left="2160" w:hanging="720"/>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tabs>
        <w:tab w:val="num" w:pos="1080"/>
      </w:tabs>
      <w:ind w:left="2160" w:hanging="720"/>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tabs>
        <w:tab w:val="num" w:pos="1080"/>
      </w:tabs>
      <w:ind w:left="2160" w:hanging="720"/>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33370</Words>
  <Characters>190212</Characters>
  <Application>Microsoft Office Word</Application>
  <DocSecurity>8</DocSecurity>
  <Lines>1585</Lines>
  <Paragraphs>446</Paragraphs>
  <ScaleCrop>false</ScaleCrop>
  <Manager/>
  <Company/>
  <LinksUpToDate>false</LinksUpToDate>
  <CharactersWithSpaces>223136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2014-02-28T22:49:00Z</dcterms:created>
  <dcterms:modified xsi:type="dcterms:W3CDTF">2014-02-28T22:51:00Z</dcterms:modified>
  <cp:contentStatus/>
</cp:coreProperties>
</file>