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End w:id="4"/>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6" w:name="_DV_M3"/>
      <w:bookmarkEnd w:id="5"/>
      <w:bookmarkEnd w:id="6"/>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4876BE58"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r w:rsidR="00C7715F">
        <w:rPr>
          <w:rStyle w:val="DeltaViewInsertion"/>
          <w:rFonts w:asciiTheme="majorHAnsi" w:eastAsia="DFKai-SB" w:hAnsiTheme="majorHAnsi" w:cs="Helvetica"/>
          <w:b/>
          <w:szCs w:val="24"/>
        </w:rPr>
        <w:t>.</w:t>
      </w:r>
      <w:r w:rsidR="000A38F3">
        <w:rPr>
          <w:rStyle w:val="DeltaViewInsertion"/>
          <w:rFonts w:asciiTheme="majorHAnsi" w:eastAsia="DFKai-SB" w:hAnsiTheme="majorHAnsi" w:cs="Helvetica"/>
          <w:b/>
          <w:szCs w:val="24"/>
        </w:rPr>
        <w:t>save</w:t>
      </w:r>
      <w:r w:rsidR="00C7715F" w:rsidRPr="00C7715F">
        <w:rPr>
          <w:rStyle w:val="DeltaViewInsertion"/>
          <w:rFonts w:asciiTheme="majorHAnsi" w:eastAsia="DFKai-SB" w:hAnsiTheme="majorHAnsi" w:cs="Helvetica"/>
          <w:color w:val="auto"/>
          <w:szCs w:val="24"/>
          <w:u w:val="none"/>
        </w:rPr>
        <w:t xml:space="preserve"> </w:t>
      </w:r>
      <w:r>
        <w:rPr>
          <w:rFonts w:asciiTheme="majorHAnsi" w:eastAsia="DFKai-SB" w:hAnsiTheme="majorHAnsi"/>
          <w:szCs w:val="24"/>
        </w:rPr>
        <w:t>(the “TLD”).  Upon the Effective Date a</w:t>
      </w:r>
      <w:bookmarkStart w:id="10" w:name="_GoBack"/>
      <w:bookmarkEnd w:id="10"/>
      <w:r>
        <w:rPr>
          <w:rFonts w:asciiTheme="majorHAnsi" w:eastAsia="DFKai-SB" w:hAnsiTheme="majorHAnsi"/>
          <w:szCs w:val="24"/>
        </w:rPr>
        <w:t>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1" w:name="_DV_M7"/>
      <w:bookmarkEnd w:id="11"/>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3" w:name="_DV_M9"/>
      <w:bookmarkEnd w:id="13"/>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4" w:name="_DV_M10"/>
      <w:bookmarkEnd w:id="14"/>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7" w:name="_DV_M13"/>
      <w:bookmarkEnd w:id="17"/>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141"/>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40132AAA"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3B11B92D"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733B948D"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4FBED923"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4889FABB"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7064A302"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147ACCAE"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460AFA5D"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0DF72E84"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0"/>
    </w:p>
    <w:p w14:paraId="1789BE59" w14:textId="77777777" w:rsidR="00C22C73" w:rsidRDefault="00982A4D">
      <w:pPr>
        <w:widowControl w:val="0"/>
        <w:ind w:left="1440"/>
        <w:rPr>
          <w:rFonts w:asciiTheme="majorHAnsi" w:eastAsia="DFKai-SB" w:hAnsiTheme="majorHAnsi" w:cs="Arial"/>
          <w:sz w:val="24"/>
          <w:szCs w:val="24"/>
        </w:rPr>
      </w:pPr>
      <w:bookmarkStart w:id="181" w:name="_DV_C23"/>
      <w:r>
        <w:rPr>
          <w:rStyle w:val="DeltaViewInsertion"/>
          <w:rFonts w:asciiTheme="majorHAnsi" w:eastAsia="DFKai-SB" w:hAnsiTheme="majorHAnsi" w:cs="Arial"/>
          <w:sz w:val="24"/>
          <w:szCs w:val="24"/>
        </w:rPr>
        <w:t>Seattle, Washington 98109</w:t>
      </w:r>
      <w:bookmarkEnd w:id="181"/>
    </w:p>
    <w:p w14:paraId="1A5819B3" w14:textId="77777777" w:rsidR="00BA265B" w:rsidRDefault="00982A4D">
      <w:pPr>
        <w:widowControl w:val="0"/>
        <w:ind w:left="1440"/>
        <w:rPr>
          <w:rFonts w:asciiTheme="majorHAnsi" w:eastAsia="DFKai-SB" w:hAnsiTheme="majorHAnsi"/>
          <w:sz w:val="24"/>
          <w:szCs w:val="24"/>
        </w:rPr>
      </w:pPr>
      <w:bookmarkStart w:id="182" w:name="_DV_C24"/>
      <w:r>
        <w:rPr>
          <w:rStyle w:val="DeltaViewInsertion"/>
          <w:rFonts w:asciiTheme="majorHAnsi" w:eastAsia="DFKai-SB" w:hAnsiTheme="majorHAnsi" w:cs="Arial"/>
          <w:sz w:val="24"/>
          <w:szCs w:val="24"/>
        </w:rPr>
        <w:t>USA</w:t>
      </w:r>
      <w:bookmarkEnd w:id="182"/>
    </w:p>
    <w:p w14:paraId="40DEB8CD" w14:textId="77777777" w:rsidR="001009B7" w:rsidRDefault="00BA265B">
      <w:pPr>
        <w:pStyle w:val="BodyTextIndent"/>
        <w:spacing w:after="0"/>
        <w:rPr>
          <w:rFonts w:asciiTheme="majorHAnsi" w:eastAsia="DFKai-SB" w:hAnsiTheme="majorHAnsi"/>
          <w:sz w:val="24"/>
          <w:szCs w:val="24"/>
        </w:rPr>
      </w:pPr>
      <w:bookmarkStart w:id="183" w:name="_DV_M160"/>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4"/>
    </w:p>
    <w:p w14:paraId="3B6462F8" w14:textId="77777777" w:rsidR="00982A4D" w:rsidRDefault="00235394">
      <w:pPr>
        <w:pStyle w:val="BodyTextIndent"/>
        <w:rPr>
          <w:rFonts w:asciiTheme="majorHAnsi" w:eastAsia="DFKai-SB" w:hAnsiTheme="majorHAnsi" w:cs="Arial"/>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15359D69" w14:textId="77777777" w:rsidR="00BA265B" w:rsidRDefault="00BA265B">
      <w:pPr>
        <w:pStyle w:val="BodyTextIndent"/>
        <w:spacing w:after="0"/>
        <w:rPr>
          <w:rFonts w:asciiTheme="majorHAnsi" w:eastAsia="DFKai-SB" w:hAnsiTheme="majorHAnsi"/>
          <w:sz w:val="24"/>
          <w:szCs w:val="24"/>
        </w:rPr>
      </w:pPr>
      <w:bookmarkStart w:id="186"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6"/>
    </w:p>
    <w:p w14:paraId="44E48C67" w14:textId="77777777" w:rsidR="00BA265B" w:rsidRDefault="00BA265B">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7"/>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5"/>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7" w:name="_DV_M172"/>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6E0D6046" w14:textId="77777777" w:rsidR="00115B11" w:rsidRDefault="005332B6">
      <w:pPr>
        <w:pStyle w:val="BlockText"/>
        <w:jc w:val="center"/>
        <w:rPr>
          <w:rFonts w:asciiTheme="majorHAnsi" w:hAnsiTheme="majorHAnsi"/>
          <w:sz w:val="24"/>
          <w:szCs w:val="24"/>
        </w:rPr>
      </w:pPr>
      <w:bookmarkStart w:id="206" w:name="_DV_M173"/>
      <w:bookmarkEnd w:id="206"/>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7" w:name="_DV_M174"/>
      <w:bookmarkEnd w:id="207"/>
      <w:r>
        <w:rPr>
          <w:rFonts w:asciiTheme="majorHAnsi" w:hAnsiTheme="majorHAnsi"/>
          <w:sz w:val="24"/>
          <w:szCs w:val="24"/>
        </w:rPr>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8" w:name="_DV_M175"/>
      <w:bookmarkEnd w:id="208"/>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09" w:name="_DV_M176"/>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7"/>
      <w:r w:rsidR="00235394">
        <w:rPr>
          <w:rStyle w:val="DeltaViewDeletion"/>
          <w:rFonts w:asciiTheme="majorHAnsi" w:hAnsiTheme="majorHAnsi"/>
          <w:sz w:val="24"/>
          <w:szCs w:val="24"/>
        </w:rPr>
        <w:t>[_____________]</w:t>
      </w:r>
      <w:bookmarkStart w:id="211" w:name="_DV_C38"/>
      <w:bookmarkEnd w:id="210"/>
      <w:r>
        <w:rPr>
          <w:rStyle w:val="DeltaViewInsertion"/>
          <w:rFonts w:asciiTheme="majorHAnsi" w:hAnsiTheme="majorHAnsi"/>
          <w:sz w:val="24"/>
          <w:szCs w:val="24"/>
        </w:rPr>
        <w:t>Akram Atallah</w:t>
      </w:r>
      <w:bookmarkStart w:id="212" w:name="_DV_M177"/>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138AA48"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AMAZON EU S.À R.L.</w:t>
      </w:r>
      <w:bookmarkEnd w:id="216"/>
    </w:p>
    <w:p w14:paraId="6C136319"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3ECDB7EF" w14:textId="7B5FF577" w:rsidR="00115B11" w:rsidRPr="00952EE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952EE7" w:rsidRPr="00952EE7">
        <w:rPr>
          <w:rFonts w:asciiTheme="majorHAnsi" w:eastAsia="DFKai-SB" w:hAnsiTheme="majorHAnsi" w:cs="Arial"/>
          <w:color w:val="0000FF"/>
          <w:sz w:val="24"/>
          <w:szCs w:val="24"/>
          <w:u w:val="double"/>
        </w:rPr>
        <w:t>Manager</w:t>
      </w:r>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41B6C9C5"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434A950F"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6447C329"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016EDDD"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4B635A47"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282475D1"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19C8A98C"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421D1270"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25CC42B6"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82809EC"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19BBA95"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236E9852"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7A0EC73A"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Portuguese language</w:t>
      </w:r>
      <w:bookmarkStart w:id="296" w:name="_DV_C115"/>
      <w:bookmarkEnd w:id="295"/>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012A8468"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br/>
      </w:r>
    </w:p>
    <w:p w14:paraId="5A17010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t>Response format:</w:t>
      </w:r>
    </w:p>
    <w:p w14:paraId="5D13CEA7"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t>Bulk Registration Data Access to ICANN</w:t>
      </w:r>
    </w:p>
    <w:p w14:paraId="622B5E1F"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9564CA1"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6D191B1C"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7731EF04"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1AB5161"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345DE9DB"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1E13474"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07A5FAF8"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0599B1BF"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7444A1F5"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08062F57"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7052CF7B"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3EE8856"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t>EPP</w:t>
      </w:r>
    </w:p>
    <w:p w14:paraId="1569D63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410011C" w14:textId="77777777" w:rsidR="00093F3B" w:rsidRPr="00777A31" w:rsidRDefault="00093F3B" w:rsidP="00093F3B">
      <w:pPr>
        <w:rPr>
          <w:rFonts w:asciiTheme="majorHAnsi" w:eastAsia="MS Gothic" w:hAnsiTheme="majorHAnsi" w:cs="Cambria"/>
          <w:color w:val="000000"/>
          <w:sz w:val="24"/>
          <w:szCs w:val="24"/>
        </w:rPr>
      </w:pPr>
    </w:p>
    <w:p w14:paraId="250794EC"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2EE8DE0E" w14:textId="77777777" w:rsidR="00093F3B" w:rsidRPr="00093F3B" w:rsidRDefault="00093F3B" w:rsidP="00093F3B">
      <w:pPr>
        <w:rPr>
          <w:rFonts w:asciiTheme="majorHAnsi" w:hAnsiTheme="majorHAnsi"/>
          <w:color w:val="0000FF"/>
          <w:sz w:val="24"/>
          <w:szCs w:val="24"/>
          <w:u w:val="double"/>
        </w:rPr>
      </w:pPr>
    </w:p>
    <w:p w14:paraId="369B7B08"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at the time of registration to notify registrants of the requirement to comply with all applicable laws. </w:t>
      </w:r>
    </w:p>
    <w:p w14:paraId="05CBA160" w14:textId="77777777" w:rsidR="00093F3B" w:rsidRPr="00093F3B" w:rsidRDefault="00093F3B" w:rsidP="00093F3B">
      <w:pPr>
        <w:rPr>
          <w:rFonts w:asciiTheme="majorHAnsi" w:hAnsiTheme="majorHAnsi"/>
          <w:color w:val="0000FF"/>
          <w:sz w:val="24"/>
          <w:szCs w:val="24"/>
          <w:u w:val="double"/>
        </w:rPr>
      </w:pPr>
    </w:p>
    <w:p w14:paraId="6FFA8D94"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F9B7EB9" w14:textId="77777777" w:rsidR="00093F3B" w:rsidRDefault="00093F3B" w:rsidP="00093F3B">
      <w:pPr>
        <w:pStyle w:val="ListParagraph"/>
        <w:ind w:left="1440"/>
        <w:rPr>
          <w:rFonts w:asciiTheme="majorHAnsi" w:eastAsia="MS Gothic" w:hAnsiTheme="majorHAnsi" w:cs="Cambria"/>
          <w:color w:val="000000"/>
          <w:sz w:val="24"/>
          <w:szCs w:val="24"/>
        </w:rPr>
      </w:pP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4"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7A247757" w14:textId="77777777" w:rsidR="001009B7" w:rsidRDefault="00235394">
      <w:pPr>
        <w:pStyle w:val="BlockText"/>
        <w:rPr>
          <w:rFonts w:asciiTheme="majorHAnsi" w:hAnsiTheme="majorHAnsi"/>
          <w:sz w:val="24"/>
          <w:szCs w:val="24"/>
        </w:rPr>
      </w:pPr>
      <w:bookmarkStart w:id="655"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4032AF5" w14:textId="77777777" w:rsidR="00115B11" w:rsidRDefault="00235394">
      <w:pPr>
        <w:pStyle w:val="BlockText"/>
        <w:rPr>
          <w:rFonts w:ascii="Cambria" w:eastAsia="MS Gothic" w:hAnsi="Cambria" w:cs="Cambria"/>
          <w:color w:val="000000"/>
          <w:sz w:val="24"/>
          <w:szCs w:val="24"/>
        </w:rPr>
      </w:pPr>
      <w:bookmarkStart w:id="656" w:name="_DV_C177"/>
      <w:r>
        <w:rPr>
          <w:rStyle w:val="DeltaViewDeletion"/>
          <w:rFonts w:asciiTheme="majorHAnsi" w:hAnsiTheme="majorHAnsi"/>
          <w:sz w:val="24"/>
          <w:szCs w:val="24"/>
        </w:rPr>
        <w:t>[Insert registration policies]</w:t>
      </w:r>
      <w:bookmarkEnd w:id="656"/>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69" w:name="Cell_Move"/>
            <w:bookmarkEnd w:id="669"/>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0" w:name="Cell_Merge"/>
            <w:bookmarkEnd w:id="670"/>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1" w:name="Cell_Pad"/>
            <w:bookmarkEnd w:id="671"/>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2" w:name="Stat_Ins"/>
            <w:r>
              <w:rPr>
                <w:rFonts w:eastAsia="MS Gothic" w:cs="Cambria"/>
              </w:rPr>
              <w:t>129</w:t>
            </w:r>
            <w:bookmarkEnd w:id="672"/>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8" w:name="Stat_Total"/>
            <w:r>
              <w:rPr>
                <w:rFonts w:eastAsia="MS Gothic" w:cs="Cambria"/>
              </w:rPr>
              <w:t>177</w:t>
            </w:r>
            <w:bookmarkEnd w:id="678"/>
          </w:p>
        </w:tc>
      </w:tr>
      <w:bookmarkEnd w:id="659"/>
    </w:tbl>
    <w:p w14:paraId="02C79AC9" w14:textId="77777777" w:rsidR="00E07B53" w:rsidRDefault="00E07B53">
      <w:pPr>
        <w:pStyle w:val="DeltaViewTableBody"/>
      </w:pPr>
    </w:p>
    <w:sectPr w:rsidR="00E07B5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073AB9DD"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086D">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086D">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F086D">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F086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86D">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98C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86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EYPAE9K5hsLP225QuFSMz/UAl09ucBqXa+mLGeZ9YlwDaKil8M/HLdo4LDISw/YWhbvy+A21DZJD++2E27cQ==" w:salt="O9evkcNRCc2w5Mnwt0MXr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93F3B"/>
    <w:rsid w:val="000A38F3"/>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E5829"/>
    <w:rsid w:val="003E6F6B"/>
    <w:rsid w:val="003F1ECD"/>
    <w:rsid w:val="00402215"/>
    <w:rsid w:val="00402D44"/>
    <w:rsid w:val="00407C25"/>
    <w:rsid w:val="00410C40"/>
    <w:rsid w:val="00442E65"/>
    <w:rsid w:val="004520B6"/>
    <w:rsid w:val="0046082C"/>
    <w:rsid w:val="00460FC4"/>
    <w:rsid w:val="00467F92"/>
    <w:rsid w:val="00471390"/>
    <w:rsid w:val="00492A0E"/>
    <w:rsid w:val="004D3240"/>
    <w:rsid w:val="004D360F"/>
    <w:rsid w:val="00516416"/>
    <w:rsid w:val="005229EC"/>
    <w:rsid w:val="005271B4"/>
    <w:rsid w:val="005332B6"/>
    <w:rsid w:val="00573E01"/>
    <w:rsid w:val="005853CD"/>
    <w:rsid w:val="005B6DAB"/>
    <w:rsid w:val="005D22B9"/>
    <w:rsid w:val="005D4FE5"/>
    <w:rsid w:val="005D6885"/>
    <w:rsid w:val="00623DE0"/>
    <w:rsid w:val="006251CC"/>
    <w:rsid w:val="00674090"/>
    <w:rsid w:val="0069064E"/>
    <w:rsid w:val="006D627D"/>
    <w:rsid w:val="006F086D"/>
    <w:rsid w:val="00707E4F"/>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52EE7"/>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39A0"/>
    <w:rsid w:val="00B26FD2"/>
    <w:rsid w:val="00B4386C"/>
    <w:rsid w:val="00B5079A"/>
    <w:rsid w:val="00B53915"/>
    <w:rsid w:val="00B7430C"/>
    <w:rsid w:val="00B84D31"/>
    <w:rsid w:val="00B91E99"/>
    <w:rsid w:val="00B93962"/>
    <w:rsid w:val="00BA265B"/>
    <w:rsid w:val="00BA799C"/>
    <w:rsid w:val="00BC0CA9"/>
    <w:rsid w:val="00BD5759"/>
    <w:rsid w:val="00BE420D"/>
    <w:rsid w:val="00BE5CE2"/>
    <w:rsid w:val="00BE7690"/>
    <w:rsid w:val="00BF2B5B"/>
    <w:rsid w:val="00BF554F"/>
    <w:rsid w:val="00C041CA"/>
    <w:rsid w:val="00C22C73"/>
    <w:rsid w:val="00C302DC"/>
    <w:rsid w:val="00C314DA"/>
    <w:rsid w:val="00C47078"/>
    <w:rsid w:val="00C632D7"/>
    <w:rsid w:val="00C6337C"/>
    <w:rsid w:val="00C6372D"/>
    <w:rsid w:val="00C7715F"/>
    <w:rsid w:val="00C80635"/>
    <w:rsid w:val="00C86B00"/>
    <w:rsid w:val="00C92489"/>
    <w:rsid w:val="00C94836"/>
    <w:rsid w:val="00CE2F5A"/>
    <w:rsid w:val="00D05820"/>
    <w:rsid w:val="00D47924"/>
    <w:rsid w:val="00D6646D"/>
    <w:rsid w:val="00D92F97"/>
    <w:rsid w:val="00D96E5B"/>
    <w:rsid w:val="00DC4638"/>
    <w:rsid w:val="00DC4F22"/>
    <w:rsid w:val="00DF3212"/>
    <w:rsid w:val="00DF4B03"/>
    <w:rsid w:val="00DF6C9B"/>
    <w:rsid w:val="00E07B53"/>
    <w:rsid w:val="00E17C76"/>
    <w:rsid w:val="00E37043"/>
    <w:rsid w:val="00E4799B"/>
    <w:rsid w:val="00E66D7E"/>
    <w:rsid w:val="00E70B88"/>
    <w:rsid w:val="00E71833"/>
    <w:rsid w:val="00E746BC"/>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F89EB-429D-47D2-AF0D-38BF9F5C36ED}"/>
</file>

<file path=customXml/itemProps2.xml><?xml version="1.0" encoding="utf-8"?>
<ds:datastoreItem xmlns:ds="http://schemas.openxmlformats.org/officeDocument/2006/customXml" ds:itemID="{84DB8556-C127-41EA-AE92-A701B42C72E9}"/>
</file>

<file path=customXml/itemProps3.xml><?xml version="1.0" encoding="utf-8"?>
<ds:datastoreItem xmlns:ds="http://schemas.openxmlformats.org/officeDocument/2006/customXml" ds:itemID="{6BF5C81B-B396-439F-82AE-898E1EDFA65F}"/>
</file>

<file path=docProps/app.xml><?xml version="1.0" encoding="utf-8"?>
<Properties xmlns="http://schemas.openxmlformats.org/officeDocument/2006/extended-properties" xmlns:vt="http://schemas.openxmlformats.org/officeDocument/2006/docPropsVTypes">
  <Template>Normal</Template>
  <TotalTime>0</TotalTime>
  <Pages>95</Pages>
  <Words>35552</Words>
  <Characters>202652</Characters>
  <Application>Microsoft Office Word</Application>
  <DocSecurity>8</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2015-03-20T17:56:00Z</dcterms:created>
  <dcterms:modified xsi:type="dcterms:W3CDTF">2015-03-24T00:07:00Z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