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B187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D46E09A" w14:textId="77777777" w:rsidR="00115B11" w:rsidRDefault="00115B11">
      <w:pPr>
        <w:pStyle w:val="Title"/>
        <w:spacing w:after="0"/>
        <w:rPr>
          <w:rFonts w:asciiTheme="majorHAnsi" w:hAnsiTheme="majorHAnsi"/>
          <w:sz w:val="24"/>
          <w:szCs w:val="24"/>
        </w:rPr>
      </w:pPr>
    </w:p>
    <w:p w14:paraId="53235D72" w14:textId="0F028849"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w:t>
      </w:r>
      <w:r w:rsidR="00EE7092" w:rsidRPr="00B771F4">
        <w:rPr>
          <w:rFonts w:asciiTheme="majorHAnsi" w:hAnsiTheme="majorHAnsi"/>
          <w:sz w:val="24"/>
          <w:szCs w:val="24"/>
        </w:rPr>
        <w:t>of</w:t>
      </w:r>
      <w:bookmarkStart w:id="2" w:name="_DV_C1"/>
      <w:r w:rsidR="00AF4916">
        <w:rPr>
          <w:rFonts w:asciiTheme="majorHAnsi" w:hAnsiTheme="majorHAnsi"/>
          <w:sz w:val="24"/>
          <w:szCs w:val="24"/>
        </w:rPr>
        <w:t xml:space="preserve"> </w:t>
      </w:r>
      <w:r w:rsidR="00EE7092" w:rsidRPr="00AF4916">
        <w:rPr>
          <w:b/>
        </w:rPr>
        <w:t>___________</w:t>
      </w:r>
      <w:bookmarkStart w:id="3" w:name="_DV_M2"/>
      <w:bookmarkEnd w:id="2"/>
      <w:bookmarkEnd w:id="3"/>
      <w:r w:rsidR="00B771F4" w:rsidRPr="00AF4916">
        <w:rPr>
          <w:b/>
        </w:rPr>
        <w:t>______</w:t>
      </w:r>
      <w:r w:rsidR="00AF4916">
        <w:rPr>
          <w:b/>
        </w:rPr>
        <w:t xml:space="preserve"> </w:t>
      </w:r>
      <w:r>
        <w:rPr>
          <w:rFonts w:asciiTheme="majorHAnsi" w:hAnsiTheme="majorHAnsi"/>
          <w:sz w:val="24"/>
          <w:szCs w:val="24"/>
        </w:rPr>
        <w:t>(the “Effective Date”) between Internet Corporation for Assigned Names and Numbers, a California nonprofit public benefit c</w:t>
      </w:r>
      <w:bookmarkStart w:id="4" w:name="_GoBack"/>
      <w:bookmarkEnd w:id="4"/>
      <w:r>
        <w:rPr>
          <w:rFonts w:asciiTheme="majorHAnsi" w:hAnsiTheme="majorHAnsi"/>
          <w:sz w:val="24"/>
          <w:szCs w:val="24"/>
        </w:rPr>
        <w:t>orporation (“ICANN”), and</w:t>
      </w:r>
      <w:r w:rsidR="00B4386C">
        <w:rPr>
          <w:rFonts w:asciiTheme="majorHAnsi" w:hAnsiTheme="majorHAnsi"/>
          <w:sz w:val="24"/>
          <w:szCs w:val="24"/>
        </w:rPr>
        <w:t xml:space="preserve"> </w:t>
      </w:r>
      <w:bookmarkStart w:id="5" w:name="_DV_C3"/>
      <w:r w:rsidR="006242B8">
        <w:rPr>
          <w:rFonts w:asciiTheme="majorHAnsi" w:hAnsiTheme="majorHAnsi"/>
          <w:sz w:val="24"/>
          <w:szCs w:val="24"/>
        </w:rPr>
        <w:t>Taipei City Government</w:t>
      </w:r>
      <w:r w:rsidR="00223517">
        <w:rPr>
          <w:rFonts w:asciiTheme="majorHAnsi" w:hAnsiTheme="majorHAnsi"/>
          <w:sz w:val="24"/>
          <w:szCs w:val="24"/>
        </w:rPr>
        <w:t xml:space="preserve">, </w:t>
      </w:r>
      <w:bookmarkStart w:id="6" w:name="_DV_M3"/>
      <w:bookmarkEnd w:id="5"/>
      <w:bookmarkEnd w:id="6"/>
      <w:r w:rsidR="006242B8">
        <w:rPr>
          <w:rFonts w:asciiTheme="majorHAnsi" w:hAnsiTheme="majorHAnsi"/>
          <w:sz w:val="24"/>
          <w:szCs w:val="24"/>
        </w:rPr>
        <w:t>a public authority formed under</w:t>
      </w:r>
      <w:r w:rsidR="00C81F9B">
        <w:rPr>
          <w:rFonts w:asciiTheme="majorHAnsi" w:hAnsiTheme="majorHAnsi"/>
          <w:sz w:val="24"/>
          <w:szCs w:val="24"/>
        </w:rPr>
        <w:t xml:space="preserve"> authority of</w:t>
      </w:r>
      <w:r w:rsidR="006242B8">
        <w:rPr>
          <w:rFonts w:asciiTheme="majorHAnsi" w:hAnsiTheme="majorHAnsi"/>
          <w:sz w:val="24"/>
          <w:szCs w:val="24"/>
        </w:rPr>
        <w:t xml:space="preserve"> </w:t>
      </w:r>
      <w:r w:rsidR="00C81F9B">
        <w:rPr>
          <w:rFonts w:asciiTheme="majorHAnsi" w:hAnsiTheme="majorHAnsi"/>
          <w:sz w:val="24"/>
          <w:szCs w:val="24"/>
        </w:rPr>
        <w:t xml:space="preserve">the laws of the Republic of China (Taiwan) </w:t>
      </w:r>
      <w:r>
        <w:rPr>
          <w:rFonts w:asciiTheme="majorHAnsi" w:hAnsiTheme="majorHAnsi"/>
          <w:sz w:val="24"/>
          <w:szCs w:val="24"/>
        </w:rPr>
        <w:t>(“Registry Operator”).</w:t>
      </w:r>
    </w:p>
    <w:p w14:paraId="0EC4AEAA"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68BDA061"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9" w:name="_DV_M6"/>
      <w:bookmarkEnd w:id="9"/>
      <w:r w:rsidR="00223517">
        <w:rPr>
          <w:rFonts w:asciiTheme="majorHAnsi" w:hAnsiTheme="majorHAnsi"/>
          <w:b/>
          <w:szCs w:val="24"/>
        </w:rPr>
        <w:t>.</w:t>
      </w:r>
      <w:proofErr w:type="spellStart"/>
      <w:r w:rsidR="006242B8">
        <w:rPr>
          <w:rFonts w:asciiTheme="majorHAnsi" w:hAnsiTheme="majorHAnsi"/>
          <w:b/>
          <w:szCs w:val="24"/>
        </w:rPr>
        <w:t>taipei</w:t>
      </w:r>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10" w:name="_DV_M7"/>
      <w:bookmarkEnd w:id="10"/>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11" w:name="_DV_M8"/>
      <w:bookmarkEnd w:id="11"/>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2" w:name="_DV_M9"/>
      <w:bookmarkEnd w:id="12"/>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3" w:name="_DV_M10"/>
      <w:bookmarkEnd w:id="13"/>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4" w:name="_DV_M11"/>
      <w:bookmarkEnd w:id="14"/>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5" w:name="_DV_M12"/>
      <w:bookmarkEnd w:id="15"/>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6" w:name="_DV_M13"/>
      <w:bookmarkEnd w:id="16"/>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7" w:name="_DV_M14"/>
      <w:bookmarkEnd w:id="17"/>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8" w:name="_DV_M15"/>
      <w:bookmarkEnd w:id="18"/>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9" w:name="_DV_M16"/>
      <w:bookmarkEnd w:id="19"/>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20" w:name="_DV_M17"/>
      <w:bookmarkEnd w:id="20"/>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21" w:name="_DV_M18"/>
      <w:bookmarkEnd w:id="21"/>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8" w:name="_DV_M25"/>
      <w:bookmarkEnd w:id="28"/>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9" w:name="_DV_M26"/>
      <w:bookmarkEnd w:id="29"/>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30" w:name="_DV_M27"/>
      <w:bookmarkEnd w:id="30"/>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31" w:name="_DV_M28"/>
      <w:bookmarkEnd w:id="31"/>
      <w:r>
        <w:rPr>
          <w:rFonts w:asciiTheme="majorHAnsi" w:hAnsiTheme="majorHAnsi"/>
          <w:b/>
          <w:szCs w:val="24"/>
        </w:rPr>
        <w:lastRenderedPageBreak/>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2" w:name="_DV_M29"/>
      <w:bookmarkEnd w:id="32"/>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3" w:name="_DV_M30"/>
      <w:bookmarkEnd w:id="33"/>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4" w:name="_DV_M31"/>
      <w:bookmarkEnd w:id="34"/>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6" w:name="_DV_M33"/>
      <w:bookmarkEnd w:id="36"/>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7" w:name="_DV_M34"/>
      <w:bookmarkEnd w:id="37"/>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8" w:name="_DV_M35"/>
      <w:bookmarkEnd w:id="38"/>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9" w:name="_DV_M36"/>
      <w:bookmarkEnd w:id="39"/>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41" w:name="_DV_M38"/>
      <w:bookmarkEnd w:id="41"/>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2" w:name="_DV_M39"/>
      <w:bookmarkEnd w:id="42"/>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3" w:name="_DV_M40"/>
      <w:bookmarkEnd w:id="43"/>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Default="005332B6">
      <w:pPr>
        <w:pStyle w:val="ARTICLEAL2"/>
        <w:rPr>
          <w:rFonts w:asciiTheme="majorHAnsi" w:hAnsiTheme="majorHAnsi"/>
          <w:szCs w:val="24"/>
        </w:rPr>
      </w:pPr>
      <w:bookmarkStart w:id="47" w:name="_DV_M44"/>
      <w:bookmarkEnd w:id="47"/>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1EAE9C2" w14:textId="77777777" w:rsidR="00115B11" w:rsidRDefault="005332B6">
      <w:pPr>
        <w:pStyle w:val="ARTICLEAL1"/>
        <w:rPr>
          <w:rFonts w:asciiTheme="majorHAnsi" w:hAnsiTheme="majorHAnsi"/>
          <w:szCs w:val="24"/>
        </w:rPr>
      </w:pPr>
      <w:bookmarkStart w:id="48" w:name="_DV_M45"/>
      <w:bookmarkEnd w:id="48"/>
      <w:r>
        <w:rPr>
          <w:rFonts w:asciiTheme="majorHAnsi" w:hAnsiTheme="majorHAnsi"/>
          <w:szCs w:val="24"/>
        </w:rPr>
        <w:lastRenderedPageBreak/>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9" w:name="_DV_M46"/>
      <w:bookmarkEnd w:id="49"/>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50" w:name="_DV_M47"/>
      <w:bookmarkEnd w:id="50"/>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51" w:name="_DV_M48"/>
      <w:bookmarkEnd w:id="51"/>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2" w:name="_DV_M49"/>
      <w:bookmarkEnd w:id="52"/>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3" w:name="_DV_M50"/>
      <w:bookmarkEnd w:id="53"/>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Default="005332B6">
      <w:pPr>
        <w:pStyle w:val="ARTICLEAL2"/>
        <w:rPr>
          <w:rFonts w:asciiTheme="majorHAnsi" w:hAnsiTheme="majorHAnsi"/>
          <w:szCs w:val="24"/>
        </w:rPr>
      </w:pPr>
      <w:bookmarkStart w:id="54" w:name="_DV_M51"/>
      <w:bookmarkEnd w:id="54"/>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5" w:name="_DV_M52"/>
      <w:bookmarkEnd w:id="55"/>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6" w:name="_DV_M53"/>
      <w:bookmarkEnd w:id="56"/>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7" w:name="_DV_M54"/>
      <w:bookmarkEnd w:id="57"/>
      <w:r>
        <w:rPr>
          <w:rFonts w:asciiTheme="majorHAnsi" w:hAnsiTheme="majorHAnsi"/>
          <w:b/>
          <w:szCs w:val="24"/>
        </w:rPr>
        <w:lastRenderedPageBreak/>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8" w:name="_DV_M55"/>
      <w:bookmarkEnd w:id="58"/>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9" w:name="_DV_M56"/>
      <w:bookmarkEnd w:id="59"/>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60" w:name="_DV_M57"/>
      <w:bookmarkEnd w:id="60"/>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61" w:name="_DV_M58"/>
      <w:bookmarkEnd w:id="61"/>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2" w:name="_DV_M59"/>
      <w:bookmarkEnd w:id="62"/>
      <w:r>
        <w:rPr>
          <w:rFonts w:asciiTheme="majorHAnsi" w:hAnsiTheme="majorHAnsi"/>
          <w:b/>
          <w:szCs w:val="24"/>
        </w:rPr>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3" w:name="_DV_M60"/>
      <w:bookmarkEnd w:id="6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4" w:name="_DV_M61"/>
      <w:bookmarkEnd w:id="64"/>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5" w:name="_DV_M62"/>
      <w:bookmarkEnd w:id="6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6" w:name="_DV_M63"/>
      <w:bookmarkEnd w:id="66"/>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7" w:name="_DV_M64"/>
      <w:bookmarkEnd w:id="67"/>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Default="005332B6">
      <w:pPr>
        <w:pStyle w:val="ARTICLEAL3"/>
        <w:rPr>
          <w:rFonts w:asciiTheme="majorHAnsi" w:hAnsiTheme="majorHAnsi"/>
          <w:szCs w:val="24"/>
        </w:rPr>
      </w:pPr>
      <w:bookmarkStart w:id="68" w:name="_DV_M65"/>
      <w:bookmarkEnd w:id="68"/>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5B8A3B9" w14:textId="77777777" w:rsidR="003926F1" w:rsidRDefault="005332B6" w:rsidP="003926F1">
      <w:pPr>
        <w:pStyle w:val="ARTICLEAL3"/>
        <w:rPr>
          <w:rFonts w:asciiTheme="majorHAnsi" w:hAnsiTheme="majorHAnsi"/>
          <w:szCs w:val="24"/>
        </w:rPr>
      </w:pPr>
      <w:bookmarkStart w:id="69" w:name="_DV_M66"/>
      <w:bookmarkEnd w:id="69"/>
      <w:r>
        <w:rPr>
          <w:rFonts w:asciiTheme="majorHAnsi" w:hAnsiTheme="majorHAnsi"/>
          <w:szCs w:val="24"/>
        </w:rPr>
        <w:t xml:space="preserve">ICANN may, upon thirty (30) calendar days’ notice to Registry Operator, </w:t>
      </w:r>
      <w:r w:rsidRPr="00C3262F">
        <w:rPr>
          <w:rFonts w:asciiTheme="majorHAnsi" w:hAnsiTheme="majorHAnsi"/>
          <w:szCs w:val="24"/>
        </w:rPr>
        <w:t xml:space="preserve">terminate this Agreement as specified in Section </w:t>
      </w:r>
      <w:bookmarkStart w:id="70" w:name="_DV_M67"/>
      <w:bookmarkEnd w:id="70"/>
      <w:r w:rsidR="003F7834">
        <w:rPr>
          <w:rFonts w:asciiTheme="majorHAnsi" w:hAnsiTheme="majorHAnsi"/>
          <w:szCs w:val="24"/>
        </w:rPr>
        <w:t>7.5.</w:t>
      </w:r>
    </w:p>
    <w:p w14:paraId="581863EF" w14:textId="375921C3" w:rsidR="003F7834" w:rsidRPr="003926F1" w:rsidRDefault="003F7834" w:rsidP="003926F1">
      <w:pPr>
        <w:pStyle w:val="ARTICLEAL3"/>
        <w:rPr>
          <w:rFonts w:asciiTheme="majorHAnsi" w:hAnsiTheme="majorHAnsi"/>
          <w:szCs w:val="24"/>
        </w:rPr>
      </w:pPr>
      <w:r w:rsidRPr="003926F1">
        <w:rPr>
          <w:rFonts w:asciiTheme="majorHAnsi" w:hAnsiTheme="majorHAnsi"/>
        </w:rPr>
        <w:t>ICANN may termin</w:t>
      </w:r>
      <w:r w:rsidR="00696C41">
        <w:rPr>
          <w:rFonts w:asciiTheme="majorHAnsi" w:hAnsiTheme="majorHAnsi"/>
        </w:rPr>
        <w:t>ate this Agreement pursuant to S</w:t>
      </w:r>
      <w:r w:rsidRPr="003926F1">
        <w:rPr>
          <w:rFonts w:asciiTheme="majorHAnsi" w:hAnsiTheme="majorHAnsi"/>
        </w:rPr>
        <w:t>ection 7.16.</w:t>
      </w:r>
    </w:p>
    <w:p w14:paraId="55C433AB" w14:textId="77777777" w:rsidR="00115B11" w:rsidRPr="00C3262F" w:rsidRDefault="005332B6">
      <w:pPr>
        <w:pStyle w:val="ARTICLEAL2"/>
        <w:rPr>
          <w:rFonts w:asciiTheme="majorHAnsi" w:hAnsiTheme="majorHAnsi"/>
          <w:szCs w:val="24"/>
        </w:rPr>
      </w:pPr>
      <w:r w:rsidRPr="00C3262F">
        <w:rPr>
          <w:rFonts w:asciiTheme="majorHAnsi" w:hAnsiTheme="majorHAnsi"/>
          <w:b/>
          <w:szCs w:val="24"/>
        </w:rPr>
        <w:t>Termination by Registry Operator</w:t>
      </w:r>
      <w:r w:rsidRPr="00C3262F">
        <w:rPr>
          <w:rFonts w:asciiTheme="majorHAnsi" w:hAnsiTheme="majorHAnsi"/>
          <w:szCs w:val="24"/>
        </w:rPr>
        <w:t>.</w:t>
      </w:r>
    </w:p>
    <w:p w14:paraId="62FF072D" w14:textId="77777777" w:rsidR="00115B11" w:rsidRPr="00C3262F" w:rsidRDefault="005332B6">
      <w:pPr>
        <w:pStyle w:val="ARTICLEAL3"/>
        <w:rPr>
          <w:rFonts w:asciiTheme="majorHAnsi" w:hAnsiTheme="majorHAnsi"/>
          <w:szCs w:val="24"/>
        </w:rPr>
      </w:pPr>
      <w:bookmarkStart w:id="71" w:name="_DV_M68"/>
      <w:bookmarkEnd w:id="71"/>
      <w:r w:rsidRPr="00C3262F">
        <w:rPr>
          <w:rFonts w:asciiTheme="majorHAnsi" w:hAnsiTheme="majorHAnsi"/>
          <w:szCs w:val="24"/>
        </w:rPr>
        <w:t>Registry Operator may terminate this Agreement upon notice to ICANN if (</w:t>
      </w:r>
      <w:proofErr w:type="spellStart"/>
      <w:r w:rsidRPr="00C3262F">
        <w:rPr>
          <w:rFonts w:asciiTheme="majorHAnsi" w:hAnsiTheme="majorHAnsi"/>
          <w:szCs w:val="24"/>
        </w:rPr>
        <w:t>i</w:t>
      </w:r>
      <w:proofErr w:type="spellEnd"/>
      <w:r w:rsidRPr="00C3262F">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Pr="00C3262F" w:rsidRDefault="005332B6">
      <w:pPr>
        <w:pStyle w:val="ARTICLEAL3"/>
        <w:rPr>
          <w:rFonts w:asciiTheme="majorHAnsi" w:hAnsiTheme="majorHAnsi"/>
          <w:szCs w:val="24"/>
        </w:rPr>
      </w:pPr>
      <w:bookmarkStart w:id="72" w:name="_DV_M69"/>
      <w:bookmarkEnd w:id="72"/>
      <w:r w:rsidRPr="00C3262F">
        <w:rPr>
          <w:rFonts w:asciiTheme="majorHAnsi" w:hAnsiTheme="majorHAnsi"/>
          <w:szCs w:val="24"/>
        </w:rPr>
        <w:t xml:space="preserve">Registry Operator may terminate this Agreement for any reason upon one hundred eighty (180) calendar day advance notice to ICANN.  </w:t>
      </w:r>
    </w:p>
    <w:p w14:paraId="5BCCE529" w14:textId="0F27587D" w:rsidR="00115B11" w:rsidRPr="003926F1" w:rsidRDefault="00235394" w:rsidP="00B771F4">
      <w:pPr>
        <w:pStyle w:val="ARTICLEAL2"/>
        <w:rPr>
          <w:rFonts w:asciiTheme="majorHAnsi" w:hAnsiTheme="majorHAnsi"/>
        </w:rPr>
      </w:pPr>
      <w:bookmarkStart w:id="73" w:name="_DV_M70"/>
      <w:bookmarkStart w:id="74" w:name="_DV_C10"/>
      <w:bookmarkEnd w:id="73"/>
      <w:r w:rsidRPr="00593314">
        <w:rPr>
          <w:rFonts w:asciiTheme="majorHAnsi" w:hAnsiTheme="majorHAnsi"/>
          <w:b/>
        </w:rPr>
        <w:t>Transition of Registry upon Termination of Agreement.</w:t>
      </w:r>
      <w:r w:rsidRPr="00726252">
        <w:t xml:space="preserve">  </w:t>
      </w:r>
      <w:r w:rsidRPr="003926F1">
        <w:rPr>
          <w:rFonts w:asciiTheme="majorHAnsi" w:hAnsiTheme="majorHAnsi"/>
        </w:rPr>
        <w:t xml:space="preserve">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w:t>
      </w:r>
      <w:r w:rsidRPr="003926F1">
        <w:rPr>
          <w:rFonts w:asciiTheme="majorHAnsi" w:hAnsiTheme="majorHAnsi"/>
        </w:rPr>
        <w:lastRenderedPageBreak/>
        <w:t>designee shall retain and may enforce its rights under the Continued Operations Instrument, regardless of the reason for termination or expiration of this Agreement.</w:t>
      </w:r>
      <w:bookmarkEnd w:id="74"/>
    </w:p>
    <w:p w14:paraId="5E8031FB" w14:textId="77777777" w:rsidR="00115B11" w:rsidRDefault="005332B6">
      <w:pPr>
        <w:pStyle w:val="ARTICLEAL2"/>
        <w:rPr>
          <w:rFonts w:asciiTheme="majorHAnsi" w:hAnsiTheme="majorHAnsi"/>
          <w:szCs w:val="24"/>
        </w:rPr>
      </w:pPr>
      <w:bookmarkStart w:id="75" w:name="_DV_M71"/>
      <w:bookmarkEnd w:id="75"/>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6" w:name="_DV_M72"/>
      <w:bookmarkEnd w:id="76"/>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7" w:name="_DV_M73"/>
      <w:bookmarkEnd w:id="77"/>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8" w:name="_DV_M74"/>
      <w:bookmarkEnd w:id="78"/>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79" w:name="_DV_M75"/>
      <w:bookmarkEnd w:id="79"/>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80" w:name="_DV_M76"/>
      <w:bookmarkEnd w:id="80"/>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859F2C5" w14:textId="77777777" w:rsidR="003926F1" w:rsidRDefault="005332B6" w:rsidP="003926F1">
      <w:pPr>
        <w:pStyle w:val="ARTICLEAL3"/>
        <w:rPr>
          <w:rFonts w:asciiTheme="majorHAnsi" w:hAnsiTheme="majorHAnsi"/>
          <w:szCs w:val="24"/>
        </w:rPr>
      </w:pPr>
      <w:bookmarkStart w:id="81" w:name="_DV_M77"/>
      <w:bookmarkEnd w:id="81"/>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w:t>
      </w:r>
      <w:r w:rsidRPr="00ED2622">
        <w:rPr>
          <w:rFonts w:asciiTheme="majorHAnsi" w:hAnsiTheme="majorHAnsi"/>
          <w:szCs w:val="24"/>
        </w:rPr>
        <w:t xml:space="preserve">Section 5.2 below. </w:t>
      </w:r>
      <w:bookmarkStart w:id="82" w:name="_DV_M78"/>
      <w:bookmarkEnd w:id="82"/>
    </w:p>
    <w:p w14:paraId="53F7FA0A" w14:textId="1DC33D45" w:rsidR="00115B11" w:rsidRPr="003926F1" w:rsidRDefault="005332B6" w:rsidP="003926F1">
      <w:pPr>
        <w:pStyle w:val="ARTICLEAL2"/>
        <w:rPr>
          <w:rFonts w:asciiTheme="majorHAnsi" w:hAnsiTheme="majorHAnsi"/>
          <w:szCs w:val="24"/>
        </w:rPr>
      </w:pPr>
      <w:r w:rsidRPr="003926F1">
        <w:rPr>
          <w:rFonts w:asciiTheme="majorHAnsi" w:hAnsiTheme="majorHAnsi"/>
          <w:b/>
        </w:rPr>
        <w:t>Arbitration.</w:t>
      </w:r>
      <w:r w:rsidRPr="003926F1">
        <w:rPr>
          <w:rFonts w:asciiTheme="majorHAnsi" w:hAnsiTheme="majorHAnsi"/>
        </w:rPr>
        <w:t xml:space="preserve"> </w:t>
      </w:r>
      <w:bookmarkStart w:id="83" w:name="_DV_C12"/>
      <w:r w:rsidR="00235394" w:rsidRPr="003926F1">
        <w:rPr>
          <w:rFonts w:asciiTheme="majorHAnsi" w:hAnsiTheme="majorHAnsi"/>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sidR="00235394" w:rsidRPr="003926F1">
        <w:rPr>
          <w:rFonts w:asciiTheme="majorHAnsi" w:hAnsiTheme="majorHAnsi"/>
        </w:rPr>
        <w:t>i</w:t>
      </w:r>
      <w:proofErr w:type="spellEnd"/>
      <w:r w:rsidR="00235394" w:rsidRPr="003926F1">
        <w:rPr>
          <w:rFonts w:asciiTheme="majorHAnsi" w:hAnsiTheme="majorHAnsi"/>
        </w:rPr>
        <w:t>) ICANN is seeking punitive or exemplary damages, or operational sanctions, (ii) the parties agree in writing to a greater number of arbitrators, or (iii) the dispute arises under Section 7.6 or 7.7.  In the case of clauses (</w:t>
      </w:r>
      <w:proofErr w:type="spellStart"/>
      <w:r w:rsidR="00235394" w:rsidRPr="003926F1">
        <w:rPr>
          <w:rFonts w:asciiTheme="majorHAnsi" w:hAnsiTheme="majorHAnsi"/>
        </w:rPr>
        <w:t>i</w:t>
      </w:r>
      <w:proofErr w:type="spellEnd"/>
      <w:r w:rsidR="00235394" w:rsidRPr="003926F1">
        <w:rPr>
          <w:rFonts w:asciiTheme="majorHAnsi" w:hAnsiTheme="majorHAnsi"/>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w:t>
      </w:r>
      <w:r w:rsidR="00235394" w:rsidRPr="003926F1">
        <w:rPr>
          <w:rFonts w:asciiTheme="majorHAnsi" w:hAnsiTheme="majorHAnsi"/>
        </w:rPr>
        <w:lastRenderedPageBreak/>
        <w:t>mutually agreed upon by Registry Operator and ICANN; however, the parties will also have the right to enforce a judgment of such a court in any court of competent jurisdiction.</w:t>
      </w:r>
      <w:bookmarkEnd w:id="83"/>
    </w:p>
    <w:p w14:paraId="6B402DCB" w14:textId="77777777" w:rsidR="00115B11" w:rsidRDefault="005332B6">
      <w:pPr>
        <w:pStyle w:val="ARTICLEAL2"/>
        <w:rPr>
          <w:rFonts w:asciiTheme="majorHAnsi" w:hAnsiTheme="majorHAnsi"/>
          <w:szCs w:val="24"/>
        </w:rPr>
      </w:pPr>
      <w:bookmarkStart w:id="84" w:name="_DV_M79"/>
      <w:bookmarkEnd w:id="84"/>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5" w:name="_DV_M80"/>
      <w:bookmarkEnd w:id="8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6" w:name="_DV_M81"/>
      <w:bookmarkEnd w:id="86"/>
      <w:r>
        <w:rPr>
          <w:rFonts w:asciiTheme="majorHAnsi" w:hAnsiTheme="majorHAnsi"/>
          <w:szCs w:val="24"/>
        </w:rPr>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7" w:name="_DV_M82"/>
      <w:bookmarkEnd w:id="87"/>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8" w:name="_DV_M83"/>
      <w:bookmarkEnd w:id="8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w:t>
      </w:r>
      <w:r>
        <w:rPr>
          <w:rFonts w:asciiTheme="majorHAnsi" w:hAnsiTheme="majorHAnsi"/>
          <w:szCs w:val="24"/>
        </w:rPr>
        <w:lastRenderedPageBreak/>
        <w:t>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89" w:name="_DV_M84"/>
      <w:bookmarkEnd w:id="8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90" w:name="_DV_M85"/>
      <w:bookmarkEnd w:id="9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91" w:name="_DV_M86"/>
      <w:bookmarkEnd w:id="91"/>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2" w:name="_DV_M87"/>
      <w:bookmarkEnd w:id="9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t>
      </w:r>
      <w:r w:rsidRPr="00ED2622">
        <w:rPr>
          <w:rFonts w:asciiTheme="majorHAnsi" w:hAnsiTheme="majorHAnsi"/>
          <w:szCs w:val="24"/>
        </w:rPr>
        <w:lastRenderedPageBreak/>
        <w:t xml:space="preserve">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3" w:name="_DV_M88"/>
      <w:bookmarkEnd w:id="93"/>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4" w:name="_DV_M89"/>
      <w:bookmarkEnd w:id="94"/>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Registry Operator shall pay to ICANN (</w:t>
      </w:r>
      <w:proofErr w:type="spellStart"/>
      <w:r w:rsidRPr="00ED2622">
        <w:rPr>
          <w:rFonts w:asciiTheme="majorHAnsi" w:hAnsiTheme="majorHAnsi"/>
          <w:szCs w:val="24"/>
        </w:rPr>
        <w:t>i</w:t>
      </w:r>
      <w:proofErr w:type="spellEnd"/>
      <w:r w:rsidRPr="00ED2622">
        <w:rPr>
          <w:rFonts w:asciiTheme="majorHAnsi" w:hAnsiTheme="majorHAnsi"/>
          <w:szCs w:val="24"/>
        </w:rPr>
        <w:t xml:space="preserve">) a one-time fee equal to US$5,000 for access to and use of the Trademark Clearinghouse as described in Specification 7 (the “RPM Access Fee”) and (ii) </w:t>
      </w:r>
      <w:bookmarkStart w:id="95" w:name="_DV_C13"/>
      <w:r w:rsidRPr="00EA43CE">
        <w:rPr>
          <w:rFonts w:asciiTheme="majorHAnsi" w:hAnsiTheme="majorHAnsi"/>
        </w:rPr>
        <w:t xml:space="preserve">an amount specified by ICANN not to exceed </w:t>
      </w:r>
      <w:bookmarkStart w:id="96" w:name="_DV_M90"/>
      <w:bookmarkEnd w:id="95"/>
      <w:bookmarkEnd w:id="96"/>
      <w:r w:rsidRPr="00EA43CE">
        <w:rPr>
          <w:rFonts w:asciiTheme="majorHAnsi" w:hAnsiTheme="majorHAnsi"/>
        </w:rPr>
        <w:t>US$0.25</w:t>
      </w:r>
      <w:bookmarkStart w:id="97" w:name="_DV_M91"/>
      <w:bookmarkEnd w:id="97"/>
      <w:r w:rsidR="00235394" w:rsidRPr="00EA43CE">
        <w:rPr>
          <w:rFonts w:asciiTheme="majorHAnsi" w:hAnsiTheme="majorHAnsi"/>
        </w:rPr>
        <w:t xml:space="preserve"> per Sunrise Registration and Claims Registra</w:t>
      </w:r>
      <w:r w:rsidR="00235394" w:rsidRPr="00ED2622">
        <w:rPr>
          <w:rFonts w:asciiTheme="majorHAnsi" w:hAnsiTheme="majorHAnsi"/>
          <w:szCs w:val="24"/>
        </w:rPr>
        <w:t>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8" w:name="_DV_M92"/>
      <w:bookmarkEnd w:id="98"/>
      <w:r w:rsidRPr="00ED2622">
        <w:rPr>
          <w:rFonts w:asciiTheme="majorHAnsi" w:hAnsiTheme="majorHAnsi"/>
          <w:b/>
          <w:szCs w:val="24"/>
        </w:rPr>
        <w:t xml:space="preserve">Adjustments to Fees.  </w:t>
      </w:r>
      <w:r w:rsidRPr="00ED2622">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sidRPr="00ED2622">
        <w:rPr>
          <w:rFonts w:asciiTheme="majorHAnsi" w:hAnsiTheme="majorHAnsi"/>
          <w:szCs w:val="24"/>
        </w:rPr>
        <w:t>i</w:t>
      </w:r>
      <w:proofErr w:type="spellEnd"/>
      <w:r w:rsidRPr="00ED2622">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99" w:name="_DV_M93"/>
      <w:bookmarkEnd w:id="99"/>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100" w:name="_DV_M94"/>
      <w:bookmarkEnd w:id="100"/>
      <w:r w:rsidRPr="00ED2622">
        <w:rPr>
          <w:rFonts w:asciiTheme="majorHAnsi" w:hAnsiTheme="majorHAnsi"/>
          <w:szCs w:val="24"/>
        </w:rPr>
        <w:lastRenderedPageBreak/>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101" w:name="_DV_M95"/>
      <w:bookmarkEnd w:id="101"/>
      <w:r w:rsidRPr="00ED2622">
        <w:rPr>
          <w:rFonts w:asciiTheme="majorHAnsi" w:hAnsiTheme="majorHAnsi"/>
          <w:b/>
          <w:szCs w:val="24"/>
        </w:rPr>
        <w:t xml:space="preserve">Indemnification of ICANN. </w:t>
      </w:r>
      <w:bookmarkStart w:id="102" w:name="_DV_M96"/>
      <w:bookmarkStart w:id="103" w:name="_DV_C17"/>
      <w:bookmarkEnd w:id="102"/>
      <w:r w:rsidR="00B771F4" w:rsidRPr="00ED2622">
        <w:rPr>
          <w:rFonts w:asciiTheme="majorHAnsi" w:hAnsiTheme="majorHAnsi"/>
          <w:b/>
          <w:szCs w:val="24"/>
        </w:rPr>
        <w:t xml:space="preserve"> </w:t>
      </w:r>
      <w:r w:rsidR="00235394" w:rsidRPr="003926F1">
        <w:rPr>
          <w:rFonts w:asciiTheme="majorHAnsi" w:hAnsiTheme="majorHAnsi"/>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3"/>
    </w:p>
    <w:p w14:paraId="52691167" w14:textId="77777777" w:rsidR="008D7E8A" w:rsidRPr="003A2A62" w:rsidRDefault="008D7E8A" w:rsidP="008D7E8A">
      <w:pPr>
        <w:pStyle w:val="ARTICLEAL2"/>
        <w:rPr>
          <w:rFonts w:asciiTheme="majorHAnsi" w:hAnsiTheme="majorHAnsi"/>
          <w:b/>
          <w:i/>
          <w:szCs w:val="24"/>
        </w:rPr>
      </w:pPr>
      <w:bookmarkStart w:id="104" w:name="_DV_M97"/>
      <w:bookmarkStart w:id="105" w:name="_DV_M99"/>
      <w:bookmarkStart w:id="106" w:name="_DV_M100"/>
      <w:bookmarkEnd w:id="104"/>
      <w:bookmarkEnd w:id="105"/>
      <w:bookmarkEnd w:id="106"/>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7" w:name="_DV_M101"/>
      <w:bookmarkEnd w:id="107"/>
      <w:r w:rsidRPr="00ED2622">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8" w:name="_DV_M102"/>
      <w:bookmarkEnd w:id="108"/>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09" w:name="_DV_M103"/>
      <w:bookmarkEnd w:id="109"/>
      <w:r w:rsidRPr="00ED2622">
        <w:rPr>
          <w:rFonts w:asciiTheme="majorHAnsi" w:hAnsiTheme="majorHAnsi"/>
          <w:b/>
          <w:szCs w:val="24"/>
        </w:rPr>
        <w:lastRenderedPageBreak/>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10" w:name="_DV_M104"/>
      <w:bookmarkEnd w:id="110"/>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11" w:name="_DV_M105"/>
      <w:bookmarkEnd w:id="111"/>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2" w:name="_DV_M106"/>
      <w:bookmarkEnd w:id="112"/>
      <w:r w:rsidRPr="00ED2622">
        <w:rPr>
          <w:rFonts w:asciiTheme="majorHAnsi" w:hAnsiTheme="majorHAnsi"/>
          <w:szCs w:val="24"/>
        </w:rPr>
        <w:t>Within thirty (30) calendar days of either such notification pursuant to Section 7.5(a), ICANN may request additional information from Registry Operator establishing (</w:t>
      </w:r>
      <w:proofErr w:type="spellStart"/>
      <w:r w:rsidRPr="00ED2622">
        <w:rPr>
          <w:rFonts w:asciiTheme="majorHAnsi" w:hAnsiTheme="majorHAnsi"/>
          <w:szCs w:val="24"/>
        </w:rPr>
        <w:t>i</w:t>
      </w:r>
      <w:proofErr w:type="spellEnd"/>
      <w:r w:rsidRPr="00ED2622">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3" w:name="_DV_M107"/>
      <w:bookmarkEnd w:id="113"/>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4" w:name="_DV_M108"/>
      <w:bookmarkEnd w:id="114"/>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5" w:name="_DV_M109"/>
      <w:bookmarkEnd w:id="115"/>
      <w:r w:rsidRPr="00ED2622">
        <w:rPr>
          <w:rFonts w:asciiTheme="majorHAnsi" w:hAnsiTheme="majorHAnsi"/>
          <w:szCs w:val="24"/>
        </w:rPr>
        <w:lastRenderedPageBreak/>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6" w:name="_DV_M110"/>
      <w:bookmarkEnd w:id="116"/>
      <w:r w:rsidRPr="00ED2622">
        <w:rPr>
          <w:rFonts w:asciiTheme="majorHAnsi" w:hAnsiTheme="majorHAnsi"/>
          <w:szCs w:val="24"/>
        </w:rPr>
        <w:t>Notwithstanding the foregoing, (</w:t>
      </w:r>
      <w:proofErr w:type="spellStart"/>
      <w:r w:rsidRPr="00ED2622">
        <w:rPr>
          <w:rFonts w:asciiTheme="majorHAnsi" w:hAnsiTheme="majorHAnsi"/>
          <w:szCs w:val="24"/>
        </w:rPr>
        <w:t>i</w:t>
      </w:r>
      <w:proofErr w:type="spellEnd"/>
      <w:r w:rsidRPr="00ED2622">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7" w:name="_DV_M111"/>
      <w:bookmarkEnd w:id="117"/>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8" w:name="_DV_M112"/>
      <w:bookmarkEnd w:id="118"/>
      <w:r w:rsidRPr="00ED2622">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19" w:name="_DV_M113"/>
      <w:bookmarkEnd w:id="119"/>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20" w:name="_DV_M114"/>
      <w:bookmarkEnd w:id="120"/>
      <w:r w:rsidRPr="00ED2622">
        <w:rPr>
          <w:rFonts w:asciiTheme="majorHAnsi" w:hAnsiTheme="majorHAnsi"/>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21" w:name="_DV_M115"/>
      <w:bookmarkEnd w:id="121"/>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sidRPr="00ED2622">
        <w:rPr>
          <w:rFonts w:asciiTheme="majorHAnsi" w:hAnsiTheme="majorHAnsi"/>
          <w:szCs w:val="24"/>
        </w:rPr>
        <w:t>i</w:t>
      </w:r>
      <w:proofErr w:type="spellEnd"/>
      <w:r w:rsidRPr="00ED2622">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sidRPr="00ED2622">
        <w:rPr>
          <w:rFonts w:asciiTheme="majorHAnsi" w:hAnsiTheme="majorHAnsi"/>
          <w:szCs w:val="24"/>
        </w:rPr>
        <w:t>i</w:t>
      </w:r>
      <w:proofErr w:type="spellEnd"/>
      <w:r w:rsidRPr="00ED2622">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2" w:name="_DV_M116"/>
      <w:bookmarkEnd w:id="122"/>
      <w:r w:rsidRPr="00ED2622">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w:t>
      </w:r>
      <w:r w:rsidRPr="00ED2622">
        <w:rPr>
          <w:rFonts w:asciiTheme="majorHAnsi" w:hAnsiTheme="majorHAnsi"/>
          <w:szCs w:val="24"/>
        </w:rPr>
        <w:lastRenderedPageBreak/>
        <w:t>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3" w:name="_DV_M117"/>
      <w:bookmarkEnd w:id="123"/>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4" w:name="_DV_M118"/>
      <w:bookmarkEnd w:id="124"/>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5" w:name="_DV_M119"/>
      <w:bookmarkEnd w:id="125"/>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6" w:name="_DV_M120"/>
      <w:bookmarkEnd w:id="126"/>
      <w:r w:rsidRPr="00ED2622">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sidRPr="00ED2622">
        <w:rPr>
          <w:rFonts w:asciiTheme="majorHAnsi" w:hAnsiTheme="majorHAnsi"/>
          <w:szCs w:val="24"/>
        </w:rPr>
        <w:t>subclauses</w:t>
      </w:r>
      <w:proofErr w:type="spellEnd"/>
      <w:r w:rsidRPr="00ED2622">
        <w:rPr>
          <w:rFonts w:asciiTheme="majorHAnsi" w:hAnsiTheme="majorHAnsi"/>
          <w:szCs w:val="24"/>
        </w:rPr>
        <w:t xml:space="preserve"> (</w:t>
      </w:r>
      <w:proofErr w:type="spellStart"/>
      <w:r w:rsidRPr="00ED2622">
        <w:rPr>
          <w:rFonts w:asciiTheme="majorHAnsi" w:hAnsiTheme="majorHAnsi"/>
          <w:szCs w:val="24"/>
        </w:rPr>
        <w:t>i</w:t>
      </w:r>
      <w:proofErr w:type="spellEnd"/>
      <w:r w:rsidRPr="00ED2622">
        <w:rPr>
          <w:rFonts w:asciiTheme="majorHAnsi" w:hAnsiTheme="majorHAnsi"/>
          <w:szCs w:val="24"/>
        </w:rPr>
        <w:t>)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7" w:name="_DV_M121"/>
      <w:bookmarkEnd w:id="127"/>
      <w:r w:rsidRPr="00ED2622">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8" w:name="_DV_M122"/>
      <w:bookmarkEnd w:id="128"/>
      <w:r w:rsidRPr="00ED2622">
        <w:rPr>
          <w:rFonts w:asciiTheme="majorHAnsi" w:hAnsiTheme="majorHAnsi"/>
          <w:szCs w:val="24"/>
        </w:rPr>
        <w:lastRenderedPageBreak/>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29" w:name="_DV_M123"/>
      <w:bookmarkEnd w:id="129"/>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30" w:name="_DV_M124"/>
      <w:bookmarkEnd w:id="130"/>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31" w:name="_DV_M125"/>
      <w:bookmarkEnd w:id="131"/>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2" w:name="_DV_M126"/>
      <w:bookmarkEnd w:id="132"/>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3" w:name="_DV_M127"/>
      <w:bookmarkEnd w:id="133"/>
      <w:r w:rsidRPr="00ED2622">
        <w:rPr>
          <w:rFonts w:asciiTheme="majorHAnsi" w:hAnsiTheme="majorHAnsi"/>
          <w:szCs w:val="24"/>
        </w:rPr>
        <w:t xml:space="preserve">Any proposed amendment that does not meet the requirements of </w:t>
      </w:r>
      <w:proofErr w:type="spellStart"/>
      <w:r w:rsidRPr="00ED2622">
        <w:rPr>
          <w:rFonts w:asciiTheme="majorHAnsi" w:hAnsiTheme="majorHAnsi"/>
          <w:szCs w:val="24"/>
        </w:rPr>
        <w:t>subclauses</w:t>
      </w:r>
      <w:proofErr w:type="spellEnd"/>
      <w:r w:rsidRPr="00ED2622">
        <w:rPr>
          <w:rFonts w:asciiTheme="majorHAnsi" w:hAnsiTheme="majorHAnsi"/>
          <w:szCs w:val="24"/>
        </w:rPr>
        <w:t xml:space="preserve"> (</w:t>
      </w:r>
      <w:proofErr w:type="spellStart"/>
      <w:r w:rsidRPr="00ED2622">
        <w:rPr>
          <w:rFonts w:asciiTheme="majorHAnsi" w:hAnsiTheme="majorHAnsi"/>
          <w:szCs w:val="24"/>
        </w:rPr>
        <w:t>i</w:t>
      </w:r>
      <w:proofErr w:type="spellEnd"/>
      <w:r w:rsidRPr="00ED2622">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w:t>
      </w:r>
      <w:r w:rsidRPr="00ED2622">
        <w:rPr>
          <w:rFonts w:asciiTheme="majorHAnsi" w:hAnsiTheme="majorHAnsi"/>
          <w:szCs w:val="24"/>
        </w:rPr>
        <w:lastRenderedPageBreak/>
        <w:t>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sidRPr="00ED2622">
        <w:rPr>
          <w:rFonts w:asciiTheme="majorHAnsi" w:hAnsiTheme="majorHAnsi"/>
          <w:szCs w:val="24"/>
        </w:rPr>
        <w:t>i</w:t>
      </w:r>
      <w:proofErr w:type="spellEnd"/>
      <w:r w:rsidRPr="00ED2622">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sidRPr="00ED2622">
        <w:rPr>
          <w:rFonts w:asciiTheme="majorHAnsi" w:hAnsiTheme="majorHAnsi"/>
          <w:szCs w:val="24"/>
        </w:rPr>
        <w:t>i</w:t>
      </w:r>
      <w:proofErr w:type="spellEnd"/>
      <w:r w:rsidRPr="00ED2622">
        <w:rPr>
          <w:rFonts w:asciiTheme="majorHAnsi" w:hAnsiTheme="majorHAnsi"/>
          <w:szCs w:val="24"/>
        </w:rPr>
        <w:t>) through 7.6(e)(v).</w:t>
      </w:r>
    </w:p>
    <w:p w14:paraId="12D66D4C" w14:textId="77777777" w:rsidR="00115B11" w:rsidRPr="00ED2622" w:rsidRDefault="005332B6">
      <w:pPr>
        <w:pStyle w:val="ARTICLEAL3"/>
        <w:rPr>
          <w:rFonts w:asciiTheme="majorHAnsi" w:hAnsiTheme="majorHAnsi"/>
          <w:szCs w:val="24"/>
        </w:rPr>
      </w:pPr>
      <w:bookmarkStart w:id="134" w:name="_DV_M128"/>
      <w:bookmarkEnd w:id="134"/>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5" w:name="_DV_M129"/>
      <w:bookmarkEnd w:id="135"/>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w:t>
      </w:r>
      <w:r w:rsidRPr="00ED2622">
        <w:rPr>
          <w:rFonts w:asciiTheme="majorHAnsi" w:hAnsiTheme="majorHAnsi"/>
          <w:szCs w:val="24"/>
        </w:rPr>
        <w:lastRenderedPageBreak/>
        <w:t xml:space="preserve">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6" w:name="_DV_M130"/>
      <w:bookmarkEnd w:id="136"/>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7" w:name="_DV_M131"/>
      <w:bookmarkEnd w:id="137"/>
      <w:r w:rsidRPr="00ED2622">
        <w:rPr>
          <w:rFonts w:asciiTheme="majorHAnsi" w:hAnsiTheme="majorHAnsi"/>
          <w:szCs w:val="24"/>
        </w:rPr>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8" w:name="_DV_M132"/>
      <w:bookmarkEnd w:id="138"/>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39" w:name="_DV_M133"/>
      <w:bookmarkEnd w:id="139"/>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w:t>
      </w:r>
      <w:r w:rsidRPr="00ED2622">
        <w:rPr>
          <w:rFonts w:asciiTheme="majorHAnsi" w:hAnsiTheme="majorHAnsi"/>
          <w:szCs w:val="24"/>
        </w:rPr>
        <w:lastRenderedPageBreak/>
        <w:t xml:space="preserve">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40" w:name="_DV_M134"/>
      <w:bookmarkEnd w:id="140"/>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41" w:name="_DV_M135"/>
      <w:bookmarkEnd w:id="141"/>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2" w:name="_DV_M136"/>
      <w:bookmarkEnd w:id="142"/>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sidRPr="00ED2622">
        <w:rPr>
          <w:rFonts w:asciiTheme="majorHAnsi" w:hAnsiTheme="majorHAnsi"/>
          <w:szCs w:val="24"/>
        </w:rPr>
        <w:t>i</w:t>
      </w:r>
      <w:proofErr w:type="spellEnd"/>
      <w:r w:rsidRPr="00ED2622">
        <w:rPr>
          <w:rFonts w:asciiTheme="majorHAnsi" w:hAnsiTheme="majorHAnsi"/>
          <w:szCs w:val="24"/>
        </w:rPr>
        <w:t>)).</w:t>
      </w:r>
    </w:p>
    <w:p w14:paraId="4709D27B" w14:textId="77777777" w:rsidR="00115B11" w:rsidRPr="00ED2622" w:rsidRDefault="005332B6">
      <w:pPr>
        <w:pStyle w:val="ARTICLEAL3"/>
        <w:rPr>
          <w:rFonts w:asciiTheme="majorHAnsi" w:hAnsiTheme="majorHAnsi"/>
          <w:szCs w:val="24"/>
        </w:rPr>
      </w:pPr>
      <w:bookmarkStart w:id="143" w:name="_DV_M137"/>
      <w:bookmarkEnd w:id="143"/>
      <w:r w:rsidRPr="00ED2622">
        <w:rPr>
          <w:rFonts w:asciiTheme="majorHAnsi" w:hAnsiTheme="majorHAnsi"/>
          <w:szCs w:val="24"/>
        </w:rPr>
        <w:t>Notwithstanding anything in this Section 7.6 to the contrary, (</w:t>
      </w:r>
      <w:proofErr w:type="spellStart"/>
      <w:r w:rsidRPr="00ED2622">
        <w:rPr>
          <w:rFonts w:asciiTheme="majorHAnsi" w:hAnsiTheme="majorHAnsi"/>
          <w:szCs w:val="24"/>
        </w:rPr>
        <w:t>i</w:t>
      </w:r>
      <w:proofErr w:type="spellEnd"/>
      <w:r w:rsidRPr="00ED2622">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4" w:name="_DV_M138"/>
      <w:bookmarkEnd w:id="144"/>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5" w:name="_DV_M139"/>
      <w:bookmarkEnd w:id="145"/>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sidRPr="00ED2622">
        <w:rPr>
          <w:rFonts w:asciiTheme="majorHAnsi" w:hAnsiTheme="majorHAnsi"/>
          <w:szCs w:val="24"/>
        </w:rPr>
        <w:t>i</w:t>
      </w:r>
      <w:proofErr w:type="spellEnd"/>
      <w:r w:rsidRPr="00ED2622">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6" w:name="_DV_M140"/>
      <w:bookmarkEnd w:id="146"/>
      <w:r w:rsidRPr="00ED2622">
        <w:rPr>
          <w:rFonts w:asciiTheme="majorHAnsi" w:hAnsiTheme="majorHAnsi"/>
          <w:szCs w:val="24"/>
        </w:rPr>
        <w:t xml:space="preserve">Following receipt of the Negotiation Notice by either the CEO or the Chair, ICANN and the Working Group (as defined in Section 7.6) shall consult in good faith </w:t>
      </w:r>
      <w:r w:rsidRPr="00ED2622">
        <w:rPr>
          <w:rFonts w:asciiTheme="majorHAnsi" w:hAnsiTheme="majorHAnsi"/>
          <w:szCs w:val="24"/>
        </w:rPr>
        <w:lastRenderedPageBreak/>
        <w:t>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7" w:name="_DV_M141"/>
      <w:bookmarkEnd w:id="147"/>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ECBB70" w14:textId="77777777" w:rsidR="00115B11" w:rsidRPr="00ED2622" w:rsidRDefault="005332B6">
      <w:pPr>
        <w:pStyle w:val="ARTICLEAL3"/>
        <w:rPr>
          <w:rFonts w:asciiTheme="majorHAnsi" w:hAnsiTheme="majorHAnsi"/>
          <w:szCs w:val="24"/>
        </w:rPr>
      </w:pPr>
      <w:bookmarkStart w:id="148" w:name="_DV_M142"/>
      <w:bookmarkEnd w:id="148"/>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49" w:name="_DV_M143"/>
      <w:bookmarkEnd w:id="149"/>
      <w:r w:rsidRPr="00ED2622">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sidRPr="00ED2622">
        <w:rPr>
          <w:rFonts w:asciiTheme="majorHAnsi" w:hAnsiTheme="majorHAnsi"/>
          <w:szCs w:val="24"/>
        </w:rPr>
        <w:t>)(</w:t>
      </w:r>
      <w:proofErr w:type="spellStart"/>
      <w:proofErr w:type="gramEnd"/>
      <w:r w:rsidRPr="00ED2622">
        <w:rPr>
          <w:rFonts w:asciiTheme="majorHAnsi" w:hAnsiTheme="majorHAnsi"/>
          <w:szCs w:val="24"/>
        </w:rPr>
        <w:t>i</w:t>
      </w:r>
      <w:proofErr w:type="spellEnd"/>
      <w:r w:rsidRPr="00ED2622">
        <w:rPr>
          <w:rFonts w:asciiTheme="majorHAnsi" w:hAnsiTheme="majorHAnsi"/>
          <w:szCs w:val="24"/>
        </w:rPr>
        <w:t>).</w:t>
      </w:r>
    </w:p>
    <w:p w14:paraId="217E2EB0" w14:textId="77777777" w:rsidR="00115B11" w:rsidRPr="00ED2622" w:rsidRDefault="005332B6">
      <w:pPr>
        <w:pStyle w:val="ARTICLEAL4"/>
        <w:rPr>
          <w:rFonts w:asciiTheme="majorHAnsi" w:hAnsiTheme="majorHAnsi"/>
          <w:szCs w:val="24"/>
        </w:rPr>
      </w:pPr>
      <w:bookmarkStart w:id="150" w:name="_DV_M144"/>
      <w:bookmarkEnd w:id="150"/>
      <w:r w:rsidRPr="00ED2622">
        <w:rPr>
          <w:rFonts w:asciiTheme="majorHAnsi" w:hAnsiTheme="majorHAnsi"/>
          <w:szCs w:val="24"/>
        </w:rPr>
        <w:lastRenderedPageBreak/>
        <w:t xml:space="preserve">The mediator shall conduct the mediation in accordance with the </w:t>
      </w:r>
      <w:proofErr w:type="gramStart"/>
      <w:r w:rsidRPr="00ED2622">
        <w:rPr>
          <w:rFonts w:asciiTheme="majorHAnsi" w:hAnsiTheme="majorHAnsi"/>
          <w:szCs w:val="24"/>
        </w:rPr>
        <w:t>rules  and</w:t>
      </w:r>
      <w:proofErr w:type="gramEnd"/>
      <w:r w:rsidRPr="00ED2622">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51" w:name="_DV_M145"/>
      <w:bookmarkEnd w:id="151"/>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2" w:name="_DV_M146"/>
      <w:bookmarkEnd w:id="152"/>
      <w:r w:rsidRPr="00ED2622">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6FB1EA" w14:textId="77777777" w:rsidR="00115B11" w:rsidRPr="00ED2622" w:rsidRDefault="005332B6">
      <w:pPr>
        <w:pStyle w:val="ARTICLEAL4"/>
        <w:rPr>
          <w:rFonts w:asciiTheme="majorHAnsi" w:hAnsiTheme="majorHAnsi"/>
          <w:szCs w:val="24"/>
        </w:rPr>
      </w:pPr>
      <w:bookmarkStart w:id="153" w:name="_DV_M147"/>
      <w:bookmarkEnd w:id="153"/>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4" w:name="_DV_M148"/>
      <w:bookmarkEnd w:id="154"/>
      <w:r w:rsidRPr="00ED2622">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5" w:name="_DV_M149"/>
      <w:bookmarkEnd w:id="155"/>
      <w:r w:rsidRPr="00ED2622">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w:t>
      </w:r>
      <w:r w:rsidRPr="00ED2622">
        <w:rPr>
          <w:rFonts w:asciiTheme="majorHAnsi" w:hAnsiTheme="majorHAnsi"/>
          <w:szCs w:val="24"/>
        </w:rPr>
        <w:lastRenderedPageBreak/>
        <w:t>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6" w:name="_DV_M150"/>
      <w:bookmarkEnd w:id="156"/>
      <w:r w:rsidRPr="00ED2622">
        <w:rPr>
          <w:rFonts w:asciiTheme="majorHAnsi" w:hAnsiTheme="majorHAnsi"/>
          <w:szCs w:val="24"/>
        </w:rPr>
        <w:t>No dispute regarding the Proposed Revisions may be submitted for arbitration to the extent the subject matter of the Proposed Revisions (</w:t>
      </w:r>
      <w:proofErr w:type="spellStart"/>
      <w:r w:rsidRPr="00ED2622">
        <w:rPr>
          <w:rFonts w:asciiTheme="majorHAnsi" w:hAnsiTheme="majorHAnsi"/>
          <w:szCs w:val="24"/>
        </w:rPr>
        <w:t>i</w:t>
      </w:r>
      <w:proofErr w:type="spellEnd"/>
      <w:r w:rsidRPr="00ED2622">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7" w:name="_DV_M151"/>
      <w:bookmarkEnd w:id="157"/>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8" w:name="_DV_M152"/>
      <w:bookmarkEnd w:id="158"/>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59" w:name="_DV_M153"/>
      <w:bookmarkEnd w:id="159"/>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60" w:name="_DV_M154"/>
      <w:bookmarkEnd w:id="160"/>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61" w:name="_DV_M155"/>
      <w:bookmarkEnd w:id="161"/>
      <w:r w:rsidRPr="00ED2622">
        <w:rPr>
          <w:rFonts w:asciiTheme="majorHAnsi" w:hAnsiTheme="majorHAnsi"/>
          <w:szCs w:val="24"/>
        </w:rPr>
        <w:lastRenderedPageBreak/>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2" w:name="_DV_M156"/>
      <w:bookmarkEnd w:id="162"/>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3" w:name="_DV_M157"/>
      <w:bookmarkEnd w:id="163"/>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w:t>
      </w:r>
      <w:proofErr w:type="spellStart"/>
      <w:r w:rsidRPr="00ED2622">
        <w:rPr>
          <w:rFonts w:asciiTheme="majorHAnsi" w:hAnsiTheme="majorHAnsi"/>
          <w:szCs w:val="24"/>
        </w:rPr>
        <w:t>i</w:t>
      </w:r>
      <w:proofErr w:type="spellEnd"/>
      <w:r w:rsidRPr="00ED2622">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sidRPr="00ED2622">
        <w:rPr>
          <w:rFonts w:asciiTheme="majorHAnsi" w:hAnsiTheme="majorHAnsi"/>
          <w:szCs w:val="24"/>
        </w:rPr>
        <w:t>i</w:t>
      </w:r>
      <w:proofErr w:type="spellEnd"/>
      <w:r w:rsidRPr="00ED2622">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4" w:name="_DV_M158"/>
      <w:bookmarkEnd w:id="164"/>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4BE57322" w14:textId="0E1B5526" w:rsidR="007812A6" w:rsidRPr="00F32E07" w:rsidRDefault="005332B6" w:rsidP="007812A6">
      <w:pPr>
        <w:ind w:left="1440"/>
        <w:rPr>
          <w:rFonts w:asciiTheme="majorHAnsi" w:hAnsiTheme="majorHAnsi"/>
          <w:sz w:val="24"/>
          <w:szCs w:val="24"/>
        </w:rPr>
      </w:pPr>
      <w:bookmarkStart w:id="165" w:name="_DV_M159"/>
      <w:bookmarkEnd w:id="165"/>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ED2622">
        <w:rPr>
          <w:rFonts w:asciiTheme="majorHAnsi" w:hAnsiTheme="majorHAnsi"/>
          <w:sz w:val="24"/>
          <w:szCs w:val="24"/>
        </w:rPr>
        <w:br/>
      </w:r>
      <w:r w:rsidRPr="00ED2622">
        <w:rPr>
          <w:rFonts w:asciiTheme="majorHAnsi" w:hAnsiTheme="majorHAnsi"/>
          <w:sz w:val="24"/>
          <w:szCs w:val="24"/>
        </w:rPr>
        <w:lastRenderedPageBreak/>
        <w:t>If to Registry Operator, addressed to:</w:t>
      </w:r>
      <w:r w:rsidRPr="00ED2622">
        <w:rPr>
          <w:rFonts w:asciiTheme="majorHAnsi" w:hAnsiTheme="majorHAnsi"/>
          <w:sz w:val="24"/>
          <w:szCs w:val="24"/>
        </w:rPr>
        <w:br/>
      </w:r>
      <w:bookmarkStart w:id="166" w:name="_DV_C20"/>
      <w:r w:rsidR="00F32E07">
        <w:rPr>
          <w:rFonts w:asciiTheme="majorHAnsi" w:hAnsiTheme="majorHAnsi"/>
          <w:sz w:val="24"/>
          <w:szCs w:val="24"/>
        </w:rPr>
        <w:t>T</w:t>
      </w:r>
      <w:r w:rsidR="00F32E07" w:rsidRPr="00F32E07">
        <w:rPr>
          <w:rFonts w:asciiTheme="majorHAnsi" w:hAnsiTheme="majorHAnsi"/>
          <w:sz w:val="24"/>
          <w:szCs w:val="24"/>
        </w:rPr>
        <w:t>aipei City Government</w:t>
      </w:r>
    </w:p>
    <w:p w14:paraId="59FAB2CF" w14:textId="77777777" w:rsidR="00F32E07" w:rsidRPr="00F32E07" w:rsidRDefault="00F32E07" w:rsidP="007812A6">
      <w:pPr>
        <w:ind w:left="1440"/>
        <w:rPr>
          <w:rFonts w:asciiTheme="majorHAnsi" w:eastAsiaTheme="minorEastAsia" w:hAnsiTheme="majorHAnsi" w:cs="Arial"/>
          <w:sz w:val="24"/>
          <w:szCs w:val="24"/>
        </w:rPr>
      </w:pPr>
      <w:r w:rsidRPr="00F32E07">
        <w:rPr>
          <w:rFonts w:asciiTheme="majorHAnsi" w:eastAsiaTheme="minorEastAsia" w:hAnsiTheme="majorHAnsi" w:cs="Arial"/>
          <w:sz w:val="24"/>
          <w:szCs w:val="24"/>
        </w:rPr>
        <w:t xml:space="preserve">No.1, </w:t>
      </w:r>
      <w:proofErr w:type="spellStart"/>
      <w:r w:rsidRPr="00F32E07">
        <w:rPr>
          <w:rFonts w:asciiTheme="majorHAnsi" w:eastAsiaTheme="minorEastAsia" w:hAnsiTheme="majorHAnsi" w:cs="Arial"/>
          <w:sz w:val="24"/>
          <w:szCs w:val="24"/>
        </w:rPr>
        <w:t>Shifu</w:t>
      </w:r>
      <w:proofErr w:type="spellEnd"/>
      <w:r w:rsidRPr="00F32E07">
        <w:rPr>
          <w:rFonts w:asciiTheme="majorHAnsi" w:eastAsiaTheme="minorEastAsia" w:hAnsiTheme="majorHAnsi" w:cs="Arial"/>
          <w:sz w:val="24"/>
          <w:szCs w:val="24"/>
        </w:rPr>
        <w:t xml:space="preserve"> Rd., </w:t>
      </w:r>
      <w:proofErr w:type="spellStart"/>
      <w:r w:rsidRPr="00F32E07">
        <w:rPr>
          <w:rFonts w:asciiTheme="majorHAnsi" w:eastAsiaTheme="minorEastAsia" w:hAnsiTheme="majorHAnsi" w:cs="Arial"/>
          <w:sz w:val="24"/>
          <w:szCs w:val="24"/>
        </w:rPr>
        <w:t>Xinyi</w:t>
      </w:r>
      <w:proofErr w:type="spellEnd"/>
      <w:r w:rsidRPr="00F32E07">
        <w:rPr>
          <w:rFonts w:asciiTheme="majorHAnsi" w:eastAsiaTheme="minorEastAsia" w:hAnsiTheme="majorHAnsi" w:cs="Arial"/>
          <w:sz w:val="24"/>
          <w:szCs w:val="24"/>
        </w:rPr>
        <w:t xml:space="preserve"> District</w:t>
      </w:r>
    </w:p>
    <w:p w14:paraId="4273FDF2" w14:textId="31A8672A" w:rsidR="007812A6" w:rsidRPr="00F32E07" w:rsidRDefault="00F32E07" w:rsidP="007812A6">
      <w:pPr>
        <w:ind w:left="1440"/>
        <w:rPr>
          <w:rFonts w:asciiTheme="majorHAnsi" w:hAnsiTheme="majorHAnsi"/>
          <w:sz w:val="24"/>
          <w:szCs w:val="24"/>
        </w:rPr>
      </w:pPr>
      <w:r w:rsidRPr="00F32E07">
        <w:rPr>
          <w:rFonts w:asciiTheme="majorHAnsi" w:hAnsiTheme="majorHAnsi"/>
          <w:sz w:val="24"/>
          <w:szCs w:val="24"/>
        </w:rPr>
        <w:t>Taipei 11008</w:t>
      </w:r>
    </w:p>
    <w:p w14:paraId="54F24EE7" w14:textId="68C359F0" w:rsidR="001009B7" w:rsidRPr="00F32E07" w:rsidRDefault="00F32E07" w:rsidP="00F32E07">
      <w:pPr>
        <w:ind w:left="1440"/>
        <w:rPr>
          <w:rFonts w:asciiTheme="majorHAnsi" w:hAnsiTheme="majorHAnsi"/>
          <w:sz w:val="24"/>
          <w:szCs w:val="24"/>
        </w:rPr>
      </w:pPr>
      <w:r w:rsidRPr="00F32E07">
        <w:rPr>
          <w:rFonts w:asciiTheme="majorHAnsi" w:hAnsiTheme="majorHAnsi"/>
          <w:sz w:val="24"/>
          <w:szCs w:val="24"/>
        </w:rPr>
        <w:t>Taiwan</w:t>
      </w:r>
      <w:r w:rsidR="00235394" w:rsidRPr="00F32E07">
        <w:rPr>
          <w:rFonts w:asciiTheme="majorHAnsi" w:hAnsiTheme="majorHAnsi"/>
          <w:sz w:val="24"/>
          <w:szCs w:val="24"/>
        </w:rPr>
        <w:br/>
      </w:r>
      <w:bookmarkStart w:id="167" w:name="_DV_M160"/>
      <w:bookmarkEnd w:id="166"/>
      <w:bookmarkEnd w:id="167"/>
      <w:r w:rsidR="00D05820" w:rsidRPr="00F32E07">
        <w:rPr>
          <w:rFonts w:asciiTheme="majorHAnsi" w:hAnsiTheme="majorHAnsi"/>
          <w:sz w:val="24"/>
          <w:szCs w:val="24"/>
        </w:rPr>
        <w:t>Telephone:</w:t>
      </w:r>
      <w:bookmarkStart w:id="168" w:name="_DV_C26"/>
      <w:r w:rsidR="00D05820" w:rsidRPr="00F32E07">
        <w:rPr>
          <w:rFonts w:asciiTheme="majorHAnsi" w:hAnsiTheme="majorHAnsi"/>
          <w:sz w:val="24"/>
          <w:szCs w:val="24"/>
        </w:rPr>
        <w:t xml:space="preserve"> </w:t>
      </w:r>
      <w:bookmarkEnd w:id="168"/>
      <w:r w:rsidR="007812A6" w:rsidRPr="00F32E07">
        <w:rPr>
          <w:rFonts w:asciiTheme="majorHAnsi" w:hAnsiTheme="majorHAnsi"/>
          <w:sz w:val="24"/>
          <w:szCs w:val="24"/>
        </w:rPr>
        <w:t>+</w:t>
      </w:r>
      <w:r w:rsidRPr="00F32E07">
        <w:rPr>
          <w:rFonts w:asciiTheme="majorHAnsi" w:eastAsiaTheme="minorEastAsia" w:hAnsiTheme="majorHAnsi" w:cs="Arial"/>
          <w:sz w:val="24"/>
          <w:szCs w:val="24"/>
        </w:rPr>
        <w:t xml:space="preserve"> 886 955 297 316</w:t>
      </w:r>
    </w:p>
    <w:p w14:paraId="522562B6" w14:textId="0196902F" w:rsidR="007812A6" w:rsidRPr="00F32E07" w:rsidRDefault="00F32E07" w:rsidP="003926F1">
      <w:pPr>
        <w:ind w:left="1440"/>
        <w:rPr>
          <w:rFonts w:asciiTheme="majorHAnsi" w:hAnsiTheme="majorHAnsi"/>
          <w:sz w:val="24"/>
          <w:szCs w:val="24"/>
        </w:rPr>
      </w:pPr>
      <w:bookmarkStart w:id="169" w:name="_DV_C27"/>
      <w:r w:rsidRPr="00F32E07">
        <w:rPr>
          <w:rFonts w:asciiTheme="majorHAnsi" w:hAnsiTheme="majorHAnsi"/>
          <w:sz w:val="24"/>
          <w:szCs w:val="24"/>
        </w:rPr>
        <w:t xml:space="preserve">Attention: </w:t>
      </w:r>
      <w:proofErr w:type="spellStart"/>
      <w:r w:rsidRPr="00F32E07">
        <w:rPr>
          <w:rFonts w:asciiTheme="majorHAnsi" w:hAnsiTheme="majorHAnsi"/>
          <w:sz w:val="24"/>
          <w:szCs w:val="24"/>
        </w:rPr>
        <w:t>Hao</w:t>
      </w:r>
      <w:proofErr w:type="spellEnd"/>
      <w:r w:rsidRPr="00F32E07">
        <w:rPr>
          <w:rFonts w:asciiTheme="majorHAnsi" w:hAnsiTheme="majorHAnsi"/>
          <w:sz w:val="24"/>
          <w:szCs w:val="24"/>
        </w:rPr>
        <w:t xml:space="preserve"> Ming Mai, Researcher</w:t>
      </w:r>
      <w:r w:rsidR="00B771F4" w:rsidRPr="00F32E07">
        <w:rPr>
          <w:rFonts w:asciiTheme="majorHAnsi" w:hAnsiTheme="majorHAnsi"/>
          <w:sz w:val="24"/>
          <w:szCs w:val="24"/>
        </w:rPr>
        <w:br/>
      </w:r>
      <w:r w:rsidR="00235394" w:rsidRPr="00F32E07">
        <w:rPr>
          <w:rFonts w:asciiTheme="majorHAnsi" w:hAnsiTheme="majorHAnsi"/>
          <w:sz w:val="24"/>
          <w:szCs w:val="24"/>
        </w:rPr>
        <w:t>Email:</w:t>
      </w:r>
      <w:r w:rsidR="007812A6" w:rsidRPr="00F32E07">
        <w:rPr>
          <w:rFonts w:asciiTheme="majorHAnsi" w:hAnsiTheme="majorHAnsi"/>
          <w:sz w:val="24"/>
          <w:szCs w:val="24"/>
        </w:rPr>
        <w:t xml:space="preserve"> </w:t>
      </w:r>
      <w:r w:rsidRPr="00F32E07">
        <w:rPr>
          <w:rFonts w:asciiTheme="majorHAnsi" w:eastAsiaTheme="minorEastAsia" w:hAnsiTheme="majorHAnsi" w:cs="Arial"/>
          <w:sz w:val="24"/>
          <w:szCs w:val="24"/>
        </w:rPr>
        <w:t>ic-mai@mail.taipei.gov.tw</w:t>
      </w:r>
    </w:p>
    <w:p w14:paraId="6EC9DF5D" w14:textId="7F48D0BB" w:rsidR="00D05820" w:rsidRPr="003926F1" w:rsidRDefault="00235394" w:rsidP="003926F1">
      <w:pPr>
        <w:ind w:left="1440"/>
        <w:rPr>
          <w:rFonts w:asciiTheme="majorHAnsi" w:hAnsiTheme="majorHAnsi"/>
          <w:sz w:val="24"/>
          <w:szCs w:val="24"/>
        </w:rPr>
      </w:pPr>
      <w:r w:rsidRPr="003926F1">
        <w:rPr>
          <w:rFonts w:asciiTheme="majorHAnsi" w:hAnsiTheme="majorHAnsi"/>
          <w:sz w:val="24"/>
          <w:szCs w:val="24"/>
        </w:rPr>
        <w:t xml:space="preserve"> </w:t>
      </w:r>
      <w:bookmarkEnd w:id="169"/>
    </w:p>
    <w:p w14:paraId="5ED44FE9" w14:textId="77777777" w:rsidR="00115B11" w:rsidRPr="00ED2622" w:rsidRDefault="005332B6">
      <w:pPr>
        <w:pStyle w:val="ARTICLEAL2"/>
        <w:rPr>
          <w:rFonts w:asciiTheme="majorHAnsi" w:hAnsiTheme="majorHAnsi"/>
          <w:szCs w:val="24"/>
        </w:rPr>
      </w:pPr>
      <w:bookmarkStart w:id="170" w:name="_DV_M161"/>
      <w:bookmarkEnd w:id="170"/>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71" w:name="_DV_M162"/>
      <w:bookmarkEnd w:id="171"/>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72" w:name="_DV_M163"/>
      <w:bookmarkEnd w:id="172"/>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73" w:name="_DV_M164"/>
      <w:bookmarkEnd w:id="173"/>
      <w:r w:rsidRPr="00ED2622">
        <w:rPr>
          <w:rFonts w:asciiTheme="majorHAnsi" w:hAnsiTheme="majorHAnsi"/>
          <w:b/>
          <w:szCs w:val="24"/>
        </w:rPr>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sidRPr="00ED2622">
        <w:rPr>
          <w:rFonts w:asciiTheme="majorHAnsi" w:hAnsiTheme="majorHAnsi"/>
          <w:szCs w:val="24"/>
        </w:rPr>
        <w:t>effect</w:t>
      </w:r>
      <w:proofErr w:type="gramEnd"/>
      <w:r w:rsidRPr="00ED2622">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74" w:name="_DV_M165"/>
      <w:bookmarkEnd w:id="174"/>
      <w:r w:rsidRPr="00ED2622">
        <w:rPr>
          <w:rFonts w:asciiTheme="majorHAnsi" w:hAnsiTheme="majorHAnsi"/>
          <w:b/>
          <w:szCs w:val="24"/>
        </w:rPr>
        <w:t>Court Orders</w:t>
      </w:r>
      <w:r w:rsidRPr="00ED2622">
        <w:rPr>
          <w:rFonts w:asciiTheme="majorHAnsi" w:hAnsiTheme="majorHAnsi"/>
          <w:szCs w:val="24"/>
        </w:rPr>
        <w:t xml:space="preserve">.  ICANN will respect any order from a court of competent jurisdiction, including any orders from any jurisdiction where the consent or non-objection of the government was a requirement for the delegation of the TLD.  Notwithstanding any </w:t>
      </w:r>
      <w:r w:rsidRPr="00ED2622">
        <w:rPr>
          <w:rFonts w:asciiTheme="majorHAnsi" w:hAnsiTheme="majorHAnsi"/>
          <w:szCs w:val="24"/>
        </w:rPr>
        <w:lastRenderedPageBreak/>
        <w:t>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5" w:name="_DV_M166"/>
      <w:bookmarkEnd w:id="175"/>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6" w:name="_DV_M167"/>
      <w:bookmarkEnd w:id="176"/>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7" w:name="_DV_M168"/>
      <w:bookmarkEnd w:id="177"/>
      <w:r w:rsidRPr="00ED2622">
        <w:rPr>
          <w:rFonts w:asciiTheme="majorHAnsi" w:hAnsiTheme="majorHAnsi"/>
          <w:szCs w:val="24"/>
        </w:rPr>
        <w:t>The confidentiality obligations under Section 7.15(a) shall not apply to any Confidential Information that (</w:t>
      </w:r>
      <w:proofErr w:type="spellStart"/>
      <w:r w:rsidRPr="00ED2622">
        <w:rPr>
          <w:rFonts w:asciiTheme="majorHAnsi" w:hAnsiTheme="majorHAnsi"/>
          <w:szCs w:val="24"/>
        </w:rPr>
        <w:t>i</w:t>
      </w:r>
      <w:proofErr w:type="spellEnd"/>
      <w:r w:rsidRPr="00ED2622">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8E4571A" w14:textId="19C53525" w:rsidR="00742055" w:rsidRDefault="005332B6" w:rsidP="00F32E07">
      <w:pPr>
        <w:pStyle w:val="ARTICLEAL3"/>
        <w:rPr>
          <w:rFonts w:asciiTheme="majorHAnsi" w:hAnsiTheme="majorHAnsi"/>
          <w:szCs w:val="24"/>
        </w:rPr>
      </w:pPr>
      <w:bookmarkStart w:id="178" w:name="_DV_M169"/>
      <w:bookmarkEnd w:id="178"/>
      <w:r w:rsidRPr="00ED2622">
        <w:rPr>
          <w:rFonts w:asciiTheme="majorHAnsi" w:hAnsiTheme="majorHAnsi"/>
          <w:szCs w:val="24"/>
        </w:rPr>
        <w:t>Each party shall have the right to disclose Confidential Information to the extent that such disclosure is (</w:t>
      </w:r>
      <w:proofErr w:type="spellStart"/>
      <w:r w:rsidRPr="00ED2622">
        <w:rPr>
          <w:rFonts w:asciiTheme="majorHAnsi" w:hAnsiTheme="majorHAnsi"/>
          <w:szCs w:val="24"/>
        </w:rPr>
        <w:t>i</w:t>
      </w:r>
      <w:proofErr w:type="spellEnd"/>
      <w:r w:rsidRPr="00ED2622">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D949187" w14:textId="77777777" w:rsidR="00F32E07" w:rsidRDefault="00F32E07" w:rsidP="00F32E07">
      <w:pPr>
        <w:pStyle w:val="BodyText"/>
      </w:pPr>
    </w:p>
    <w:p w14:paraId="079FADA8" w14:textId="77777777" w:rsidR="00F32E07" w:rsidRPr="00F32E07" w:rsidRDefault="00F32E07" w:rsidP="00F32E07">
      <w:pPr>
        <w:pStyle w:val="BodyText"/>
      </w:pPr>
    </w:p>
    <w:p w14:paraId="4AEE54F7" w14:textId="00980C5D" w:rsidR="00742055" w:rsidRPr="00EB18C5" w:rsidRDefault="00235394" w:rsidP="00742055">
      <w:pPr>
        <w:pStyle w:val="ARTICLEAL2"/>
        <w:rPr>
          <w:rFonts w:asciiTheme="majorHAnsi" w:hAnsiTheme="majorHAnsi"/>
          <w:b/>
        </w:rPr>
      </w:pPr>
      <w:bookmarkStart w:id="179" w:name="_DV_C31"/>
      <w:r w:rsidRPr="00742055">
        <w:rPr>
          <w:rFonts w:asciiTheme="majorHAnsi" w:hAnsiTheme="majorHAnsi"/>
          <w:b/>
        </w:rPr>
        <w:lastRenderedPageBreak/>
        <w:t xml:space="preserve">Special Provision Relating to Intergovernmental Organizations or Governmental Entities. </w:t>
      </w:r>
      <w:bookmarkEnd w:id="179"/>
    </w:p>
    <w:p w14:paraId="6FC0BBAC" w14:textId="42DE5969" w:rsidR="00742055" w:rsidRPr="00742055" w:rsidRDefault="00235394" w:rsidP="00742055">
      <w:pPr>
        <w:pStyle w:val="ARTICLEAL3"/>
        <w:rPr>
          <w:rFonts w:asciiTheme="majorHAnsi" w:hAnsiTheme="majorHAnsi"/>
        </w:rPr>
      </w:pPr>
      <w:bookmarkStart w:id="180" w:name="_DV_C32"/>
      <w:r w:rsidRPr="00742055">
        <w:rPr>
          <w:rFonts w:asciiTheme="majorHAnsi" w:hAnsiTheme="majorHAnsi"/>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Start w:id="181" w:name="_DV_C33"/>
      <w:bookmarkEnd w:id="180"/>
    </w:p>
    <w:p w14:paraId="74F03B7A" w14:textId="77777777" w:rsidR="00742055" w:rsidRPr="00742055" w:rsidRDefault="00235394" w:rsidP="00742055">
      <w:pPr>
        <w:pStyle w:val="ARTICLEAL3"/>
        <w:rPr>
          <w:rFonts w:asciiTheme="majorHAnsi" w:hAnsiTheme="majorHAnsi"/>
        </w:rPr>
      </w:pPr>
      <w:r w:rsidRPr="00742055">
        <w:rPr>
          <w:rFonts w:asciiTheme="majorHAnsi" w:hAnsiTheme="majorHAnsi"/>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bookmarkStart w:id="182" w:name="_DV_C34"/>
      <w:bookmarkEnd w:id="181"/>
      <w:r w:rsidR="00742055" w:rsidRPr="00742055">
        <w:rPr>
          <w:rFonts w:asciiTheme="majorHAnsi" w:hAnsiTheme="majorHAnsi"/>
        </w:rPr>
        <w:t>.</w:t>
      </w:r>
    </w:p>
    <w:p w14:paraId="3CBD6B6C"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Start w:id="183" w:name="_DV_C35"/>
      <w:bookmarkEnd w:id="182"/>
    </w:p>
    <w:p w14:paraId="299634FB" w14:textId="77777777" w:rsidR="00742055" w:rsidRPr="00742055" w:rsidRDefault="00235394" w:rsidP="00742055">
      <w:pPr>
        <w:pStyle w:val="ARTICLEAL3"/>
        <w:rPr>
          <w:rFonts w:asciiTheme="majorHAnsi" w:hAnsiTheme="majorHAnsi"/>
        </w:rPr>
      </w:pPr>
      <w:r w:rsidRPr="00742055">
        <w:rPr>
          <w:rFonts w:asciiTheme="majorHAnsi" w:hAnsiTheme="majorHAnsi"/>
          <w:szCs w:val="24"/>
        </w:rPr>
        <w:lastRenderedPageBreak/>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Start w:id="184" w:name="_DV_C36"/>
      <w:bookmarkEnd w:id="183"/>
    </w:p>
    <w:p w14:paraId="456396E9"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Start w:id="185" w:name="_DV_C37"/>
      <w:bookmarkEnd w:id="184"/>
    </w:p>
    <w:p w14:paraId="52B02BBA" w14:textId="18A131C7" w:rsidR="00115B11" w:rsidRPr="00742055" w:rsidRDefault="00235394" w:rsidP="00742055">
      <w:pPr>
        <w:pStyle w:val="ARTICLEAL3"/>
        <w:rPr>
          <w:rFonts w:asciiTheme="majorHAnsi" w:hAnsiTheme="majorHAnsi"/>
        </w:rPr>
      </w:pPr>
      <w:r w:rsidRPr="00742055">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5"/>
    </w:p>
    <w:p w14:paraId="4B8A6239" w14:textId="77777777" w:rsidR="00115B11" w:rsidRPr="00ED2622" w:rsidRDefault="005332B6">
      <w:pPr>
        <w:pStyle w:val="BlockText"/>
        <w:jc w:val="center"/>
        <w:rPr>
          <w:rFonts w:asciiTheme="majorHAnsi" w:hAnsiTheme="majorHAnsi"/>
          <w:sz w:val="24"/>
          <w:szCs w:val="24"/>
        </w:rPr>
      </w:pPr>
      <w:bookmarkStart w:id="186" w:name="_DV_M170"/>
      <w:bookmarkEnd w:id="186"/>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8"/>
          <w:footerReference w:type="default" r:id="rId9"/>
          <w:footerReference w:type="first" r:id="rId10"/>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7" w:name="_DV_M171"/>
      <w:bookmarkEnd w:id="187"/>
      <w:r w:rsidRPr="00ED2622">
        <w:rPr>
          <w:rFonts w:asciiTheme="majorHAnsi" w:hAnsiTheme="majorHAnsi"/>
          <w:sz w:val="24"/>
          <w:szCs w:val="24"/>
        </w:rPr>
        <w:lastRenderedPageBreak/>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8" w:name="_DV_M172"/>
      <w:bookmarkEnd w:id="188"/>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73C6F0C2" w14:textId="283309C8" w:rsidR="001009B7" w:rsidRPr="00ED2622" w:rsidRDefault="005332B6" w:rsidP="00B771F4">
      <w:pPr>
        <w:pStyle w:val="BodyTextIndent2"/>
        <w:spacing w:after="240"/>
        <w:ind w:left="1440" w:hanging="720"/>
        <w:rPr>
          <w:rFonts w:asciiTheme="majorHAnsi" w:hAnsiTheme="majorHAnsi"/>
          <w:sz w:val="24"/>
          <w:szCs w:val="24"/>
        </w:rPr>
      </w:pPr>
      <w:bookmarkStart w:id="189" w:name="_DV_M173"/>
      <w:bookmarkEnd w:id="189"/>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90" w:name="_DV_C39"/>
      <w:proofErr w:type="spellStart"/>
      <w:r w:rsidRPr="0078284D">
        <w:rPr>
          <w:rFonts w:asciiTheme="majorHAnsi" w:hAnsiTheme="majorHAnsi"/>
          <w:sz w:val="24"/>
          <w:szCs w:val="24"/>
        </w:rPr>
        <w:t>Akram</w:t>
      </w:r>
      <w:proofErr w:type="spellEnd"/>
      <w:r w:rsidRPr="0078284D">
        <w:rPr>
          <w:rFonts w:asciiTheme="majorHAnsi" w:hAnsiTheme="majorHAnsi"/>
          <w:sz w:val="24"/>
          <w:szCs w:val="24"/>
        </w:rPr>
        <w:t xml:space="preserve"> </w:t>
      </w:r>
      <w:proofErr w:type="spellStart"/>
      <w:r w:rsidRPr="0078284D">
        <w:rPr>
          <w:rFonts w:asciiTheme="majorHAnsi" w:hAnsiTheme="majorHAnsi"/>
          <w:sz w:val="24"/>
          <w:szCs w:val="24"/>
        </w:rPr>
        <w:t>Atallah</w:t>
      </w:r>
      <w:bookmarkStart w:id="191" w:name="_DV_M174"/>
      <w:bookmarkEnd w:id="190"/>
      <w:bookmarkEnd w:id="191"/>
      <w:proofErr w:type="spellEnd"/>
      <w:r w:rsidRPr="0078284D">
        <w:rPr>
          <w:rFonts w:asciiTheme="majorHAnsi" w:hAnsiTheme="majorHAnsi"/>
          <w:sz w:val="24"/>
          <w:szCs w:val="24"/>
        </w:rPr>
        <w:br/>
        <w:t>President</w:t>
      </w:r>
      <w:bookmarkStart w:id="192" w:name="_DV_C40"/>
      <w:r w:rsidR="00217A1A" w:rsidRPr="0078284D">
        <w:rPr>
          <w:rFonts w:asciiTheme="majorHAnsi" w:hAnsiTheme="majorHAnsi"/>
          <w:sz w:val="24"/>
          <w:szCs w:val="24"/>
        </w:rPr>
        <w:t>,</w:t>
      </w:r>
      <w:bookmarkStart w:id="193" w:name="_DV_C41"/>
      <w:bookmarkEnd w:id="192"/>
      <w:r w:rsidR="00217A1A" w:rsidRPr="0078284D">
        <w:rPr>
          <w:rFonts w:asciiTheme="majorHAnsi" w:hAnsiTheme="majorHAnsi"/>
          <w:sz w:val="24"/>
          <w:szCs w:val="24"/>
        </w:rPr>
        <w:t xml:space="preserve"> </w:t>
      </w:r>
      <w:r w:rsidR="001D30CE" w:rsidRPr="0078284D">
        <w:rPr>
          <w:rFonts w:asciiTheme="majorHAnsi" w:hAnsiTheme="majorHAnsi"/>
          <w:sz w:val="24"/>
          <w:szCs w:val="24"/>
        </w:rPr>
        <w:t>Global</w:t>
      </w:r>
      <w:r w:rsidRPr="0078284D">
        <w:rPr>
          <w:rFonts w:asciiTheme="majorHAnsi" w:hAnsiTheme="majorHAnsi"/>
          <w:sz w:val="24"/>
          <w:szCs w:val="24"/>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93"/>
    </w:p>
    <w:p w14:paraId="320F26F5" w14:textId="4C62F484" w:rsidR="00115B11" w:rsidRPr="00ED2622" w:rsidRDefault="006242B8" w:rsidP="00223517">
      <w:pPr>
        <w:pStyle w:val="BodyText"/>
        <w:ind w:left="720" w:firstLine="0"/>
        <w:rPr>
          <w:rFonts w:asciiTheme="majorHAnsi" w:hAnsiTheme="majorHAnsi"/>
          <w:strike/>
          <w:sz w:val="24"/>
          <w:szCs w:val="24"/>
        </w:rPr>
      </w:pPr>
      <w:bookmarkStart w:id="194" w:name="_DV_C42"/>
      <w:r>
        <w:rPr>
          <w:rFonts w:asciiTheme="majorHAnsi" w:hAnsiTheme="majorHAnsi"/>
          <w:b/>
          <w:sz w:val="24"/>
          <w:szCs w:val="24"/>
        </w:rPr>
        <w:t>TAIPEI CITY GOVERNMENT</w:t>
      </w:r>
      <w:r w:rsidR="00223517" w:rsidRPr="00223517">
        <w:rPr>
          <w:rFonts w:asciiTheme="majorHAnsi" w:hAnsiTheme="majorHAnsi"/>
          <w:b/>
          <w:sz w:val="24"/>
          <w:szCs w:val="24"/>
        </w:rPr>
        <w:t xml:space="preserve"> </w:t>
      </w:r>
      <w:bookmarkEnd w:id="194"/>
    </w:p>
    <w:p w14:paraId="2C1A31D1" w14:textId="77777777" w:rsidR="00C86B00" w:rsidRPr="00ED2622" w:rsidRDefault="00C86B00">
      <w:pPr>
        <w:pStyle w:val="BodyTextIndent2"/>
        <w:rPr>
          <w:rFonts w:asciiTheme="majorHAnsi" w:hAnsiTheme="majorHAnsi"/>
          <w:b/>
          <w:sz w:val="24"/>
          <w:szCs w:val="24"/>
        </w:rPr>
      </w:pPr>
    </w:p>
    <w:p w14:paraId="1ADFB11F" w14:textId="668CD176" w:rsidR="00217A1A" w:rsidRPr="00217A1A" w:rsidRDefault="005332B6" w:rsidP="00217A1A">
      <w:pPr>
        <w:pStyle w:val="BodyTextIndent2"/>
        <w:rPr>
          <w:rFonts w:asciiTheme="majorHAnsi" w:hAnsiTheme="majorHAnsi"/>
          <w:sz w:val="24"/>
          <w:szCs w:val="24"/>
        </w:rPr>
      </w:pPr>
      <w:bookmarkStart w:id="195" w:name="_DV_M175"/>
      <w:bookmarkEnd w:id="195"/>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r w:rsidRPr="00ED2622">
        <w:rPr>
          <w:rFonts w:asciiTheme="majorHAnsi" w:hAnsiTheme="majorHAnsi"/>
          <w:sz w:val="24"/>
          <w:szCs w:val="24"/>
        </w:rPr>
        <w:tab/>
      </w:r>
      <w:proofErr w:type="spellStart"/>
      <w:r w:rsidR="00F32E07">
        <w:rPr>
          <w:rFonts w:asciiTheme="majorHAnsi" w:hAnsiTheme="majorHAnsi"/>
          <w:sz w:val="24"/>
          <w:szCs w:val="24"/>
        </w:rPr>
        <w:t>Hau</w:t>
      </w:r>
      <w:proofErr w:type="spellEnd"/>
      <w:r w:rsidR="00F32E07">
        <w:rPr>
          <w:rFonts w:asciiTheme="majorHAnsi" w:hAnsiTheme="majorHAnsi"/>
          <w:sz w:val="24"/>
          <w:szCs w:val="24"/>
        </w:rPr>
        <w:t xml:space="preserve"> Lung Pin</w:t>
      </w:r>
    </w:p>
    <w:p w14:paraId="129AAF08" w14:textId="6CCCF30E" w:rsidR="00217A1A" w:rsidRPr="00217A1A" w:rsidRDefault="00217A1A" w:rsidP="00217A1A">
      <w:pPr>
        <w:pStyle w:val="BodyTextIndent2"/>
        <w:rPr>
          <w:rFonts w:asciiTheme="majorHAnsi" w:hAnsiTheme="majorHAnsi"/>
          <w:sz w:val="24"/>
          <w:szCs w:val="24"/>
        </w:rPr>
      </w:pPr>
      <w:r w:rsidRPr="00217A1A">
        <w:rPr>
          <w:rFonts w:asciiTheme="majorHAnsi" w:hAnsiTheme="majorHAnsi"/>
          <w:sz w:val="24"/>
          <w:szCs w:val="24"/>
        </w:rPr>
        <w:tab/>
      </w:r>
      <w:r w:rsidR="00F32E07">
        <w:rPr>
          <w:rFonts w:asciiTheme="majorHAnsi" w:hAnsiTheme="majorHAnsi"/>
          <w:sz w:val="24"/>
          <w:szCs w:val="24"/>
        </w:rPr>
        <w:t>Major</w:t>
      </w:r>
    </w:p>
    <w:p w14:paraId="4D8C9C13" w14:textId="7109AA85" w:rsidR="00115B11" w:rsidRPr="00ED2622" w:rsidRDefault="00115B11">
      <w:pPr>
        <w:pStyle w:val="BodyTextIndent2"/>
        <w:rPr>
          <w:rFonts w:asciiTheme="majorHAnsi" w:hAnsiTheme="majorHAnsi"/>
          <w:sz w:val="24"/>
          <w:szCs w:val="24"/>
        </w:rPr>
      </w:pPr>
    </w:p>
    <w:p w14:paraId="264C74FF" w14:textId="77777777" w:rsidR="00115B11" w:rsidRPr="00ED2622" w:rsidRDefault="00115B11">
      <w:pPr>
        <w:pStyle w:val="BodyTextIndent2"/>
        <w:rPr>
          <w:rFonts w:asciiTheme="majorHAnsi" w:hAnsiTheme="majorHAnsi"/>
          <w:sz w:val="24"/>
          <w:szCs w:val="24"/>
        </w:rPr>
        <w:sectPr w:rsidR="00115B11" w:rsidRPr="00ED2622">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5E312A49" w14:textId="77777777" w:rsidR="00C92489" w:rsidRPr="00ED2622" w:rsidRDefault="00C92489">
      <w:pPr>
        <w:spacing w:after="240"/>
        <w:jc w:val="center"/>
        <w:rPr>
          <w:rFonts w:ascii="Cambria" w:hAnsi="Cambria"/>
          <w:b/>
          <w:sz w:val="24"/>
          <w:szCs w:val="24"/>
        </w:rPr>
      </w:pPr>
      <w:bookmarkStart w:id="196" w:name="h.30j0zll"/>
      <w:bookmarkStart w:id="197" w:name="h.1fob9te"/>
      <w:bookmarkStart w:id="198" w:name="h.3znysh7"/>
      <w:bookmarkStart w:id="199" w:name="_DV_M176"/>
      <w:bookmarkEnd w:id="196"/>
      <w:bookmarkEnd w:id="197"/>
      <w:bookmarkEnd w:id="198"/>
      <w:bookmarkEnd w:id="199"/>
      <w:r w:rsidRPr="00ED2622">
        <w:rPr>
          <w:rFonts w:ascii="Cambria" w:hAnsi="Cambria"/>
          <w:b/>
          <w:sz w:val="24"/>
          <w:szCs w:val="24"/>
        </w:rPr>
        <w:lastRenderedPageBreak/>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354140C0" w14:textId="77777777" w:rsidR="00D669B4" w:rsidRPr="007219B2" w:rsidRDefault="00D669B4" w:rsidP="00D669B4">
      <w:pPr>
        <w:spacing w:before="100" w:beforeAutospacing="1" w:after="100" w:afterAutospacing="1"/>
        <w:rPr>
          <w:rFonts w:ascii="Cambria" w:hAnsi="Cambria"/>
          <w:szCs w:val="22"/>
        </w:rPr>
      </w:pPr>
      <w:bookmarkStart w:id="200" w:name="_DV_M177"/>
      <w:bookmarkEnd w:id="200"/>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35DCB5C" w14:textId="77777777" w:rsidR="00D669B4" w:rsidRPr="007219B2" w:rsidRDefault="00D669B4" w:rsidP="00D669B4">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04F5872" w14:textId="77777777" w:rsidR="00D669B4" w:rsidRPr="007219B2" w:rsidRDefault="00D669B4" w:rsidP="00D669B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5F00E6F4" w14:textId="77777777" w:rsidR="00D669B4" w:rsidRPr="007219B2" w:rsidRDefault="00D669B4" w:rsidP="00D669B4">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0A8FACD" w14:textId="77777777" w:rsidR="00D669B4" w:rsidRPr="007219B2" w:rsidRDefault="00D669B4" w:rsidP="00D669B4">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DAA7459" w14:textId="77777777" w:rsidR="00D669B4" w:rsidRPr="007219B2" w:rsidRDefault="00D669B4" w:rsidP="00D669B4">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F3E470E" w14:textId="77777777" w:rsidR="00D669B4" w:rsidRPr="007219B2" w:rsidRDefault="00D669B4" w:rsidP="00D669B4">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338E44B" w14:textId="77777777" w:rsidR="00D669B4" w:rsidRPr="007219B2" w:rsidRDefault="00D669B4" w:rsidP="00D669B4">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89ABCA2" w14:textId="77777777" w:rsidR="00D669B4" w:rsidRPr="007219B2" w:rsidRDefault="00D669B4" w:rsidP="00D669B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33434CD9" w14:textId="77777777" w:rsidR="00D669B4" w:rsidRPr="007219B2" w:rsidRDefault="00D669B4" w:rsidP="00D669B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7E7EAF0" w14:textId="77777777" w:rsidR="00D669B4" w:rsidRDefault="00D669B4" w:rsidP="00D669B4">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572CC550" w14:textId="77777777" w:rsidR="00D669B4" w:rsidRPr="00275B8C" w:rsidRDefault="00D669B4" w:rsidP="00D669B4">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6B9A7CE1" w14:textId="77777777" w:rsidR="00D669B4" w:rsidRPr="004A4A05" w:rsidRDefault="00D669B4" w:rsidP="00D669B4">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20B5B661" w14:textId="77777777" w:rsidR="00D669B4" w:rsidRDefault="00D669B4" w:rsidP="00D669B4">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 xml:space="preserve">otwithstanding anything else in this Agreement, Registry Operator must offer a searchable </w:t>
      </w:r>
      <w:proofErr w:type="spellStart"/>
      <w:r>
        <w:rPr>
          <w:rFonts w:ascii="Cambria" w:hAnsi="Cambria"/>
          <w:color w:val="000000"/>
        </w:rPr>
        <w:t>Whois</w:t>
      </w:r>
      <w:proofErr w:type="spellEnd"/>
      <w:r>
        <w:rPr>
          <w:rFonts w:ascii="Cambria" w:hAnsi="Cambria"/>
          <w:color w:val="000000"/>
        </w:rPr>
        <w:t xml:space="preserve"> service compliant with the requirements described in Section 1.10 of Specification 4 of this Agreement. Registry Operator must implement at least one of the following mechanisms in order to prevent abuse of the searchable </w:t>
      </w:r>
      <w:proofErr w:type="spellStart"/>
      <w:r>
        <w:rPr>
          <w:rFonts w:ascii="Cambria" w:hAnsi="Cambria"/>
          <w:color w:val="000000"/>
        </w:rPr>
        <w:t>Whois</w:t>
      </w:r>
      <w:proofErr w:type="spellEnd"/>
      <w:r>
        <w:rPr>
          <w:rFonts w:ascii="Cambria" w:hAnsi="Cambria"/>
          <w:color w:val="000000"/>
        </w:rPr>
        <w:t xml:space="preserve"> service:</w:t>
      </w:r>
    </w:p>
    <w:p w14:paraId="76227DC7" w14:textId="77777777" w:rsidR="00D669B4" w:rsidRPr="0030755C" w:rsidRDefault="00D669B4" w:rsidP="00D669B4">
      <w:pPr>
        <w:pStyle w:val="ListParagraph"/>
        <w:numPr>
          <w:ilvl w:val="0"/>
          <w:numId w:val="42"/>
        </w:numPr>
        <w:autoSpaceDE/>
        <w:autoSpaceDN/>
        <w:adjustRightInd/>
        <w:spacing w:after="200"/>
        <w:rPr>
          <w:rFonts w:ascii="Cambria" w:eastAsia="Arial" w:hAnsi="Cambria" w:cs="Arial"/>
          <w:color w:val="000000"/>
          <w:szCs w:val="22"/>
          <w:lang w:eastAsia="ja-JP"/>
        </w:rPr>
      </w:pPr>
      <w:bookmarkStart w:id="201" w:name="h.2s8eyo1" w:colFirst="0" w:colLast="0"/>
      <w:bookmarkEnd w:id="201"/>
      <w:r w:rsidRPr="0030755C">
        <w:rPr>
          <w:rFonts w:ascii="Cambria" w:eastAsia="Arial" w:hAnsi="Cambria" w:cs="Arial"/>
          <w:color w:val="000000"/>
          <w:szCs w:val="22"/>
          <w:lang w:eastAsia="ja-JP"/>
        </w:rPr>
        <w:lastRenderedPageBreak/>
        <w:t>Username and password based authentication.</w:t>
      </w:r>
    </w:p>
    <w:p w14:paraId="244033A1" w14:textId="77777777" w:rsidR="00D669B4" w:rsidRPr="0030755C" w:rsidRDefault="00D669B4" w:rsidP="00D669B4">
      <w:pPr>
        <w:pStyle w:val="ListParagraph"/>
        <w:numPr>
          <w:ilvl w:val="0"/>
          <w:numId w:val="42"/>
        </w:numPr>
        <w:autoSpaceDE/>
        <w:autoSpaceDN/>
        <w:adjustRightInd/>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4E097689" w14:textId="77777777" w:rsidR="00D669B4" w:rsidRPr="0030755C" w:rsidRDefault="00D669B4" w:rsidP="00D669B4">
      <w:pPr>
        <w:pStyle w:val="ListParagraph"/>
        <w:numPr>
          <w:ilvl w:val="0"/>
          <w:numId w:val="42"/>
        </w:numPr>
        <w:autoSpaceDE/>
        <w:autoSpaceDN/>
        <w:adjustRightInd/>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5C1557CF" w14:textId="77777777" w:rsidR="00D669B4" w:rsidRPr="00983BFF" w:rsidRDefault="00D669B4" w:rsidP="00D669B4">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9D68B92" w14:textId="77777777" w:rsidR="00D669B4" w:rsidRPr="00983BFF" w:rsidRDefault="00D669B4" w:rsidP="00D669B4">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6B5450A" w14:textId="77777777" w:rsidR="00D669B4" w:rsidRPr="00983BFF" w:rsidRDefault="00D669B4" w:rsidP="00D669B4">
      <w:pPr>
        <w:numPr>
          <w:ilvl w:val="1"/>
          <w:numId w:val="35"/>
        </w:numPr>
        <w:autoSpaceDE/>
        <w:autoSpaceDN/>
        <w:adjustRightInd/>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23268B25" w14:textId="77777777" w:rsidR="00D669B4" w:rsidRPr="00F1174B" w:rsidRDefault="00D669B4" w:rsidP="00D669B4">
      <w:pPr>
        <w:numPr>
          <w:ilvl w:val="1"/>
          <w:numId w:val="35"/>
        </w:numPr>
        <w:autoSpaceDE/>
        <w:autoSpaceDN/>
        <w:adjustRightInd/>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18B4BD52" w14:textId="77777777" w:rsidR="00D669B4" w:rsidRPr="00F1174B" w:rsidRDefault="00D669B4" w:rsidP="00D669B4">
      <w:pPr>
        <w:numPr>
          <w:ilvl w:val="2"/>
          <w:numId w:val="35"/>
        </w:numPr>
        <w:autoSpaceDE/>
        <w:autoSpaceDN/>
        <w:adjustRightInd/>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68CFB313" w14:textId="77777777" w:rsidR="00D669B4" w:rsidRPr="00F1174B" w:rsidRDefault="00D669B4" w:rsidP="00D669B4">
      <w:pPr>
        <w:numPr>
          <w:ilvl w:val="2"/>
          <w:numId w:val="35"/>
        </w:numPr>
        <w:autoSpaceDE/>
        <w:autoSpaceDN/>
        <w:adjustRightInd/>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0315DA44" w14:textId="77777777" w:rsidR="00D669B4" w:rsidRPr="00F1174B" w:rsidRDefault="00D669B4" w:rsidP="00D669B4">
      <w:pPr>
        <w:numPr>
          <w:ilvl w:val="2"/>
          <w:numId w:val="35"/>
        </w:numPr>
        <w:autoSpaceDE/>
        <w:autoSpaceDN/>
        <w:adjustRightInd/>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78630791" w14:textId="77777777" w:rsidR="00D669B4" w:rsidRPr="00983BFF" w:rsidRDefault="00D669B4" w:rsidP="00D669B4">
      <w:pPr>
        <w:numPr>
          <w:ilvl w:val="1"/>
          <w:numId w:val="35"/>
        </w:numPr>
        <w:autoSpaceDE/>
        <w:autoSpaceDN/>
        <w:adjustRightInd/>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A262D9B" w14:textId="77777777" w:rsidR="00D669B4" w:rsidRDefault="00D669B4" w:rsidP="00D669B4">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75B05B50" w14:textId="77777777" w:rsidR="00D669B4" w:rsidRDefault="00D669B4" w:rsidP="00D669B4">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09ABFB42" w14:textId="77777777" w:rsidR="00D669B4" w:rsidRDefault="00D669B4" w:rsidP="00D669B4">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Finnish language</w:t>
      </w:r>
    </w:p>
    <w:p w14:paraId="25D2DBBC" w14:textId="77777777" w:rsidR="00D669B4" w:rsidRDefault="00D669B4" w:rsidP="00D669B4">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25447D16" w14:textId="77777777" w:rsidR="00D669B4" w:rsidRDefault="00D669B4" w:rsidP="00D669B4">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Hungarian language</w:t>
      </w:r>
    </w:p>
    <w:p w14:paraId="4F7F7AE6" w14:textId="77777777" w:rsidR="00D669B4" w:rsidRDefault="00D669B4" w:rsidP="00D669B4">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Icelandic language</w:t>
      </w:r>
    </w:p>
    <w:p w14:paraId="689AB573" w14:textId="77777777" w:rsidR="00D669B4" w:rsidRDefault="00D669B4" w:rsidP="00D669B4">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122FEC33" w14:textId="77777777" w:rsidR="00D669B4" w:rsidRDefault="00D669B4" w:rsidP="00D669B4">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538517D3" w14:textId="77777777" w:rsidR="00D669B4" w:rsidRDefault="00D669B4" w:rsidP="00D669B4">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Latvian language</w:t>
      </w:r>
    </w:p>
    <w:p w14:paraId="33EFD571" w14:textId="77777777" w:rsidR="00D669B4" w:rsidRDefault="00D669B4" w:rsidP="00D669B4">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Lithuanian language</w:t>
      </w:r>
    </w:p>
    <w:p w14:paraId="12DC1716" w14:textId="77777777" w:rsidR="00D669B4" w:rsidRDefault="00D669B4" w:rsidP="00D669B4">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206E61F7" w14:textId="77777777" w:rsidR="00D669B4" w:rsidRDefault="00D669B4" w:rsidP="00D669B4">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45B0F255" w14:textId="77777777" w:rsidR="00D669B4" w:rsidRDefault="00D669B4" w:rsidP="00D669B4">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304D8A29" w14:textId="77777777" w:rsidR="00D669B4" w:rsidRDefault="00D669B4" w:rsidP="00D669B4">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lastRenderedPageBreak/>
        <w:t>Russian language</w:t>
      </w:r>
    </w:p>
    <w:p w14:paraId="29BA1439" w14:textId="77777777" w:rsidR="00D669B4" w:rsidRDefault="00D669B4" w:rsidP="00D669B4">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62A69390" w14:textId="77777777" w:rsidR="00D669B4" w:rsidRDefault="00D669B4" w:rsidP="00D669B4">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4A621DCC" w14:textId="77777777" w:rsidR="00F32E07" w:rsidRPr="00983BFF" w:rsidRDefault="00F32E07" w:rsidP="00F32E07">
      <w:pPr>
        <w:rPr>
          <w:szCs w:val="22"/>
        </w:rPr>
      </w:pPr>
    </w:p>
    <w:p w14:paraId="6D8870B3" w14:textId="77777777" w:rsidR="00115B11" w:rsidRPr="00ED2622" w:rsidRDefault="005332B6">
      <w:pPr>
        <w:pStyle w:val="Spec1L1"/>
        <w:spacing w:after="0"/>
        <w:rPr>
          <w:rFonts w:asciiTheme="majorHAnsi" w:eastAsia="Times New Roman" w:hAnsiTheme="majorHAnsi"/>
          <w:sz w:val="24"/>
          <w:szCs w:val="24"/>
        </w:rPr>
      </w:pPr>
      <w:bookmarkStart w:id="202" w:name="_DV_M178"/>
      <w:bookmarkEnd w:id="202"/>
      <w:r w:rsidRPr="00ED2622">
        <w:rPr>
          <w:rFonts w:asciiTheme="majorHAnsi" w:eastAsia="Times New Roman" w:hAnsiTheme="majorHAnsi"/>
          <w:sz w:val="24"/>
          <w:szCs w:val="24"/>
        </w:rPr>
        <w:lastRenderedPageBreak/>
        <w:br/>
      </w:r>
    </w:p>
    <w:p w14:paraId="265871D9" w14:textId="77777777" w:rsidR="00115B11" w:rsidRPr="00ED2622" w:rsidRDefault="005332B6">
      <w:pPr>
        <w:pStyle w:val="BodyText"/>
        <w:jc w:val="center"/>
        <w:rPr>
          <w:b/>
          <w:szCs w:val="24"/>
        </w:rPr>
      </w:pPr>
      <w:bookmarkStart w:id="203" w:name="_DV_M179"/>
      <w:bookmarkEnd w:id="203"/>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204" w:name="_DV_M180"/>
      <w:bookmarkEnd w:id="204"/>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205" w:name="_DV_M181"/>
      <w:bookmarkEnd w:id="205"/>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206" w:name="_DV_M182"/>
      <w:bookmarkEnd w:id="206"/>
      <w:r w:rsidRPr="00ED2622">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7" w:name="_DV_M183"/>
      <w:bookmarkEnd w:id="207"/>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8" w:name="_DV_M184"/>
      <w:bookmarkEnd w:id="208"/>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9" w:name="_DV_M185"/>
      <w:bookmarkEnd w:id="209"/>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10" w:name="_DV_M186"/>
      <w:bookmarkEnd w:id="210"/>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11" w:name="_DV_M187"/>
      <w:bookmarkEnd w:id="211"/>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12" w:name="_DV_M188"/>
      <w:bookmarkEnd w:id="212"/>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13" w:name="_DV_M189"/>
      <w:bookmarkEnd w:id="213"/>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14" w:name="_DV_M190"/>
      <w:bookmarkEnd w:id="214"/>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15" w:name="_DV_M191"/>
      <w:bookmarkEnd w:id="215"/>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16" w:name="_DV_M192"/>
      <w:bookmarkEnd w:id="216"/>
      <w:r w:rsidRPr="00ED2622">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7" w:name="_DV_M193"/>
      <w:bookmarkEnd w:id="217"/>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8" w:name="_DV_M194"/>
      <w:bookmarkEnd w:id="218"/>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9" w:name="_DV_M195"/>
      <w:bookmarkEnd w:id="219"/>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20" w:name="_DV_M196"/>
      <w:bookmarkEnd w:id="220"/>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21" w:name="_DV_M197"/>
      <w:bookmarkEnd w:id="221"/>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22" w:name="_DV_M198"/>
      <w:bookmarkEnd w:id="222"/>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23" w:name="_DV_M199"/>
      <w:bookmarkEnd w:id="223"/>
      <w:proofErr w:type="gramStart"/>
      <w:r w:rsidRPr="00ED2622">
        <w:rPr>
          <w:rFonts w:asciiTheme="majorHAnsi" w:hAnsiTheme="majorHAnsi"/>
          <w:sz w:val="24"/>
          <w:szCs w:val="24"/>
        </w:rPr>
        <w:t>modify</w:t>
      </w:r>
      <w:proofErr w:type="gramEnd"/>
      <w:r w:rsidRPr="00ED2622">
        <w:rPr>
          <w:rFonts w:asciiTheme="majorHAnsi" w:hAnsiTheme="majorHAnsi"/>
          <w:sz w:val="24"/>
          <w:szCs w:val="24"/>
        </w:rPr>
        <w:t xml:space="preserve">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24" w:name="_DV_M200"/>
      <w:bookmarkEnd w:id="224"/>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25" w:name="_DV_M201"/>
      <w:bookmarkEnd w:id="225"/>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26" w:name="_DV_M202"/>
      <w:bookmarkEnd w:id="226"/>
      <w:r w:rsidRPr="00ED2622">
        <w:rPr>
          <w:rFonts w:asciiTheme="majorHAnsi" w:hAnsiTheme="majorHAnsi"/>
          <w:sz w:val="24"/>
          <w:szCs w:val="24"/>
        </w:rPr>
        <w:t xml:space="preserve">ICANN shall also issue an advisory statement containing a detailed explanation of its reasons for adopting the Temporary Policy and why </w:t>
      </w:r>
      <w:r w:rsidRPr="00ED2622">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7" w:name="_DV_M203"/>
      <w:bookmarkEnd w:id="227"/>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8" w:name="_DV_M204"/>
      <w:bookmarkEnd w:id="228"/>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9" w:name="_DV_M205"/>
      <w:bookmarkEnd w:id="229"/>
      <w:r w:rsidRPr="00ED2622">
        <w:rPr>
          <w:rFonts w:asciiTheme="majorHAnsi" w:hAnsiTheme="majorHAnsi"/>
          <w:sz w:val="24"/>
          <w:szCs w:val="24"/>
        </w:rPr>
        <w:lastRenderedPageBreak/>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30" w:name="_DV_M206"/>
      <w:bookmarkEnd w:id="230"/>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31" w:name="_DV_M207"/>
      <w:bookmarkEnd w:id="231"/>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32" w:name="_DV_M208"/>
      <w:bookmarkEnd w:id="232"/>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33" w:name="_DV_M209"/>
      <w:bookmarkEnd w:id="233"/>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34" w:name="_DV_M210"/>
      <w:bookmarkEnd w:id="234"/>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35" w:name="_DV_M211"/>
      <w:bookmarkEnd w:id="235"/>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36" w:name="_DV_M212"/>
      <w:bookmarkEnd w:id="236"/>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7" w:name="_DV_M213"/>
      <w:bookmarkEnd w:id="237"/>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8" w:name="_DV_M214"/>
      <w:bookmarkEnd w:id="238"/>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9" w:name="_DV_M215"/>
      <w:bookmarkEnd w:id="239"/>
      <w:r w:rsidRPr="00ED2622">
        <w:rPr>
          <w:rFonts w:asciiTheme="majorHAnsi" w:hAnsiTheme="majorHAnsi"/>
          <w:b/>
          <w:sz w:val="24"/>
          <w:szCs w:val="24"/>
        </w:rPr>
        <w:t>Deposit’s Format</w:t>
      </w:r>
      <w:r w:rsidRPr="00ED2622">
        <w:rPr>
          <w:rFonts w:asciiTheme="majorHAnsi" w:hAnsiTheme="majorHAnsi"/>
          <w:sz w:val="24"/>
          <w:szCs w:val="24"/>
        </w:rPr>
        <w:t>.  Registry objects, such as domains, contacts, name servers, registrars, etc. will be compiled into a file constructed as described in draft-arias-</w:t>
      </w:r>
      <w:proofErr w:type="spellStart"/>
      <w:r w:rsidRPr="00ED2622">
        <w:rPr>
          <w:rFonts w:asciiTheme="majorHAnsi" w:hAnsiTheme="majorHAnsi"/>
          <w:sz w:val="24"/>
          <w:szCs w:val="24"/>
        </w:rPr>
        <w:t>noguchi</w:t>
      </w:r>
      <w:proofErr w:type="spellEnd"/>
      <w:r w:rsidRPr="00ED2622">
        <w:rPr>
          <w:rFonts w:asciiTheme="majorHAnsi" w:hAnsiTheme="majorHAnsi"/>
          <w:sz w:val="24"/>
          <w:szCs w:val="24"/>
        </w:rPr>
        <w:t>-registry-data-escrow, see Part A, Section 9, reference 1 of this Specification and draft-arias-</w:t>
      </w:r>
      <w:proofErr w:type="spellStart"/>
      <w:r w:rsidRPr="00ED2622">
        <w:rPr>
          <w:rFonts w:asciiTheme="majorHAnsi" w:hAnsiTheme="majorHAnsi"/>
          <w:sz w:val="24"/>
          <w:szCs w:val="24"/>
        </w:rPr>
        <w:t>noguchi</w:t>
      </w:r>
      <w:proofErr w:type="spellEnd"/>
      <w:r w:rsidRPr="00ED2622">
        <w:rPr>
          <w:rFonts w:asciiTheme="majorHAnsi" w:hAnsiTheme="majorHAnsi"/>
          <w:sz w:val="24"/>
          <w:szCs w:val="24"/>
        </w:rPr>
        <w:t>-</w:t>
      </w:r>
      <w:proofErr w:type="spellStart"/>
      <w:r w:rsidRPr="00ED2622">
        <w:rPr>
          <w:rFonts w:asciiTheme="majorHAnsi" w:hAnsiTheme="majorHAnsi"/>
          <w:sz w:val="24"/>
          <w:szCs w:val="24"/>
        </w:rPr>
        <w:t>dnrd</w:t>
      </w:r>
      <w:proofErr w:type="spellEnd"/>
      <w:r w:rsidRPr="00ED2622">
        <w:rPr>
          <w:rFonts w:asciiTheme="majorHAnsi" w:hAnsiTheme="majorHAnsi"/>
          <w:sz w:val="24"/>
          <w:szCs w:val="24"/>
        </w:rPr>
        <w:t xml:space="preserve">-objects-mapping, see Part A, Section 9, reference 2 of this Specification (collectively, the “DNDE Specification”).  The DNDE Specification describes some elements as </w:t>
      </w:r>
      <w:r w:rsidRPr="00ED2622">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40" w:name="_DV_M216"/>
      <w:bookmarkEnd w:id="240"/>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41" w:name="_DV_M217"/>
      <w:bookmarkEnd w:id="241"/>
      <w:r w:rsidRPr="00ED2622">
        <w:rPr>
          <w:rFonts w:asciiTheme="majorHAnsi" w:hAnsiTheme="majorHAnsi"/>
          <w:b/>
          <w:sz w:val="24"/>
          <w:szCs w:val="24"/>
          <w:u w:val="single"/>
        </w:rPr>
        <w:t>Processing of Deposit files</w:t>
      </w:r>
      <w:r w:rsidRPr="00ED2622">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format as per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42" w:name="_DV_M218"/>
      <w:bookmarkEnd w:id="242"/>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43" w:name="_DV_M219"/>
      <w:bookmarkEnd w:id="243"/>
      <w:r w:rsidRPr="00ED2622">
        <w:rPr>
          <w:rFonts w:asciiTheme="majorHAnsi" w:hAnsiTheme="majorHAnsi"/>
          <w:sz w:val="24"/>
          <w:szCs w:val="24"/>
        </w:rPr>
        <w:t xml:space="preserve">The data file(s) are aggregated in a </w:t>
      </w:r>
      <w:proofErr w:type="spellStart"/>
      <w:r w:rsidRPr="00ED2622">
        <w:rPr>
          <w:rFonts w:asciiTheme="majorHAnsi" w:hAnsiTheme="majorHAnsi"/>
          <w:sz w:val="24"/>
          <w:szCs w:val="24"/>
        </w:rPr>
        <w:t>tarball</w:t>
      </w:r>
      <w:proofErr w:type="spellEnd"/>
      <w:r w:rsidRPr="00ED2622">
        <w:rPr>
          <w:rFonts w:asciiTheme="majorHAnsi" w:hAnsiTheme="majorHAnsi"/>
          <w:sz w:val="24"/>
          <w:szCs w:val="24"/>
        </w:rPr>
        <w:t xml:space="preserve">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44" w:name="_DV_M220"/>
      <w:bookmarkEnd w:id="244"/>
      <w:r w:rsidRPr="00ED2622">
        <w:rPr>
          <w:rFonts w:asciiTheme="majorHAnsi" w:hAnsiTheme="majorHAnsi"/>
          <w:sz w:val="24"/>
          <w:szCs w:val="24"/>
        </w:rPr>
        <w:t xml:space="preserve">A compressed and encrypted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is created using the </w:t>
      </w:r>
      <w:proofErr w:type="spellStart"/>
      <w:r w:rsidRPr="00ED2622">
        <w:rPr>
          <w:rFonts w:asciiTheme="majorHAnsi" w:hAnsiTheme="majorHAnsi"/>
          <w:sz w:val="24"/>
          <w:szCs w:val="24"/>
        </w:rPr>
        <w:t>tarball</w:t>
      </w:r>
      <w:proofErr w:type="spellEnd"/>
      <w:r w:rsidRPr="00ED2622">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sidRPr="00ED2622">
        <w:rPr>
          <w:rFonts w:asciiTheme="majorHAnsi" w:hAnsiTheme="majorHAnsi"/>
          <w:sz w:val="24"/>
          <w:szCs w:val="24"/>
        </w:rPr>
        <w:t>Elgamal</w:t>
      </w:r>
      <w:proofErr w:type="spellEnd"/>
      <w:r w:rsidRPr="00ED2622">
        <w:rPr>
          <w:rFonts w:asciiTheme="majorHAnsi" w:hAnsiTheme="majorHAnsi"/>
          <w:sz w:val="24"/>
          <w:szCs w:val="24"/>
        </w:rPr>
        <w:t xml:space="preserve"> and RSA as per RFC 4880.  The suggested algorithms for Symmetric-key encryption are </w:t>
      </w:r>
      <w:proofErr w:type="spellStart"/>
      <w:r w:rsidRPr="00ED2622">
        <w:rPr>
          <w:rFonts w:asciiTheme="majorHAnsi" w:hAnsiTheme="majorHAnsi"/>
          <w:sz w:val="24"/>
          <w:szCs w:val="24"/>
        </w:rPr>
        <w:t>TripleDES</w:t>
      </w:r>
      <w:proofErr w:type="spellEnd"/>
      <w:r w:rsidRPr="00ED2622">
        <w:rPr>
          <w:rFonts w:asciiTheme="majorHAnsi" w:hAnsiTheme="majorHAnsi"/>
          <w:sz w:val="24"/>
          <w:szCs w:val="24"/>
        </w:rPr>
        <w:t>,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45" w:name="_DV_M221"/>
      <w:bookmarkEnd w:id="245"/>
      <w:r w:rsidRPr="00ED2622">
        <w:rPr>
          <w:rFonts w:asciiTheme="majorHAnsi" w:hAnsiTheme="majorHAnsi"/>
          <w:sz w:val="24"/>
          <w:szCs w:val="24"/>
        </w:rPr>
        <w:t xml:space="preserve">The file may be split as necessary if, once compressed and encrypted, it is larger than the file size limit agreed with the escrow agent.  Every part of a </w:t>
      </w:r>
      <w:r w:rsidRPr="00ED2622">
        <w:rPr>
          <w:rFonts w:asciiTheme="majorHAnsi" w:hAnsiTheme="majorHAnsi"/>
          <w:sz w:val="24"/>
          <w:szCs w:val="24"/>
        </w:rPr>
        <w:lastRenderedPageBreak/>
        <w:t>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46" w:name="_DV_M222"/>
      <w:bookmarkEnd w:id="246"/>
      <w:r w:rsidRPr="00ED2622">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7" w:name="_DV_M223"/>
      <w:bookmarkEnd w:id="247"/>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8" w:name="_DV_M224"/>
      <w:bookmarkEnd w:id="248"/>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9" w:name="_DV_M225"/>
      <w:bookmarkEnd w:id="249"/>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}_{YYYY-MM-DD}_{type}_S{#}_R{rev}.{</w:t>
      </w:r>
      <w:proofErr w:type="spellStart"/>
      <w:r w:rsidRPr="00ED2622">
        <w:rPr>
          <w:rFonts w:asciiTheme="majorHAnsi" w:hAnsiTheme="majorHAnsi"/>
          <w:sz w:val="24"/>
          <w:szCs w:val="24"/>
        </w:rPr>
        <w:t>ext</w:t>
      </w:r>
      <w:proofErr w:type="spellEnd"/>
      <w:r w:rsidRPr="00ED2622">
        <w:rPr>
          <w:rFonts w:asciiTheme="majorHAnsi" w:hAnsiTheme="majorHAnsi"/>
          <w:sz w:val="24"/>
          <w:szCs w:val="24"/>
        </w:rPr>
        <w:t>} where:</w:t>
      </w:r>
    </w:p>
    <w:p w14:paraId="159D8834" w14:textId="77777777" w:rsidR="00115B11" w:rsidRPr="00ED2622" w:rsidRDefault="005332B6">
      <w:pPr>
        <w:pStyle w:val="Spec1L3"/>
        <w:rPr>
          <w:rFonts w:asciiTheme="majorHAnsi" w:hAnsiTheme="majorHAnsi"/>
          <w:sz w:val="24"/>
          <w:szCs w:val="24"/>
        </w:rPr>
      </w:pPr>
      <w:bookmarkStart w:id="250" w:name="_DV_M226"/>
      <w:bookmarkEnd w:id="250"/>
      <w:r w:rsidRPr="00ED2622">
        <w:rPr>
          <w:rFonts w:asciiTheme="majorHAnsi" w:hAnsiTheme="majorHAnsi"/>
          <w:sz w:val="24"/>
          <w:szCs w:val="24"/>
        </w:rPr>
        <w:t>{</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replaced with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51" w:name="_DV_M227"/>
      <w:bookmarkEnd w:id="251"/>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52" w:name="_DV_M228"/>
      <w:bookmarkEnd w:id="252"/>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53" w:name="_DV_M229"/>
      <w:bookmarkEnd w:id="253"/>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54" w:name="_DV_M230"/>
      <w:bookmarkEnd w:id="254"/>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55" w:name="_DV_M231"/>
      <w:bookmarkEnd w:id="255"/>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56" w:name="_DV_M232"/>
      <w:bookmarkEnd w:id="256"/>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7" w:name="_DV_M233"/>
      <w:bookmarkEnd w:id="257"/>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8" w:name="_DV_M234"/>
      <w:bookmarkEnd w:id="258"/>
      <w:r w:rsidRPr="00ED2622">
        <w:rPr>
          <w:rFonts w:asciiTheme="majorHAnsi" w:hAnsiTheme="majorHAnsi"/>
          <w:sz w:val="24"/>
          <w:szCs w:val="24"/>
        </w:rPr>
        <w:lastRenderedPageBreak/>
        <w:t>{</w:t>
      </w:r>
      <w:proofErr w:type="spellStart"/>
      <w:proofErr w:type="gramStart"/>
      <w:r w:rsidRPr="00ED2622">
        <w:rPr>
          <w:rFonts w:asciiTheme="majorHAnsi" w:hAnsiTheme="majorHAnsi"/>
          <w:sz w:val="24"/>
          <w:szCs w:val="24"/>
        </w:rPr>
        <w:t>ext</w:t>
      </w:r>
      <w:proofErr w:type="spellEnd"/>
      <w:proofErr w:type="gramEnd"/>
      <w:r w:rsidRPr="00ED2622">
        <w:rPr>
          <w:rFonts w:asciiTheme="majorHAnsi" w:hAnsiTheme="majorHAnsi"/>
          <w:sz w:val="24"/>
          <w:szCs w:val="24"/>
        </w:rPr>
        <w:t>} is replaced by “sig” if it is a digital signature file of the quasi-homonymous file.  Otherwise it is replaced by “</w:t>
      </w:r>
      <w:proofErr w:type="spellStart"/>
      <w:r w:rsidRPr="00ED2622">
        <w:rPr>
          <w:rFonts w:asciiTheme="majorHAnsi" w:hAnsiTheme="majorHAnsi"/>
          <w:sz w:val="24"/>
          <w:szCs w:val="24"/>
        </w:rPr>
        <w:t>ryde</w:t>
      </w:r>
      <w:proofErr w:type="spellEnd"/>
      <w:r w:rsidRPr="00ED2622">
        <w:rPr>
          <w:rFonts w:asciiTheme="majorHAnsi" w:hAnsiTheme="majorHAnsi"/>
          <w:sz w:val="24"/>
          <w:szCs w:val="24"/>
        </w:rPr>
        <w:t>”.</w:t>
      </w:r>
    </w:p>
    <w:p w14:paraId="10F0E598" w14:textId="77777777" w:rsidR="00115B11" w:rsidRPr="00ED2622" w:rsidRDefault="005332B6">
      <w:pPr>
        <w:pStyle w:val="Spec1L2"/>
        <w:rPr>
          <w:rFonts w:asciiTheme="majorHAnsi" w:hAnsiTheme="majorHAnsi"/>
          <w:sz w:val="24"/>
          <w:szCs w:val="24"/>
        </w:rPr>
      </w:pPr>
      <w:bookmarkStart w:id="259" w:name="_DV_M235"/>
      <w:bookmarkEnd w:id="259"/>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60" w:name="_DV_M236"/>
      <w:bookmarkEnd w:id="260"/>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61" w:name="_DV_M237"/>
      <w:bookmarkEnd w:id="261"/>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62" w:name="_DV_M238"/>
      <w:bookmarkEnd w:id="262"/>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63" w:name="_DV_M239"/>
      <w:bookmarkEnd w:id="263"/>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64" w:name="_DV_M240"/>
      <w:bookmarkEnd w:id="264"/>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65" w:name="_DV_M241"/>
      <w:bookmarkEnd w:id="265"/>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66" w:name="_DV_M242"/>
      <w:bookmarkEnd w:id="266"/>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7" w:name="_DV_M243"/>
      <w:bookmarkEnd w:id="267"/>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rsidP="00C3262F">
      <w:pPr>
        <w:pStyle w:val="BodyText"/>
        <w:ind w:left="720" w:firstLine="0"/>
        <w:rPr>
          <w:rFonts w:asciiTheme="majorHAnsi" w:hAnsiTheme="majorHAnsi"/>
          <w:sz w:val="24"/>
          <w:szCs w:val="24"/>
        </w:rPr>
      </w:pPr>
      <w:bookmarkStart w:id="268" w:name="_DV_M244"/>
      <w:bookmarkEnd w:id="268"/>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9" w:name="_DV_M245"/>
      <w:bookmarkEnd w:id="269"/>
      <w:r w:rsidRPr="00ED2622">
        <w:rPr>
          <w:rFonts w:asciiTheme="majorHAnsi" w:hAnsiTheme="majorHAnsi"/>
          <w:b/>
          <w:sz w:val="24"/>
          <w:szCs w:val="24"/>
          <w:u w:val="single"/>
        </w:rPr>
        <w:lastRenderedPageBreak/>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70" w:name="_DV_M246"/>
      <w:bookmarkEnd w:id="270"/>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71" w:name="_DV_M247"/>
      <w:bookmarkEnd w:id="271"/>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72" w:name="_DV_M248"/>
      <w:bookmarkEnd w:id="272"/>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73" w:name="_DV_M249"/>
      <w:bookmarkEnd w:id="273"/>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274" w:name="_DV_M250"/>
      <w:bookmarkEnd w:id="274"/>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75" w:name="_DV_M251"/>
      <w:bookmarkEnd w:id="275"/>
      <w:r w:rsidRPr="00ED2622">
        <w:rPr>
          <w:rFonts w:asciiTheme="majorHAnsi" w:hAnsiTheme="majorHAnsi"/>
          <w:b/>
          <w:sz w:val="24"/>
          <w:szCs w:val="24"/>
        </w:rPr>
        <w:lastRenderedPageBreak/>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76" w:name="_DV_M252"/>
      <w:bookmarkEnd w:id="276"/>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7" w:name="_DV_M253"/>
      <w:bookmarkEnd w:id="277"/>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8" w:name="_DV_M254"/>
      <w:bookmarkEnd w:id="278"/>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9" w:name="_DV_M255"/>
      <w:bookmarkEnd w:id="279"/>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80" w:name="_DV_M256"/>
      <w:bookmarkEnd w:id="280"/>
      <w:r w:rsidRPr="00ED2622">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sidRPr="00ED2622">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81" w:name="_DV_M257"/>
      <w:bookmarkEnd w:id="281"/>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82" w:name="_DV_M258"/>
      <w:bookmarkEnd w:id="282"/>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83" w:name="_DV_M259"/>
      <w:bookmarkEnd w:id="283"/>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84" w:name="_DV_M260"/>
      <w:bookmarkEnd w:id="284"/>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85" w:name="_DV_M261"/>
      <w:bookmarkEnd w:id="285"/>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86" w:name="_DV_M262"/>
      <w:bookmarkEnd w:id="286"/>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7" w:name="_DV_M263"/>
      <w:bookmarkEnd w:id="287"/>
      <w:r w:rsidRPr="00ED2622">
        <w:rPr>
          <w:rFonts w:asciiTheme="majorHAnsi" w:hAnsiTheme="majorHAnsi"/>
          <w:sz w:val="24"/>
          <w:szCs w:val="24"/>
        </w:rPr>
        <w:lastRenderedPageBreak/>
        <w:t>Registry Operator has: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8" w:name="_DV_M264"/>
      <w:bookmarkEnd w:id="288"/>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9" w:name="_DV_M265"/>
      <w:bookmarkEnd w:id="289"/>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90" w:name="_DV_M266"/>
      <w:bookmarkEnd w:id="290"/>
      <w:proofErr w:type="gramStart"/>
      <w:r w:rsidRPr="00ED2622">
        <w:rPr>
          <w:rFonts w:asciiTheme="majorHAnsi" w:hAnsiTheme="majorHAnsi"/>
          <w:sz w:val="24"/>
          <w:szCs w:val="24"/>
        </w:rPr>
        <w:t>pursuant</w:t>
      </w:r>
      <w:proofErr w:type="gramEnd"/>
      <w:r w:rsidRPr="00ED2622">
        <w:rPr>
          <w:rFonts w:asciiTheme="majorHAnsi" w:hAnsiTheme="majorHAnsi"/>
          <w:sz w:val="24"/>
          <w:szCs w:val="24"/>
        </w:rPr>
        <w:t xml:space="preserve">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91" w:name="_DV_M267"/>
      <w:bookmarkEnd w:id="291"/>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92" w:name="_DV_M268"/>
      <w:bookmarkEnd w:id="292"/>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93" w:name="_DV_M269"/>
      <w:bookmarkEnd w:id="293"/>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94" w:name="_DV_M270"/>
      <w:bookmarkEnd w:id="294"/>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95" w:name="_DV_M271"/>
      <w:bookmarkEnd w:id="295"/>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96" w:name="_DV_M272"/>
      <w:bookmarkEnd w:id="296"/>
      <w:r w:rsidRPr="00ED2622">
        <w:rPr>
          <w:rFonts w:asciiTheme="majorHAnsi" w:hAnsiTheme="majorHAnsi"/>
          <w:b/>
          <w:sz w:val="24"/>
          <w:szCs w:val="24"/>
          <w:u w:val="single"/>
        </w:rPr>
        <w:lastRenderedPageBreak/>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sidRPr="00ED2622">
        <w:rPr>
          <w:rFonts w:asciiTheme="majorHAnsi" w:hAnsiTheme="majorHAnsi"/>
          <w:sz w:val="24"/>
          <w:szCs w:val="24"/>
        </w:rPr>
        <w:t>Indemnitees</w:t>
      </w:r>
      <w:proofErr w:type="spellEnd"/>
      <w:r w:rsidRPr="00ED2622">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sidRPr="00ED2622">
        <w:rPr>
          <w:rFonts w:asciiTheme="majorHAnsi" w:hAnsiTheme="majorHAnsi"/>
          <w:sz w:val="24"/>
          <w:szCs w:val="24"/>
        </w:rPr>
        <w:t>Indemnitee</w:t>
      </w:r>
      <w:proofErr w:type="spellEnd"/>
      <w:r w:rsidRPr="00ED2622">
        <w:rPr>
          <w:rFonts w:asciiTheme="majorHAnsi" w:hAnsiTheme="majorHAnsi"/>
          <w:sz w:val="24"/>
          <w:szCs w:val="24"/>
        </w:rPr>
        <w:t xml:space="preserv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7" w:name="_DV_M273"/>
      <w:bookmarkEnd w:id="297"/>
      <w:r w:rsidRPr="00ED2622">
        <w:rPr>
          <w:rFonts w:asciiTheme="majorHAnsi" w:hAnsiTheme="majorHAnsi"/>
          <w:sz w:val="24"/>
          <w:szCs w:val="24"/>
        </w:rPr>
        <w:lastRenderedPageBreak/>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8" w:name="_DV_M274"/>
      <w:bookmarkEnd w:id="298"/>
      <w:r w:rsidRPr="00ED2622">
        <w:rPr>
          <w:rFonts w:asciiTheme="majorHAnsi" w:hAnsiTheme="majorHAnsi"/>
          <w:sz w:val="24"/>
          <w:szCs w:val="24"/>
        </w:rPr>
        <w:t xml:space="preserve">Registry Operator shall provide one set of monthly reports per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 xml:space="preserve">-registry-interfaces,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9" w:name="_DV_M275"/>
      <w:bookmarkEnd w:id="299"/>
      <w:r w:rsidRPr="00ED2622">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sidRPr="00ED2622">
        <w:rPr>
          <w:rFonts w:asciiTheme="majorHAnsi" w:hAnsiTheme="majorHAnsi"/>
          <w:sz w:val="24"/>
          <w:szCs w:val="24"/>
        </w:rPr>
        <w:t>Unless set forth in this Specification 3, any reference to a specific time refers to Coordinated Universal Time (UTC).</w:t>
      </w:r>
      <w:proofErr w:type="gramEnd"/>
      <w:r w:rsidRPr="00ED2622">
        <w:rPr>
          <w:rFonts w:asciiTheme="majorHAnsi" w:hAnsiTheme="majorHAnsi"/>
          <w:sz w:val="24"/>
          <w:szCs w:val="24"/>
        </w:rPr>
        <w:t xml:space="preserve">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300" w:name="_DV_M276"/>
      <w:bookmarkEnd w:id="300"/>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A-label shall be used; “</w:t>
      </w:r>
      <w:proofErr w:type="spellStart"/>
      <w:r w:rsidRPr="00ED2622">
        <w:rPr>
          <w:rFonts w:asciiTheme="majorHAnsi" w:hAnsiTheme="majorHAnsi"/>
          <w:sz w:val="24"/>
          <w:szCs w:val="24"/>
        </w:rPr>
        <w:t>yyyymm</w:t>
      </w:r>
      <w:proofErr w:type="spellEnd"/>
      <w:r w:rsidRPr="00ED2622">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iana</w:t>
            </w:r>
            <w:proofErr w:type="spellEnd"/>
            <w:r w:rsidRPr="00ED2622">
              <w:rPr>
                <w:rFonts w:asciiTheme="majorHAnsi" w:hAnsiTheme="majorHAnsi"/>
                <w:sz w:val="24"/>
                <w:szCs w:val="24"/>
              </w:rPr>
              <w:t xml:space="preserve">-id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 domain names under sponsorship in any EPP status but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w:t>
            </w:r>
            <w:proofErr w:type="spellStart"/>
            <w:r w:rsidRPr="00ED2622">
              <w:rPr>
                <w:rFonts w:asciiTheme="majorHAnsi" w:hAnsiTheme="majorHAnsi"/>
                <w:sz w:val="24"/>
                <w:szCs w:val="24"/>
              </w:rPr>
              <w:t>nameservers</w:t>
            </w:r>
            <w:proofErr w:type="spellEnd"/>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w:t>
            </w:r>
            <w:r w:rsidRPr="00ED2622">
              <w:rPr>
                <w:rFonts w:asciiTheme="majorHAnsi" w:hAnsiTheme="majorHAnsi"/>
                <w:sz w:val="24"/>
                <w:szCs w:val="24"/>
              </w:rPr>
              <w:lastRenderedPageBreak/>
              <w:t xml:space="preserve">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ten (10) years (and not deleted within the add grace period). A transaction must be reported in the month </w:t>
            </w:r>
            <w:r w:rsidRPr="00ED2622">
              <w:rPr>
                <w:rFonts w:asciiTheme="majorHAnsi" w:hAnsiTheme="majorHAnsi"/>
                <w:sz w:val="24"/>
                <w:szCs w:val="24"/>
              </w:rPr>
              <w:lastRenderedPageBreak/>
              <w:t>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w:t>
            </w:r>
            <w:proofErr w:type="spellStart"/>
            <w:r w:rsidRPr="00ED2622">
              <w:rPr>
                <w:rFonts w:asciiTheme="majorHAnsi" w:hAnsiTheme="majorHAnsi"/>
                <w:sz w:val="24"/>
                <w:szCs w:val="24"/>
              </w:rPr>
              <w:t>nacked</w:t>
            </w:r>
            <w:proofErr w:type="spellEnd"/>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transfer-losing-successfully</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w:t>
            </w:r>
            <w:proofErr w:type="spellStart"/>
            <w:r w:rsidRPr="00ED2622">
              <w:rPr>
                <w:rFonts w:asciiTheme="majorHAnsi" w:hAnsiTheme="majorHAnsi"/>
                <w:sz w:val="24"/>
                <w:szCs w:val="24"/>
              </w:rPr>
              <w:t>nacked</w:t>
            </w:r>
            <w:proofErr w:type="spellEnd"/>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t>
            </w:r>
            <w:proofErr w:type="spellStart"/>
            <w:r w:rsidRPr="00ED2622">
              <w:rPr>
                <w:rFonts w:asciiTheme="majorHAnsi" w:hAnsiTheme="majorHAnsi"/>
                <w:sz w:val="24"/>
                <w:szCs w:val="24"/>
              </w:rPr>
              <w:t>nodecision</w:t>
            </w:r>
            <w:proofErr w:type="spellEnd"/>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domains</w:t>
            </w:r>
            <w:proofErr w:type="gramEnd"/>
            <w:r w:rsidRPr="00ED2622">
              <w:rPr>
                <w:rFonts w:asciiTheme="majorHAnsi" w:hAnsiTheme="majorHAnsi"/>
                <w:sz w:val="24"/>
                <w:szCs w:val="24"/>
              </w:rPr>
              <w:t xml:space="preserve"> deleted within the add grace period (does not include names deleted while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w:t>
            </w:r>
            <w:proofErr w:type="spellStart"/>
            <w:r w:rsidRPr="00ED2622">
              <w:rPr>
                <w:rFonts w:asciiTheme="majorHAnsi" w:hAnsiTheme="majorHAnsi"/>
                <w:sz w:val="24"/>
                <w:szCs w:val="24"/>
              </w:rPr>
              <w:t>nograce</w:t>
            </w:r>
            <w:proofErr w:type="spellEnd"/>
          </w:p>
        </w:tc>
        <w:tc>
          <w:tcPr>
            <w:tcW w:w="5670" w:type="dxa"/>
          </w:tcPr>
          <w:p w14:paraId="72EBD68E"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domains</w:t>
            </w:r>
            <w:proofErr w:type="gramEnd"/>
            <w:r w:rsidRPr="00ED2622">
              <w:rPr>
                <w:rFonts w:asciiTheme="majorHAnsi" w:hAnsiTheme="majorHAnsi"/>
                <w:sz w:val="24"/>
                <w:szCs w:val="24"/>
              </w:rPr>
              <w:t xml:space="preserve"> deleted outside the add grace period (does not include names deleted while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w:t>
            </w:r>
            <w:proofErr w:type="spellStart"/>
            <w:r w:rsidRPr="00ED2622">
              <w:rPr>
                <w:rFonts w:asciiTheme="majorHAnsi" w:hAnsiTheme="majorHAnsi"/>
                <w:sz w:val="24"/>
                <w:szCs w:val="24"/>
              </w:rPr>
              <w:t>noreport</w:t>
            </w:r>
            <w:proofErr w:type="spellEnd"/>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301" w:name="_DV_M277"/>
      <w:bookmarkEnd w:id="301"/>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302" w:name="_DV_M278"/>
      <w:bookmarkEnd w:id="302"/>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A-label shall be used; “</w:t>
      </w:r>
      <w:proofErr w:type="spellStart"/>
      <w:r w:rsidRPr="00ED2622">
        <w:rPr>
          <w:rFonts w:asciiTheme="majorHAnsi" w:hAnsiTheme="majorHAnsi"/>
          <w:sz w:val="24"/>
          <w:szCs w:val="24"/>
        </w:rPr>
        <w:t>yyyymm</w:t>
      </w:r>
      <w:proofErr w:type="spellEnd"/>
      <w:r w:rsidRPr="00ED2622">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lastRenderedPageBreak/>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zfa</w:t>
            </w:r>
            <w:proofErr w:type="spellEnd"/>
            <w:r w:rsidRPr="00ED2622">
              <w:rPr>
                <w:rFonts w:asciiTheme="majorHAnsi" w:hAnsiTheme="majorHAnsi"/>
                <w:sz w:val="24"/>
                <w:szCs w:val="24"/>
              </w:rPr>
              <w:t>-passwords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Web-based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queries responded during the reporting period, not including searchable </w:t>
            </w:r>
            <w:proofErr w:type="spellStart"/>
            <w:r w:rsidRPr="00ED2622">
              <w:rPr>
                <w:rFonts w:asciiTheme="majorHAnsi" w:hAnsiTheme="majorHAnsi"/>
                <w:sz w:val="24"/>
                <w:szCs w:val="24"/>
              </w:rPr>
              <w:t>Whois</w:t>
            </w:r>
            <w:proofErr w:type="spellEnd"/>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searchable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udp</w:t>
            </w:r>
            <w:proofErr w:type="spellEnd"/>
            <w:r w:rsidRPr="00ED2622">
              <w:rPr>
                <w:rFonts w:asciiTheme="majorHAnsi" w:hAnsiTheme="majorHAnsi"/>
                <w:sz w:val="24"/>
                <w:szCs w:val="24"/>
              </w:rPr>
              <w:t>-queries-received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udp</w:t>
            </w:r>
            <w:proofErr w:type="spellEnd"/>
            <w:r w:rsidRPr="00ED2622">
              <w:rPr>
                <w:rFonts w:asciiTheme="majorHAnsi" w:hAnsiTheme="majorHAnsi"/>
                <w:sz w:val="24"/>
                <w:szCs w:val="24"/>
              </w:rPr>
              <w:t>-queries-responded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tcp</w:t>
            </w:r>
            <w:proofErr w:type="spellEnd"/>
            <w:r w:rsidRPr="00ED2622">
              <w:rPr>
                <w:rFonts w:asciiTheme="majorHAnsi" w:hAnsiTheme="majorHAnsi"/>
                <w:sz w:val="24"/>
                <w:szCs w:val="24"/>
              </w:rPr>
              <w:t>-queries-received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tcp</w:t>
            </w:r>
            <w:proofErr w:type="spellEnd"/>
            <w:r w:rsidRPr="00ED2622">
              <w:rPr>
                <w:rFonts w:asciiTheme="majorHAnsi" w:hAnsiTheme="majorHAnsi"/>
                <w:sz w:val="24"/>
                <w:szCs w:val="24"/>
              </w:rPr>
              <w:t>-queries-responded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domain name “renew” requests responded during </w:t>
            </w:r>
            <w:r w:rsidRPr="00ED2622">
              <w:rPr>
                <w:rFonts w:asciiTheme="majorHAnsi" w:hAnsiTheme="majorHAnsi"/>
                <w:sz w:val="24"/>
                <w:szCs w:val="24"/>
              </w:rPr>
              <w:lastRenderedPageBreak/>
              <w:t>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17</w:t>
            </w:r>
          </w:p>
        </w:tc>
        <w:tc>
          <w:tcPr>
            <w:tcW w:w="2790" w:type="dxa"/>
          </w:tcPr>
          <w:p w14:paraId="2FFE4F5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w:t>
            </w:r>
            <w:proofErr w:type="spellStart"/>
            <w:r w:rsidRPr="00ED2622">
              <w:rPr>
                <w:rFonts w:asciiTheme="majorHAnsi" w:hAnsiTheme="majorHAnsi"/>
                <w:sz w:val="24"/>
                <w:szCs w:val="24"/>
              </w:rPr>
              <w:t>rgp</w:t>
            </w:r>
            <w:proofErr w:type="spellEnd"/>
            <w:r w:rsidRPr="00ED2622">
              <w:rPr>
                <w:rFonts w:asciiTheme="majorHAnsi" w:hAnsiTheme="majorHAnsi"/>
                <w:sz w:val="24"/>
                <w:szCs w:val="24"/>
              </w:rPr>
              <w:t>-restore-report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w:t>
            </w:r>
            <w:proofErr w:type="spellStart"/>
            <w:r w:rsidRPr="00ED2622">
              <w:rPr>
                <w:rFonts w:asciiTheme="majorHAnsi" w:hAnsiTheme="majorHAnsi"/>
                <w:sz w:val="24"/>
                <w:szCs w:val="24"/>
              </w:rPr>
              <w:t>rgp</w:t>
            </w:r>
            <w:proofErr w:type="spellEnd"/>
            <w:r w:rsidRPr="00ED2622">
              <w:rPr>
                <w:rFonts w:asciiTheme="majorHAnsi" w:hAnsiTheme="majorHAnsi"/>
                <w:sz w:val="24"/>
                <w:szCs w:val="24"/>
              </w:rPr>
              <w:t>-restore-request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host </w:t>
            </w:r>
            <w:r w:rsidRPr="00ED2622">
              <w:rPr>
                <w:rFonts w:asciiTheme="majorHAnsi" w:hAnsiTheme="majorHAnsi"/>
                <w:sz w:val="24"/>
                <w:szCs w:val="24"/>
              </w:rPr>
              <w:lastRenderedPageBreak/>
              <w:t>“update”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30</w:t>
            </w:r>
          </w:p>
        </w:tc>
        <w:tc>
          <w:tcPr>
            <w:tcW w:w="2790" w:type="dxa"/>
          </w:tcPr>
          <w:p w14:paraId="7D6DB0B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303" w:name="_DV_M279"/>
      <w:bookmarkEnd w:id="303"/>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304" w:name="_DV_M280"/>
      <w:bookmarkEnd w:id="304"/>
      <w:r w:rsidRPr="00ED2622">
        <w:rPr>
          <w:rFonts w:asciiTheme="majorHAnsi" w:hAnsiTheme="majorHAnsi"/>
          <w:sz w:val="24"/>
          <w:szCs w:val="24"/>
        </w:rPr>
        <w:t xml:space="preserve">For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xml:space="preserve">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305" w:name="_DV_M281"/>
      <w:bookmarkEnd w:id="305"/>
      <w:r w:rsidRPr="00ED2622">
        <w:rPr>
          <w:rFonts w:asciiTheme="majorHAnsi" w:hAnsiTheme="majorHAnsi"/>
          <w:sz w:val="24"/>
          <w:szCs w:val="24"/>
        </w:rPr>
        <w:lastRenderedPageBreak/>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306" w:name="_DV_M282"/>
      <w:bookmarkEnd w:id="306"/>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sidRPr="00ED2622">
        <w:rPr>
          <w:rFonts w:asciiTheme="majorHAnsi" w:hAnsiTheme="majorHAnsi"/>
          <w:sz w:val="24"/>
          <w:szCs w:val="24"/>
        </w:rPr>
        <w:t>whois.nic.TLD</w:t>
      </w:r>
      <w:proofErr w:type="spellEnd"/>
      <w:r w:rsidRPr="00ED2622">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7" w:name="_DV_M283"/>
      <w:bookmarkEnd w:id="307"/>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8" w:name="_DV_M284"/>
      <w:bookmarkEnd w:id="308"/>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9" w:name="_DV_M285"/>
      <w:bookmarkEnd w:id="309"/>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10" w:name="_DV_M286"/>
      <w:bookmarkEnd w:id="310"/>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11" w:name="_DV_M287"/>
      <w:bookmarkEnd w:id="311"/>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12" w:name="_DV_M288"/>
      <w:bookmarkEnd w:id="312"/>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13" w:name="_DV_M289"/>
      <w:bookmarkEnd w:id="313"/>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14" w:name="_DV_M290"/>
      <w:bookmarkEnd w:id="314"/>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15" w:name="_DV_M291"/>
      <w:bookmarkEnd w:id="315"/>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r>
      <w:r w:rsidRPr="00ED2622">
        <w:rPr>
          <w:rFonts w:asciiTheme="majorHAnsi" w:hAnsiTheme="majorHAnsi"/>
          <w:sz w:val="24"/>
          <w:szCs w:val="24"/>
        </w:rPr>
        <w:lastRenderedPageBreak/>
        <w:t xml:space="preserve">WHOIS Server: </w:t>
      </w:r>
      <w:proofErr w:type="spellStart"/>
      <w:r w:rsidRPr="00ED2622">
        <w:rPr>
          <w:rFonts w:asciiTheme="majorHAnsi" w:hAnsiTheme="majorHAnsi"/>
          <w:sz w:val="24"/>
          <w:szCs w:val="24"/>
        </w:rPr>
        <w:t>whois.example.tld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clientDeleteProhibited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clientRenewProhibited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clientTransferProhibited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serverUpdateProhibited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t xml:space="preserve">Registrant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r>
      <w:r w:rsidRPr="00ED2622">
        <w:rPr>
          <w:rFonts w:asciiTheme="majorHAnsi" w:hAnsiTheme="majorHAnsi"/>
          <w:sz w:val="24"/>
          <w:szCs w:val="24"/>
        </w:rPr>
        <w:lastRenderedPageBreak/>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w:t>
      </w:r>
      <w:proofErr w:type="spellStart"/>
      <w:r w:rsidRPr="00ED2622">
        <w:rPr>
          <w:rFonts w:asciiTheme="majorHAnsi" w:hAnsiTheme="majorHAnsi"/>
          <w:sz w:val="24"/>
          <w:szCs w:val="24"/>
        </w:rPr>
        <w:t>signedDelegation</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16" w:name="_DV_M292"/>
      <w:bookmarkEnd w:id="316"/>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7" w:name="_DV_M293"/>
      <w:bookmarkEnd w:id="317"/>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8" w:name="_DV_M294"/>
      <w:bookmarkEnd w:id="318"/>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9" w:name="_DV_M295"/>
      <w:bookmarkEnd w:id="319"/>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registrar@example.tld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WHOIS Server: </w:t>
      </w:r>
      <w:proofErr w:type="spellStart"/>
      <w:r w:rsidRPr="00ED2622">
        <w:rPr>
          <w:rFonts w:asciiTheme="majorHAnsi" w:hAnsiTheme="majorHAnsi"/>
          <w:sz w:val="24"/>
          <w:szCs w:val="24"/>
        </w:rPr>
        <w:t>whois.example-registrar.tld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joeregistrar@example-registrar.tld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janeregistrar@example-registrar.tld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johngeek@example-registrar.tld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20" w:name="_DV_M296"/>
      <w:bookmarkEnd w:id="320"/>
      <w:proofErr w:type="spellStart"/>
      <w:r w:rsidRPr="00ED2622">
        <w:rPr>
          <w:rFonts w:asciiTheme="majorHAnsi" w:hAnsiTheme="majorHAnsi"/>
          <w:b/>
          <w:sz w:val="24"/>
          <w:szCs w:val="24"/>
        </w:rPr>
        <w:t>Nameserver</w:t>
      </w:r>
      <w:proofErr w:type="spellEnd"/>
      <w:r w:rsidRPr="00ED2622">
        <w:rPr>
          <w:rFonts w:asciiTheme="majorHAnsi" w:hAnsiTheme="majorHAnsi"/>
          <w:b/>
          <w:sz w:val="24"/>
          <w:szCs w:val="24"/>
        </w:rPr>
        <w:t xml:space="preserve"> Data:</w:t>
      </w:r>
    </w:p>
    <w:p w14:paraId="4E53F6F2" w14:textId="77777777" w:rsidR="00115B11" w:rsidRDefault="005332B6">
      <w:pPr>
        <w:pStyle w:val="Spec1L4"/>
        <w:tabs>
          <w:tab w:val="clear" w:pos="1440"/>
        </w:tabs>
        <w:rPr>
          <w:rFonts w:asciiTheme="majorHAnsi" w:hAnsiTheme="majorHAnsi"/>
          <w:sz w:val="24"/>
          <w:szCs w:val="24"/>
        </w:rPr>
      </w:pPr>
      <w:bookmarkStart w:id="321" w:name="_DV_M297"/>
      <w:bookmarkEnd w:id="321"/>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“NS1.EXAMPLE.TLD”,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name)”, or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(IP Address)”</w:t>
      </w:r>
    </w:p>
    <w:p w14:paraId="5213E979" w14:textId="77777777" w:rsidR="00C3262F" w:rsidRPr="00C3262F" w:rsidRDefault="00C3262F" w:rsidP="00C3262F">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22" w:name="_DV_M298"/>
      <w:bookmarkEnd w:id="322"/>
      <w:r w:rsidRPr="00ED2622">
        <w:rPr>
          <w:rFonts w:asciiTheme="majorHAnsi" w:hAnsiTheme="majorHAnsi"/>
          <w:b/>
          <w:sz w:val="24"/>
          <w:szCs w:val="24"/>
        </w:rPr>
        <w:lastRenderedPageBreak/>
        <w:t>Response format:</w:t>
      </w:r>
    </w:p>
    <w:p w14:paraId="4E0FDED1" w14:textId="77777777" w:rsidR="00115B11" w:rsidRPr="00ED2622" w:rsidRDefault="005332B6">
      <w:pPr>
        <w:pStyle w:val="BodyTextIndent3"/>
        <w:rPr>
          <w:rFonts w:asciiTheme="majorHAnsi" w:hAnsiTheme="majorHAnsi"/>
          <w:sz w:val="24"/>
          <w:szCs w:val="24"/>
        </w:rPr>
      </w:pPr>
      <w:bookmarkStart w:id="323" w:name="_DV_M299"/>
      <w:bookmarkEnd w:id="323"/>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w:t>
      </w:r>
      <w:proofErr w:type="gramStart"/>
      <w:r w:rsidR="00233629" w:rsidRPr="00ED2622">
        <w:rPr>
          <w:rFonts w:asciiTheme="majorHAnsi" w:hAnsiTheme="majorHAnsi"/>
          <w:sz w:val="24"/>
          <w:szCs w:val="24"/>
        </w:rPr>
        <w:t xml:space="preserve">192.0.2.123 </w:t>
      </w:r>
      <w:bookmarkStart w:id="324" w:name="_DV_C89"/>
      <w:r w:rsidRPr="00ED2622">
        <w:rPr>
          <w:rStyle w:val="DeltaViewInsertion"/>
          <w:rFonts w:asciiTheme="majorHAnsi" w:hAnsiTheme="majorHAnsi"/>
          <w:color w:val="auto"/>
          <w:sz w:val="24"/>
          <w:szCs w:val="24"/>
        </w:rPr>
        <w:t xml:space="preserve"> </w:t>
      </w:r>
      <w:proofErr w:type="gramEnd"/>
      <w:r w:rsidRPr="00ED2622">
        <w:rPr>
          <w:rStyle w:val="DeltaViewInsertion"/>
          <w:rFonts w:asciiTheme="majorHAnsi" w:hAnsiTheme="majorHAnsi"/>
          <w:color w:val="auto"/>
          <w:sz w:val="24"/>
          <w:szCs w:val="24"/>
        </w:rPr>
        <w:br/>
      </w:r>
      <w:bookmarkStart w:id="325" w:name="_DV_M301"/>
      <w:bookmarkEnd w:id="324"/>
      <w:bookmarkEnd w:id="325"/>
      <w:r w:rsidR="00233629" w:rsidRPr="00ED2622">
        <w:rPr>
          <w:rFonts w:asciiTheme="majorHAnsi" w:hAnsiTheme="majorHAnsi"/>
          <w:sz w:val="24"/>
          <w:szCs w:val="24"/>
        </w:rPr>
        <w:t xml:space="preserve">IP </w:t>
      </w:r>
      <w:bookmarkStart w:id="326" w:name="_DV_M302"/>
      <w:bookmarkEnd w:id="326"/>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t>
      </w:r>
      <w:proofErr w:type="spellStart"/>
      <w:r w:rsidRPr="00ED2622">
        <w:rPr>
          <w:rFonts w:asciiTheme="majorHAnsi" w:hAnsiTheme="majorHAnsi"/>
          <w:sz w:val="24"/>
          <w:szCs w:val="24"/>
        </w:rPr>
        <w:t>whois.example-registrar.tld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7" w:name="_DV_M303"/>
      <w:bookmarkEnd w:id="327"/>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8" w:name="_DV_M304"/>
      <w:bookmarkEnd w:id="328"/>
      <w:r w:rsidRPr="00ED2622">
        <w:rPr>
          <w:rFonts w:asciiTheme="majorHAnsi" w:hAnsiTheme="majorHAnsi"/>
          <w:sz w:val="24"/>
          <w:szCs w:val="24"/>
        </w:rPr>
        <w:t>In order to be compatible with ICANN’s common interface for WHOIS (</w:t>
      </w:r>
      <w:proofErr w:type="spellStart"/>
      <w:r w:rsidRPr="00ED2622">
        <w:rPr>
          <w:rFonts w:asciiTheme="majorHAnsi" w:hAnsiTheme="majorHAnsi"/>
          <w:sz w:val="24"/>
          <w:szCs w:val="24"/>
        </w:rPr>
        <w:t>InterNIC</w:t>
      </w:r>
      <w:proofErr w:type="spellEnd"/>
      <w:r w:rsidRPr="00ED2622">
        <w:rPr>
          <w:rFonts w:asciiTheme="majorHAnsi" w:hAnsiTheme="majorHAnsi"/>
          <w:sz w:val="24"/>
          <w:szCs w:val="24"/>
        </w:rPr>
        <w:t>),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9" w:name="_DV_M305"/>
      <w:bookmarkEnd w:id="329"/>
      <w:proofErr w:type="spellStart"/>
      <w:r w:rsidRPr="00ED2622">
        <w:rPr>
          <w:rFonts w:asciiTheme="majorHAnsi" w:hAnsiTheme="majorHAnsi"/>
          <w:b/>
          <w:sz w:val="24"/>
          <w:szCs w:val="24"/>
        </w:rPr>
        <w:t>Searchability</w:t>
      </w:r>
      <w:proofErr w:type="spellEnd"/>
      <w:r w:rsidRPr="00ED2622">
        <w:rPr>
          <w:rFonts w:asciiTheme="majorHAnsi" w:hAnsiTheme="majorHAnsi"/>
          <w:sz w:val="24"/>
          <w:szCs w:val="24"/>
        </w:rPr>
        <w:t xml:space="preserve">.  Offering </w:t>
      </w:r>
      <w:proofErr w:type="spellStart"/>
      <w:r w:rsidRPr="00ED2622">
        <w:rPr>
          <w:rFonts w:asciiTheme="majorHAnsi" w:hAnsiTheme="majorHAnsi"/>
          <w:sz w:val="24"/>
          <w:szCs w:val="24"/>
        </w:rPr>
        <w:t>searchability</w:t>
      </w:r>
      <w:proofErr w:type="spellEnd"/>
      <w:r w:rsidRPr="00ED2622">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30" w:name="_DV_M306"/>
      <w:bookmarkEnd w:id="330"/>
      <w:r w:rsidRPr="00ED2622">
        <w:rPr>
          <w:rFonts w:asciiTheme="majorHAnsi" w:hAnsiTheme="majorHAnsi"/>
          <w:sz w:val="24"/>
          <w:szCs w:val="24"/>
        </w:rPr>
        <w:t xml:space="preserve">Registry Operator will offer </w:t>
      </w:r>
      <w:proofErr w:type="spellStart"/>
      <w:r w:rsidRPr="00ED2622">
        <w:rPr>
          <w:rFonts w:asciiTheme="majorHAnsi" w:hAnsiTheme="majorHAnsi"/>
          <w:sz w:val="24"/>
          <w:szCs w:val="24"/>
        </w:rPr>
        <w:t>searchability</w:t>
      </w:r>
      <w:proofErr w:type="spellEnd"/>
      <w:r w:rsidRPr="00ED2622">
        <w:rPr>
          <w:rFonts w:asciiTheme="majorHAnsi" w:hAnsiTheme="majorHAnsi"/>
          <w:sz w:val="24"/>
          <w:szCs w:val="24"/>
        </w:rPr>
        <w:t xml:space="preserve">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31" w:name="_DV_M307"/>
      <w:bookmarkEnd w:id="331"/>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32" w:name="_DV_M308"/>
      <w:bookmarkEnd w:id="332"/>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33" w:name="_DV_M309"/>
      <w:bookmarkEnd w:id="333"/>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34" w:name="_DV_M310"/>
      <w:bookmarkEnd w:id="334"/>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35" w:name="_DV_M311"/>
      <w:bookmarkEnd w:id="335"/>
      <w:r w:rsidRPr="00ED2622">
        <w:rPr>
          <w:rFonts w:asciiTheme="majorHAnsi" w:hAnsiTheme="majorHAnsi"/>
          <w:sz w:val="24"/>
          <w:szCs w:val="24"/>
        </w:rPr>
        <w:t xml:space="preserve">Registry Operator will:  1) implement appropriate measures to avoid abuse of this feature (e.g., permitting access only to legitimate </w:t>
      </w:r>
      <w:r w:rsidRPr="00ED2622">
        <w:rPr>
          <w:rFonts w:asciiTheme="majorHAnsi" w:hAnsiTheme="majorHAnsi"/>
          <w:sz w:val="24"/>
          <w:szCs w:val="24"/>
        </w:rPr>
        <w:lastRenderedPageBreak/>
        <w:t>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36" w:name="_DV_M312"/>
      <w:bookmarkEnd w:id="336"/>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7" w:name="_DV_M313"/>
      <w:bookmarkEnd w:id="337"/>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8" w:name="_DV_M314"/>
      <w:bookmarkEnd w:id="338"/>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9" w:name="_DV_M315"/>
      <w:bookmarkEnd w:id="339"/>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40" w:name="_DV_M316"/>
      <w:bookmarkEnd w:id="340"/>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41" w:name="_DV_M317"/>
      <w:bookmarkEnd w:id="341"/>
      <w:r w:rsidRPr="00ED2622">
        <w:rPr>
          <w:rFonts w:asciiTheme="majorHAnsi" w:hAnsiTheme="majorHAnsi"/>
          <w:b/>
          <w:sz w:val="24"/>
          <w:szCs w:val="24"/>
        </w:rPr>
        <w:t>Grant of Access</w:t>
      </w:r>
      <w:r w:rsidRPr="00ED2622">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sidRPr="00ED2622">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sidRPr="00ED2622">
        <w:rPr>
          <w:rFonts w:asciiTheme="majorHAnsi" w:hAnsiTheme="majorHAnsi"/>
          <w:sz w:val="24"/>
          <w:szCs w:val="24"/>
        </w:rPr>
        <w:t>zone.gz.sig</w:t>
      </w:r>
      <w:proofErr w:type="spellEnd"/>
      <w:r w:rsidRPr="00ED2622">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42" w:name="_DV_M318"/>
      <w:bookmarkEnd w:id="342"/>
      <w:r w:rsidRPr="00ED2622">
        <w:rPr>
          <w:rFonts w:asciiTheme="majorHAnsi" w:hAnsiTheme="majorHAnsi"/>
          <w:b/>
          <w:sz w:val="24"/>
          <w:szCs w:val="24"/>
        </w:rPr>
        <w:t>File Format Standard</w:t>
      </w:r>
      <w:r w:rsidRPr="00ED2622">
        <w:rPr>
          <w:rFonts w:asciiTheme="majorHAnsi" w:hAnsiTheme="majorHAnsi"/>
          <w:sz w:val="24"/>
          <w:szCs w:val="24"/>
        </w:rPr>
        <w:t xml:space="preserve">.  Registry Operator (optionally through the CZDA Provider) will provide zone files using a </w:t>
      </w:r>
      <w:proofErr w:type="spellStart"/>
      <w:r w:rsidRPr="00ED2622">
        <w:rPr>
          <w:rFonts w:asciiTheme="majorHAnsi" w:hAnsiTheme="majorHAnsi"/>
          <w:sz w:val="24"/>
          <w:szCs w:val="24"/>
        </w:rPr>
        <w:t>subformat</w:t>
      </w:r>
      <w:proofErr w:type="spellEnd"/>
      <w:r w:rsidRPr="00ED2622">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43" w:name="_DV_M319"/>
      <w:bookmarkEnd w:id="343"/>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44" w:name="_DV_M320"/>
      <w:bookmarkEnd w:id="344"/>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45" w:name="_DV_M321"/>
      <w:bookmarkEnd w:id="345"/>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46" w:name="_DV_M322"/>
      <w:bookmarkEnd w:id="346"/>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7" w:name="_DV_M323"/>
      <w:bookmarkEnd w:id="347"/>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8" w:name="_DV_M324"/>
      <w:bookmarkEnd w:id="348"/>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9" w:name="_DV_M325"/>
      <w:bookmarkEnd w:id="349"/>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50" w:name="_DV_M326"/>
      <w:bookmarkEnd w:id="350"/>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51" w:name="_DV_M327"/>
      <w:bookmarkEnd w:id="351"/>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52" w:name="_DV_M328"/>
      <w:bookmarkEnd w:id="352"/>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53" w:name="_DV_M329"/>
      <w:bookmarkEnd w:id="353"/>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54" w:name="_DV_M330"/>
      <w:bookmarkEnd w:id="354"/>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55" w:name="_DV_M331"/>
      <w:bookmarkEnd w:id="355"/>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56" w:name="_DV_M332"/>
      <w:bookmarkEnd w:id="356"/>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7" w:name="_DV_M333"/>
      <w:bookmarkEnd w:id="357"/>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8" w:name="_DV_M334"/>
      <w:bookmarkEnd w:id="358"/>
      <w:r w:rsidRPr="00ED2622">
        <w:rPr>
          <w:rFonts w:asciiTheme="majorHAnsi" w:hAnsiTheme="majorHAnsi"/>
          <w:sz w:val="24"/>
          <w:szCs w:val="24"/>
        </w:rPr>
        <w:lastRenderedPageBreak/>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9" w:name="_DV_M335"/>
      <w:bookmarkEnd w:id="359"/>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60" w:name="_DV_M336"/>
      <w:bookmarkEnd w:id="360"/>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sidRPr="00ED2622">
        <w:rPr>
          <w:rFonts w:asciiTheme="majorHAnsi" w:hAnsiTheme="majorHAnsi"/>
          <w:sz w:val="24"/>
          <w:szCs w:val="24"/>
        </w:rPr>
        <w:t>tld</w:t>
      </w:r>
      <w:proofErr w:type="spellEnd"/>
      <w:r w:rsidRPr="00ED2622">
        <w:rPr>
          <w:rFonts w:asciiTheme="majorHAnsi" w:hAnsiTheme="majorHAnsi"/>
          <w:sz w:val="24"/>
          <w:szCs w:val="24"/>
        </w:rPr>
        <w:t>&gt;.zone.tar.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61" w:name="_DV_M337"/>
      <w:bookmarkEnd w:id="361"/>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62" w:name="_DV_M338"/>
      <w:bookmarkEnd w:id="362"/>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63" w:name="_DV_M339"/>
      <w:bookmarkEnd w:id="363"/>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64" w:name="_DV_M340"/>
      <w:bookmarkEnd w:id="364"/>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65" w:name="_DV_M341"/>
      <w:bookmarkEnd w:id="365"/>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66" w:name="_DV_M342"/>
      <w:bookmarkEnd w:id="366"/>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Pr="00ED2622" w:rsidRDefault="005332B6">
      <w:pPr>
        <w:pStyle w:val="Spec1L3"/>
        <w:rPr>
          <w:rFonts w:asciiTheme="majorHAnsi" w:hAnsiTheme="majorHAnsi"/>
          <w:sz w:val="24"/>
          <w:szCs w:val="24"/>
        </w:rPr>
      </w:pPr>
      <w:bookmarkStart w:id="367" w:name="_DV_M343"/>
      <w:bookmarkEnd w:id="367"/>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Pr="00ED2622" w:rsidRDefault="005332B6">
      <w:pPr>
        <w:pStyle w:val="Spec1L2"/>
        <w:rPr>
          <w:rFonts w:asciiTheme="majorHAnsi" w:hAnsiTheme="majorHAnsi"/>
          <w:b/>
          <w:sz w:val="24"/>
          <w:szCs w:val="24"/>
        </w:rPr>
      </w:pPr>
      <w:bookmarkStart w:id="368" w:name="_DV_M344"/>
      <w:bookmarkEnd w:id="368"/>
      <w:r w:rsidRPr="00ED2622">
        <w:rPr>
          <w:rFonts w:asciiTheme="majorHAnsi" w:hAnsiTheme="majorHAnsi"/>
          <w:b/>
          <w:sz w:val="24"/>
          <w:szCs w:val="24"/>
        </w:rPr>
        <w:lastRenderedPageBreak/>
        <w:t>Bulk Registration Data Access to ICANN</w:t>
      </w:r>
    </w:p>
    <w:p w14:paraId="2591EAC2" w14:textId="77777777" w:rsidR="00115B11" w:rsidRPr="00ED2622" w:rsidRDefault="005332B6">
      <w:pPr>
        <w:pStyle w:val="Spec1L3"/>
        <w:rPr>
          <w:rFonts w:asciiTheme="majorHAnsi" w:hAnsiTheme="majorHAnsi"/>
          <w:sz w:val="24"/>
          <w:szCs w:val="24"/>
        </w:rPr>
      </w:pPr>
      <w:bookmarkStart w:id="369" w:name="_DV_M345"/>
      <w:bookmarkEnd w:id="369"/>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70" w:name="_DV_M346"/>
      <w:bookmarkEnd w:id="370"/>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w:t>
      </w:r>
      <w:proofErr w:type="spellStart"/>
      <w:r w:rsidRPr="00ED2622">
        <w:rPr>
          <w:rFonts w:asciiTheme="majorHAnsi" w:hAnsiTheme="majorHAnsi"/>
          <w:sz w:val="24"/>
          <w:szCs w:val="24"/>
        </w:rPr>
        <w:t>roid</w:t>
      </w:r>
      <w:proofErr w:type="spellEnd"/>
      <w:r w:rsidRPr="00ED2622">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sidRPr="00ED2622">
        <w:rPr>
          <w:rFonts w:asciiTheme="majorHAnsi" w:hAnsiTheme="majorHAnsi"/>
          <w:sz w:val="24"/>
          <w:szCs w:val="24"/>
        </w:rPr>
        <w:t>roid</w:t>
      </w:r>
      <w:proofErr w:type="spellEnd"/>
      <w:r w:rsidRPr="00ED2622">
        <w:rPr>
          <w:rFonts w:asciiTheme="majorHAnsi" w:hAnsiTheme="majorHAnsi"/>
          <w:sz w:val="24"/>
          <w:szCs w:val="24"/>
        </w:rPr>
        <w:t xml:space="preserve">), hostname of registrar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71" w:name="_DV_M347"/>
      <w:bookmarkEnd w:id="371"/>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72" w:name="_DV_M348"/>
      <w:bookmarkEnd w:id="372"/>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73" w:name="_DV_M349"/>
      <w:bookmarkEnd w:id="373"/>
      <w:r w:rsidRPr="00ED2622">
        <w:rPr>
          <w:rFonts w:asciiTheme="majorHAnsi" w:hAnsiTheme="majorHAnsi"/>
          <w:b/>
          <w:sz w:val="24"/>
          <w:szCs w:val="24"/>
        </w:rPr>
        <w:t>Exceptional Access to Thick Registration Data</w:t>
      </w:r>
      <w:r w:rsidRPr="00ED2622">
        <w:rPr>
          <w:rFonts w:asciiTheme="majorHAnsi" w:hAnsiTheme="majorHAnsi"/>
          <w:sz w:val="24"/>
          <w:szCs w:val="24"/>
        </w:rPr>
        <w:t xml:space="preserve">.  In case of a registrar failure, </w:t>
      </w:r>
      <w:proofErr w:type="spellStart"/>
      <w:r w:rsidRPr="00ED2622">
        <w:rPr>
          <w:rFonts w:asciiTheme="majorHAnsi" w:hAnsiTheme="majorHAnsi"/>
          <w:sz w:val="24"/>
          <w:szCs w:val="24"/>
        </w:rPr>
        <w:t>deaccreditation</w:t>
      </w:r>
      <w:proofErr w:type="spellEnd"/>
      <w:r w:rsidRPr="00ED2622">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74" w:name="_DV_M350"/>
      <w:bookmarkEnd w:id="374"/>
      <w:r w:rsidRPr="00ED2622">
        <w:rPr>
          <w:rFonts w:asciiTheme="majorHAnsi" w:hAnsiTheme="majorHAnsi"/>
          <w:sz w:val="24"/>
          <w:szCs w:val="24"/>
        </w:rPr>
        <w:lastRenderedPageBreak/>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75" w:name="_DV_M351"/>
      <w:bookmarkEnd w:id="375"/>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76" w:name="_DV_M352"/>
      <w:bookmarkEnd w:id="376"/>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7" w:name="_DV_M353"/>
      <w:bookmarkEnd w:id="377"/>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8" w:name="_DV_M354"/>
      <w:bookmarkEnd w:id="378"/>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9" w:name="_DV_M355"/>
      <w:bookmarkEnd w:id="379"/>
      <w:r w:rsidRPr="00ED2622">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sidRPr="00ED2622">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80" w:name="_DV_M356"/>
      <w:bookmarkEnd w:id="380"/>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81" w:name="_DV_M357"/>
      <w:bookmarkEnd w:id="381"/>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82" w:name="_DV_M358"/>
      <w:bookmarkEnd w:id="382"/>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83" w:name="_DV_M359"/>
      <w:bookmarkEnd w:id="383"/>
      <w:r w:rsidRPr="00ED2622">
        <w:rPr>
          <w:rFonts w:asciiTheme="majorHAnsi" w:hAnsiTheme="majorHAnsi"/>
          <w:sz w:val="24"/>
          <w:szCs w:val="24"/>
        </w:rPr>
        <w:t xml:space="preserve">the short form (in English) of all country and territory names contained on the ISO 3166-1 list, as updated from time to time, including the European </w:t>
      </w:r>
      <w:r w:rsidRPr="00ED2622">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84" w:name="_DV_M360"/>
      <w:bookmarkEnd w:id="384"/>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85" w:name="_DV_M361"/>
      <w:bookmarkEnd w:id="385"/>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86" w:name="_DV_M362"/>
      <w:bookmarkEnd w:id="386"/>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7" w:name="_DV_M363"/>
      <w:bookmarkEnd w:id="387"/>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8" w:name="_DV_M364"/>
      <w:bookmarkEnd w:id="388"/>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w:t>
      </w:r>
      <w:r w:rsidRPr="00ED2622">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9" w:name="_DV_M365"/>
      <w:bookmarkEnd w:id="389"/>
      <w:r w:rsidRPr="00ED2622">
        <w:rPr>
          <w:rFonts w:asciiTheme="majorHAnsi" w:hAnsiTheme="majorHAnsi"/>
          <w:sz w:val="24"/>
          <w:szCs w:val="24"/>
        </w:rPr>
        <w:lastRenderedPageBreak/>
        <w:br/>
      </w:r>
      <w:r w:rsidRPr="00ED2622">
        <w:rPr>
          <w:rFonts w:asciiTheme="majorHAnsi" w:hAnsiTheme="majorHAnsi"/>
          <w:sz w:val="24"/>
          <w:szCs w:val="24"/>
        </w:rPr>
        <w:br/>
        <w:t>REGISTRY INTEROPERABILITY AND CONTINUITY SPECIFICATIONS</w:t>
      </w:r>
    </w:p>
    <w:p w14:paraId="412DA10D" w14:textId="77777777" w:rsidR="007771EA" w:rsidRPr="007771EA" w:rsidRDefault="007771EA" w:rsidP="007771EA">
      <w:pPr>
        <w:pStyle w:val="Spec1L2"/>
        <w:autoSpaceDE/>
        <w:autoSpaceDN/>
        <w:adjustRightInd/>
        <w:rPr>
          <w:rFonts w:asciiTheme="majorHAnsi" w:hAnsiTheme="majorHAnsi"/>
          <w:b/>
          <w:sz w:val="24"/>
          <w:szCs w:val="24"/>
          <w:u w:val="single"/>
        </w:rPr>
      </w:pPr>
      <w:bookmarkStart w:id="390" w:name="_DV_M366"/>
      <w:bookmarkStart w:id="391" w:name="_DV_M385"/>
      <w:bookmarkEnd w:id="390"/>
      <w:bookmarkEnd w:id="391"/>
      <w:r w:rsidRPr="007771EA">
        <w:rPr>
          <w:rFonts w:asciiTheme="majorHAnsi" w:hAnsiTheme="majorHAnsi"/>
          <w:b/>
          <w:sz w:val="24"/>
          <w:szCs w:val="24"/>
          <w:u w:val="single"/>
        </w:rPr>
        <w:t>Standards Compliance</w:t>
      </w:r>
    </w:p>
    <w:p w14:paraId="0E8836D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7771EA">
        <w:rPr>
          <w:rFonts w:asciiTheme="majorHAnsi" w:hAnsiTheme="majorHAnsi"/>
          <w:sz w:val="24"/>
          <w:szCs w:val="24"/>
          <w:lang w:eastAsia="zh-CN"/>
        </w:rPr>
        <w:t xml:space="preserve">   </w:t>
      </w:r>
      <w:r w:rsidRPr="007771EA">
        <w:rPr>
          <w:rFonts w:asciiTheme="majorHAnsi" w:hAnsiTheme="majorHAnsi"/>
          <w:sz w:val="24"/>
          <w:szCs w:val="24"/>
        </w:rPr>
        <w:t>DNS labels may only include hyphens in the third and fourth position if they represent valid IDNs (as specified above) in their ASCII encoding (e.g., “</w:t>
      </w:r>
      <w:proofErr w:type="spellStart"/>
      <w:r w:rsidRPr="007771EA">
        <w:rPr>
          <w:rFonts w:asciiTheme="majorHAnsi" w:hAnsiTheme="majorHAnsi"/>
          <w:sz w:val="24"/>
          <w:szCs w:val="24"/>
        </w:rPr>
        <w:t>xn</w:t>
      </w:r>
      <w:proofErr w:type="spellEnd"/>
      <w:r w:rsidRPr="007771EA">
        <w:rPr>
          <w:rFonts w:asciiTheme="majorHAnsi" w:hAnsiTheme="majorHAnsi"/>
          <w:sz w:val="24"/>
          <w:szCs w:val="24"/>
        </w:rPr>
        <w:t>--ndk061n”).</w:t>
      </w:r>
    </w:p>
    <w:p w14:paraId="1AAC4B5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EPP</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ED2364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DNSSEC</w:t>
      </w:r>
      <w:r w:rsidRPr="007771EA">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78D8B9"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IDN</w:t>
      </w:r>
      <w:r w:rsidRPr="007771E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7771EA">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41EFB0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IPv6</w:t>
      </w:r>
      <w:r w:rsidRPr="007771EA">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7771EA">
        <w:rPr>
          <w:rFonts w:asciiTheme="majorHAnsi" w:hAnsiTheme="majorHAnsi"/>
          <w:sz w:val="24"/>
          <w:szCs w:val="24"/>
        </w:rPr>
        <w:t>Whois</w:t>
      </w:r>
      <w:proofErr w:type="spellEnd"/>
      <w:r w:rsidRPr="007771EA">
        <w:rPr>
          <w:rFonts w:asciiTheme="majorHAnsi" w:hAnsiTheme="majorHAnsi"/>
          <w:sz w:val="24"/>
          <w:szCs w:val="24"/>
        </w:rPr>
        <w:t xml:space="preserve"> (RFC 3912), Web based </w:t>
      </w:r>
      <w:proofErr w:type="spellStart"/>
      <w:r w:rsidRPr="007771EA">
        <w:rPr>
          <w:rFonts w:asciiTheme="majorHAnsi" w:hAnsiTheme="majorHAnsi"/>
          <w:sz w:val="24"/>
          <w:szCs w:val="24"/>
        </w:rPr>
        <w:t>Whois</w:t>
      </w:r>
      <w:proofErr w:type="spellEnd"/>
      <w:r w:rsidRPr="007771EA">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7771EA">
        <w:rPr>
          <w:rFonts w:asciiTheme="majorHAnsi" w:hAnsiTheme="majorHAnsi"/>
          <w:sz w:val="24"/>
          <w:szCs w:val="24"/>
        </w:rPr>
        <w:t>gTLD</w:t>
      </w:r>
      <w:proofErr w:type="spellEnd"/>
      <w:r w:rsidRPr="007771EA">
        <w:rPr>
          <w:rFonts w:asciiTheme="majorHAnsi" w:hAnsiTheme="majorHAnsi"/>
          <w:sz w:val="24"/>
          <w:szCs w:val="24"/>
        </w:rPr>
        <w:t xml:space="preserve"> accredited Registrar willing to operate with the SRS over IPv6.</w:t>
      </w:r>
    </w:p>
    <w:p w14:paraId="439078B5"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Services</w:t>
      </w:r>
    </w:p>
    <w:p w14:paraId="187390B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Registry Services</w:t>
      </w:r>
      <w:r w:rsidRPr="007771E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82C7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Wildcard Prohibition</w:t>
      </w:r>
      <w:r w:rsidRPr="007771EA">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7771EA">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82A1E88"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Continuity</w:t>
      </w:r>
    </w:p>
    <w:p w14:paraId="12E21124"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High Availability</w:t>
      </w:r>
      <w:r w:rsidRPr="007771E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5B83B5E"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Extraordinary Event</w:t>
      </w:r>
      <w:r w:rsidRPr="007771E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CA3BDA"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Business Continuity</w:t>
      </w:r>
      <w:r w:rsidRPr="007771E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66BE3C"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Abuse Mitigation</w:t>
      </w:r>
    </w:p>
    <w:p w14:paraId="249CEBCD"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Abuse Contact</w:t>
      </w:r>
      <w:r w:rsidRPr="007771E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30ECF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Malicious Use of Orphan Glue Records</w:t>
      </w:r>
      <w:r w:rsidRPr="007771EA">
        <w:rPr>
          <w:rFonts w:asciiTheme="majorHAnsi" w:hAnsiTheme="majorHAnsi"/>
          <w:sz w:val="24"/>
          <w:szCs w:val="24"/>
        </w:rPr>
        <w:t xml:space="preserve">.  Registry Operator shall take action to remove orphan glue records (as defined at http://www.icann.org/en/committees/security/sac048.pdf) when provided </w:t>
      </w:r>
      <w:r w:rsidRPr="007771EA">
        <w:rPr>
          <w:rFonts w:asciiTheme="majorHAnsi" w:hAnsiTheme="majorHAnsi"/>
          <w:sz w:val="24"/>
          <w:szCs w:val="24"/>
        </w:rPr>
        <w:lastRenderedPageBreak/>
        <w:t>with evidence in written form that such records are present in connection with malicious conduct.</w:t>
      </w:r>
    </w:p>
    <w:p w14:paraId="5A391630"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Supported Initial and Renewal Registration Periods</w:t>
      </w:r>
    </w:p>
    <w:p w14:paraId="5B151E1B"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Initial Registration Periods</w:t>
      </w:r>
      <w:r w:rsidRPr="007771E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30D68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Renewal Periods</w:t>
      </w:r>
      <w:r w:rsidRPr="007771E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0A23E39"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Name Collision Occurrence Management</w:t>
      </w:r>
    </w:p>
    <w:p w14:paraId="1B39FA5C"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No-Activation Period.</w:t>
      </w:r>
      <w:r w:rsidRPr="007771E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A46536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Name Collision Occurrence Assessment</w:t>
      </w:r>
    </w:p>
    <w:p w14:paraId="16FA1778"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3631EE7"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CA5424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AEBBC9C"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may participate in the development by the ICANN community of a process for determining whether and how these blocked names may be released.</w:t>
      </w:r>
    </w:p>
    <w:p w14:paraId="50AF965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7771EA">
        <w:rPr>
          <w:rFonts w:asciiTheme="majorHAnsi" w:hAnsiTheme="majorHAnsi"/>
          <w:sz w:val="24"/>
          <w:szCs w:val="24"/>
        </w:rPr>
        <w:t>gTLD</w:t>
      </w:r>
      <w:proofErr w:type="spellEnd"/>
      <w:r w:rsidRPr="007771EA">
        <w:rPr>
          <w:rFonts w:asciiTheme="majorHAnsi" w:hAnsiTheme="majorHAnsi"/>
          <w:sz w:val="24"/>
          <w:szCs w:val="24"/>
        </w:rPr>
        <w:t xml:space="preserve"> Name Collision Occurrence Management Plan approved by the ICANN Board New </w:t>
      </w:r>
      <w:proofErr w:type="spellStart"/>
      <w:r w:rsidRPr="007771EA">
        <w:rPr>
          <w:rFonts w:asciiTheme="majorHAnsi" w:hAnsiTheme="majorHAnsi"/>
          <w:sz w:val="24"/>
          <w:szCs w:val="24"/>
        </w:rPr>
        <w:t>gTLD</w:t>
      </w:r>
      <w:proofErr w:type="spellEnd"/>
      <w:r w:rsidRPr="007771EA">
        <w:rPr>
          <w:rFonts w:asciiTheme="majorHAnsi" w:hAnsiTheme="majorHAnsi"/>
          <w:sz w:val="24"/>
          <w:szCs w:val="24"/>
        </w:rPr>
        <w:t xml:space="preserve"> Program Committee (NGPC) on 7 October 2013 as found at </w:t>
      </w:r>
      <w:r w:rsidRPr="00DA1F03">
        <w:rPr>
          <w:rFonts w:asciiTheme="majorHAnsi" w:hAnsiTheme="majorHAnsi"/>
          <w:sz w:val="24"/>
          <w:szCs w:val="24"/>
        </w:rPr>
        <w:t>&lt;</w:t>
      </w:r>
      <w:hyperlink r:id="rId31" w:history="1">
        <w:r w:rsidRPr="00DA1F03">
          <w:rPr>
            <w:rFonts w:asciiTheme="majorHAnsi" w:hAnsiTheme="majorHAnsi"/>
            <w:sz w:val="24"/>
            <w:szCs w:val="24"/>
          </w:rPr>
          <w:t>http://www.icann.org/en/groups/board/documents/resolutions-new-gtld-annex-1-07oct13-en.pdf&gt;</w:t>
        </w:r>
      </w:hyperlink>
      <w:r w:rsidRPr="00DA1F03">
        <w:rPr>
          <w:rFonts w:asciiTheme="majorHAnsi" w:hAnsiTheme="majorHAnsi"/>
          <w:sz w:val="24"/>
          <w:szCs w:val="24"/>
        </w:rPr>
        <w:t>.</w:t>
      </w:r>
    </w:p>
    <w:p w14:paraId="7B26A5F8" w14:textId="77777777" w:rsidR="007771EA" w:rsidRPr="007771EA" w:rsidRDefault="007771EA" w:rsidP="007771EA">
      <w:pPr>
        <w:pStyle w:val="Spec1L3"/>
        <w:keepNext/>
        <w:autoSpaceDE/>
        <w:autoSpaceDN/>
        <w:adjustRightInd/>
        <w:rPr>
          <w:rFonts w:asciiTheme="majorHAnsi" w:hAnsiTheme="majorHAnsi"/>
          <w:sz w:val="24"/>
          <w:szCs w:val="24"/>
        </w:rPr>
      </w:pPr>
      <w:r w:rsidRPr="007771EA">
        <w:rPr>
          <w:rFonts w:asciiTheme="majorHAnsi" w:hAnsiTheme="majorHAnsi"/>
          <w:b/>
          <w:sz w:val="24"/>
          <w:szCs w:val="24"/>
        </w:rPr>
        <w:t>Name Collision Report Handling</w:t>
      </w:r>
    </w:p>
    <w:p w14:paraId="14BA27AA"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44904EF1"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F315781" w14:textId="77777777" w:rsidR="007771EA" w:rsidRPr="00832D15" w:rsidRDefault="007771EA" w:rsidP="007771EA"/>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lastRenderedPageBreak/>
        <w:br/>
      </w:r>
      <w:r w:rsidRPr="00ED2622">
        <w:rPr>
          <w:rFonts w:asciiTheme="majorHAnsi" w:hAnsiTheme="majorHAnsi"/>
          <w:sz w:val="24"/>
          <w:szCs w:val="24"/>
        </w:rPr>
        <w:br/>
        <w:t>MINIMUM REQUIREMENTS FOR RIGHTS PROTECTION MECHANISMS</w:t>
      </w:r>
    </w:p>
    <w:p w14:paraId="65697EB5" w14:textId="77777777" w:rsidR="007A3B39" w:rsidRPr="00FE0C74" w:rsidRDefault="007A3B39" w:rsidP="007A3B39">
      <w:pPr>
        <w:pStyle w:val="Spec1L2"/>
        <w:autoSpaceDE/>
        <w:autoSpaceDN/>
        <w:adjustRightInd/>
        <w:rPr>
          <w:rFonts w:asciiTheme="majorHAnsi" w:hAnsiTheme="majorHAnsi"/>
          <w:sz w:val="24"/>
          <w:szCs w:val="24"/>
        </w:rPr>
      </w:pPr>
      <w:bookmarkStart w:id="392" w:name="_DV_M386"/>
      <w:bookmarkEnd w:id="392"/>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B2ED1BA" w14:textId="77777777" w:rsidR="007A3B39" w:rsidRPr="00FE0C74" w:rsidRDefault="007A3B39" w:rsidP="007A3B39">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E309C97"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F44CC2"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93" w:name="_DV_M390"/>
      <w:bookmarkEnd w:id="393"/>
      <w:r w:rsidRPr="00ED2622">
        <w:rPr>
          <w:rFonts w:asciiTheme="majorHAnsi" w:hAnsiTheme="majorHAnsi"/>
          <w:sz w:val="24"/>
          <w:szCs w:val="24"/>
        </w:rPr>
        <w:lastRenderedPageBreak/>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94" w:name="_DV_M391"/>
      <w:bookmarkEnd w:id="394"/>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95" w:name="_DV_M392"/>
      <w:bookmarkEnd w:id="395"/>
      <w:r w:rsidRPr="00ED2622">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96" w:name="_DV_M393"/>
      <w:bookmarkEnd w:id="396"/>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7" w:name="_DV_M394"/>
      <w:bookmarkEnd w:id="397"/>
      <w:r w:rsidRPr="00ED2622">
        <w:rPr>
          <w:rFonts w:asciiTheme="majorHAnsi" w:hAnsiTheme="majorHAnsi"/>
          <w:sz w:val="24"/>
          <w:szCs w:val="24"/>
        </w:rPr>
        <w:lastRenderedPageBreak/>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8" w:name="_DV_M395"/>
      <w:bookmarkEnd w:id="398"/>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9" w:name="_DV_M396"/>
      <w:bookmarkEnd w:id="399"/>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400" w:name="_DV_M397"/>
      <w:bookmarkEnd w:id="400"/>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401" w:name="_DV_M398"/>
      <w:bookmarkEnd w:id="401"/>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402" w:name="_DV_M399"/>
      <w:bookmarkEnd w:id="402"/>
      <w:proofErr w:type="gramStart"/>
      <w:r w:rsidRPr="00ED2622">
        <w:rPr>
          <w:rFonts w:asciiTheme="majorHAnsi" w:hAnsiTheme="majorHAnsi"/>
          <w:sz w:val="24"/>
          <w:szCs w:val="24"/>
        </w:rPr>
        <w:t>allow</w:t>
      </w:r>
      <w:proofErr w:type="gramEnd"/>
      <w:r w:rsidRPr="00ED2622">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403" w:name="_DV_M400"/>
      <w:bookmarkEnd w:id="403"/>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404" w:name="_DV_M401"/>
      <w:bookmarkEnd w:id="404"/>
      <w:r w:rsidRPr="00ED2622">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sidRPr="00ED2622">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405" w:name="_DV_M402"/>
      <w:bookmarkEnd w:id="405"/>
      <w:r w:rsidRPr="00ED2622">
        <w:rPr>
          <w:rFonts w:asciiTheme="majorHAnsi" w:hAnsiTheme="majorHAnsi"/>
          <w:sz w:val="24"/>
          <w:szCs w:val="24"/>
        </w:rPr>
        <w:t>Nothing set forth herein shall: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406" w:name="_DV_M403"/>
      <w:bookmarkEnd w:id="406"/>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7" w:name="_DV_M404"/>
      <w:bookmarkEnd w:id="407"/>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8" w:name="_DV_M405"/>
      <w:bookmarkEnd w:id="408"/>
      <w:r w:rsidRPr="00ED2622">
        <w:rPr>
          <w:rFonts w:asciiTheme="majorHAnsi" w:hAnsiTheme="majorHAnsi"/>
          <w:sz w:val="24"/>
          <w:szCs w:val="24"/>
        </w:rPr>
        <w:lastRenderedPageBreak/>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9" w:name="_DV_M406"/>
      <w:bookmarkEnd w:id="409"/>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10" w:name="_DV_M407"/>
      <w:bookmarkEnd w:id="410"/>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11" w:name="_DV_M408"/>
      <w:bookmarkEnd w:id="411"/>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12" w:name="_DV_M409"/>
      <w:bookmarkEnd w:id="412"/>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13" w:name="_DV_M410"/>
      <w:bookmarkEnd w:id="413"/>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14" w:name="_DV_M411"/>
      <w:bookmarkEnd w:id="414"/>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15" w:name="_DV_M412"/>
      <w:bookmarkEnd w:id="415"/>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16" w:name="_DV_M413"/>
      <w:bookmarkEnd w:id="416"/>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7" w:name="_DV_M414"/>
      <w:bookmarkEnd w:id="417"/>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8" w:name="_DV_M415"/>
      <w:bookmarkEnd w:id="418"/>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9" w:name="_DV_M416"/>
      <w:bookmarkEnd w:id="419"/>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20" w:name="_DV_M417"/>
      <w:bookmarkEnd w:id="420"/>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21" w:name="_DV_M418"/>
      <w:bookmarkEnd w:id="421"/>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22" w:name="_DV_M419"/>
      <w:bookmarkEnd w:id="422"/>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23" w:name="_DV_M420"/>
      <w:bookmarkEnd w:id="423"/>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24" w:name="_DV_M421"/>
      <w:bookmarkEnd w:id="424"/>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25" w:name="_DV_M422"/>
      <w:bookmarkEnd w:id="425"/>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26" w:name="_DV_M423"/>
      <w:bookmarkEnd w:id="426"/>
      <w:r w:rsidRPr="00ED2622">
        <w:rPr>
          <w:rFonts w:asciiTheme="majorHAnsi" w:hAnsiTheme="majorHAnsi"/>
          <w:b/>
          <w:sz w:val="24"/>
          <w:szCs w:val="24"/>
        </w:rPr>
        <w:lastRenderedPageBreak/>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7" w:name="_DV_M424"/>
      <w:bookmarkEnd w:id="427"/>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8" w:name="_DV_M425"/>
      <w:bookmarkEnd w:id="428"/>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9" w:name="_DV_M426"/>
      <w:bookmarkEnd w:id="429"/>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30" w:name="_DV_M427"/>
      <w:bookmarkEnd w:id="430"/>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31" w:name="_DV_M428"/>
      <w:bookmarkEnd w:id="431"/>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32" w:name="_DV_M429"/>
      <w:bookmarkEnd w:id="432"/>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33" w:name="_DV_M430"/>
      <w:bookmarkEnd w:id="433"/>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34" w:name="_DV_M431"/>
      <w:bookmarkEnd w:id="434"/>
      <w:r w:rsidRPr="00ED2622">
        <w:rPr>
          <w:rFonts w:asciiTheme="majorHAnsi" w:hAnsiTheme="majorHAnsi"/>
          <w:b/>
          <w:sz w:val="24"/>
          <w:szCs w:val="24"/>
        </w:rPr>
        <w:lastRenderedPageBreak/>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35" w:name="_DV_M432"/>
      <w:bookmarkEnd w:id="435"/>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36" w:name="_DV_M433"/>
      <w:bookmarkEnd w:id="436"/>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7" w:name="_DV_M434"/>
      <w:bookmarkEnd w:id="437"/>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8" w:name="_DV_M435"/>
      <w:bookmarkEnd w:id="438"/>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9" w:name="_DV_M436"/>
      <w:bookmarkEnd w:id="439"/>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40" w:name="_DV_M437"/>
      <w:bookmarkEnd w:id="440"/>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41" w:name="_DV_M438"/>
      <w:bookmarkEnd w:id="441"/>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0F0B77F" w14:textId="77777777" w:rsidR="00C3262F" w:rsidRPr="00C3262F" w:rsidRDefault="00C3262F" w:rsidP="00C3262F">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42" w:name="_DV_M439"/>
      <w:bookmarkEnd w:id="442"/>
      <w:r w:rsidRPr="00ED2622">
        <w:rPr>
          <w:rFonts w:asciiTheme="majorHAnsi" w:hAnsiTheme="majorHAnsi"/>
          <w:b/>
          <w:sz w:val="24"/>
          <w:szCs w:val="24"/>
          <w:u w:val="single"/>
        </w:rPr>
        <w:lastRenderedPageBreak/>
        <w:t>EPP</w:t>
      </w:r>
    </w:p>
    <w:p w14:paraId="74D07770" w14:textId="77777777" w:rsidR="00115B11" w:rsidRPr="00ED2622" w:rsidRDefault="005332B6">
      <w:pPr>
        <w:pStyle w:val="Spec1L3"/>
        <w:rPr>
          <w:rFonts w:asciiTheme="majorHAnsi" w:hAnsiTheme="majorHAnsi"/>
          <w:sz w:val="24"/>
          <w:szCs w:val="24"/>
        </w:rPr>
      </w:pPr>
      <w:bookmarkStart w:id="443" w:name="_DV_M440"/>
      <w:bookmarkEnd w:id="443"/>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44" w:name="_DV_M441"/>
      <w:bookmarkEnd w:id="444"/>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45" w:name="_DV_M442"/>
      <w:bookmarkEnd w:id="445"/>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46" w:name="_DV_M443"/>
      <w:bookmarkEnd w:id="446"/>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7" w:name="_DV_M444"/>
      <w:bookmarkEnd w:id="447"/>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8" w:name="_DV_M445"/>
      <w:bookmarkEnd w:id="448"/>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9" w:name="_DV_M446"/>
      <w:bookmarkEnd w:id="449"/>
      <w:r w:rsidRPr="00ED2622">
        <w:rPr>
          <w:rFonts w:asciiTheme="majorHAnsi" w:hAnsiTheme="majorHAnsi"/>
          <w:b/>
          <w:sz w:val="24"/>
          <w:szCs w:val="24"/>
        </w:rPr>
        <w:lastRenderedPageBreak/>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50" w:name="_DV_M449"/>
      <w:bookmarkEnd w:id="450"/>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51" w:name="_DV_M450"/>
      <w:bookmarkEnd w:id="451"/>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52" w:name="_DV_M451"/>
      <w:bookmarkEnd w:id="452"/>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53" w:name="_DV_M452"/>
      <w:bookmarkEnd w:id="453"/>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54" w:name="_DV_M453"/>
      <w:bookmarkEnd w:id="454"/>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55" w:name="_DV_M454"/>
      <w:bookmarkEnd w:id="455"/>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56" w:name="_DV_M455"/>
      <w:bookmarkEnd w:id="456"/>
      <w:r w:rsidRPr="00ED2622">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sidRPr="00ED2622">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7" w:name="_DV_M456"/>
      <w:bookmarkEnd w:id="457"/>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8" w:name="_DV_M457"/>
      <w:bookmarkEnd w:id="458"/>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9" w:name="_DV_M458"/>
      <w:bookmarkEnd w:id="459"/>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60" w:name="_DV_M459"/>
      <w:bookmarkEnd w:id="460"/>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61" w:name="_DV_M460"/>
      <w:bookmarkEnd w:id="461"/>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62" w:name="_DV_M461"/>
      <w:bookmarkEnd w:id="462"/>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63" w:name="_DV_M462"/>
      <w:bookmarkEnd w:id="463"/>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64" w:name="_DV_M463"/>
      <w:bookmarkEnd w:id="464"/>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65" w:name="_DV_M464"/>
      <w:bookmarkEnd w:id="465"/>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xml:space="preserve">, including any form of preferential treatment of the requests for the monitored services.  Registry Operator shall respond to the measurement </w:t>
      </w:r>
      <w:r w:rsidRPr="00ED2622">
        <w:rPr>
          <w:rFonts w:asciiTheme="majorHAnsi" w:hAnsiTheme="majorHAnsi"/>
          <w:sz w:val="24"/>
          <w:szCs w:val="24"/>
        </w:rPr>
        <w:lastRenderedPageBreak/>
        <w:t>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66" w:name="_DV_M465"/>
      <w:bookmarkEnd w:id="466"/>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7" w:name="_DV_M466"/>
      <w:bookmarkEnd w:id="467"/>
      <w:r w:rsidRPr="00ED2622">
        <w:rPr>
          <w:rFonts w:asciiTheme="majorHAnsi" w:hAnsiTheme="majorHAnsi"/>
          <w:sz w:val="24"/>
          <w:szCs w:val="24"/>
        </w:rPr>
        <w:lastRenderedPageBreak/>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8" w:name="_DV_M467"/>
      <w:bookmarkStart w:id="469" w:name="_DV_X0"/>
      <w:bookmarkEnd w:id="46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63A358F5" w14:textId="77777777" w:rsidR="007A3B39" w:rsidRPr="00C632D7" w:rsidRDefault="007A3B39" w:rsidP="007A3B39">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05D74DCC" w14:textId="77777777" w:rsidR="00BE2EDC" w:rsidRPr="00BE2EDC" w:rsidRDefault="00BE2EDC" w:rsidP="00BE2EDC">
      <w:pPr>
        <w:ind w:left="360"/>
        <w:rPr>
          <w:rFonts w:asciiTheme="majorHAnsi" w:eastAsia="MS Gothic" w:hAnsiTheme="majorHAnsi"/>
          <w:color w:val="000000"/>
          <w:sz w:val="24"/>
          <w:szCs w:val="24"/>
        </w:rPr>
      </w:pPr>
    </w:p>
    <w:p w14:paraId="2FD04794"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456C2A5" w14:textId="77777777" w:rsidR="00BE2EDC" w:rsidRPr="00BE2EDC" w:rsidRDefault="00BE2EDC" w:rsidP="00BE2EDC">
      <w:pPr>
        <w:pStyle w:val="ListParagraph"/>
        <w:ind w:left="1440"/>
        <w:rPr>
          <w:rFonts w:asciiTheme="majorHAnsi" w:eastAsia="MS Gothic" w:hAnsiTheme="majorHAnsi" w:cs="Cambria"/>
          <w:sz w:val="24"/>
          <w:szCs w:val="24"/>
        </w:rPr>
      </w:pPr>
    </w:p>
    <w:p w14:paraId="6F761186"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F8B3CDD" w14:textId="77777777" w:rsidR="00BE2EDC" w:rsidRPr="00BE2EDC" w:rsidRDefault="00BE2EDC" w:rsidP="00BE2EDC">
      <w:pPr>
        <w:pStyle w:val="ListParagraph"/>
        <w:rPr>
          <w:rFonts w:asciiTheme="majorHAnsi" w:eastAsia="MS Gothic" w:hAnsiTheme="majorHAnsi" w:cs="Cambria"/>
          <w:sz w:val="24"/>
          <w:szCs w:val="24"/>
        </w:rPr>
      </w:pPr>
    </w:p>
    <w:p w14:paraId="3BAAB570"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lastRenderedPageBreak/>
        <w:t>Registry Operator will operate the TLD in a transparent manner consistent with general principles of openness and non-discrimination by establishing, publishing and adhering to clear registration policies.</w:t>
      </w:r>
    </w:p>
    <w:p w14:paraId="1EFF6AA6" w14:textId="77777777" w:rsidR="00BE2EDC" w:rsidRPr="00BE2EDC" w:rsidRDefault="00BE2EDC" w:rsidP="00BE2EDC">
      <w:pPr>
        <w:pStyle w:val="ListParagraph"/>
        <w:ind w:left="1440"/>
        <w:rPr>
          <w:rFonts w:asciiTheme="majorHAnsi" w:eastAsia="MS Gothic" w:hAnsiTheme="majorHAnsi" w:cs="Cambria"/>
          <w:color w:val="000000"/>
          <w:sz w:val="24"/>
          <w:szCs w:val="24"/>
        </w:rPr>
      </w:pPr>
    </w:p>
    <w:p w14:paraId="47AB176E"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9AEA87D" w14:textId="77777777" w:rsidR="00BE2EDC" w:rsidRPr="00BE2EDC" w:rsidRDefault="00BE2EDC" w:rsidP="00BE2EDC">
      <w:pPr>
        <w:rPr>
          <w:rFonts w:asciiTheme="majorHAnsi" w:eastAsia="MS Gothic" w:hAnsiTheme="majorHAnsi" w:cs="Cambria"/>
          <w:color w:val="000000"/>
          <w:sz w:val="24"/>
          <w:szCs w:val="24"/>
        </w:rPr>
      </w:pPr>
    </w:p>
    <w:bookmarkEnd w:id="469"/>
    <w:p w14:paraId="24CD1B0D" w14:textId="0C826881" w:rsidR="007812A6" w:rsidRDefault="007812A6" w:rsidP="00BE2EDC">
      <w:pPr>
        <w:pStyle w:val="ListParagraph"/>
        <w:autoSpaceDE/>
        <w:autoSpaceDN/>
        <w:adjustRightInd/>
        <w:ind w:left="1440"/>
        <w:rPr>
          <w:rFonts w:ascii="Cambria" w:eastAsia="MS Gothic" w:hAnsi="Cambria" w:cs="Cambria"/>
          <w:color w:val="000000"/>
          <w:sz w:val="24"/>
          <w:szCs w:val="24"/>
        </w:rPr>
      </w:pPr>
    </w:p>
    <w:sectPr w:rsidR="007812A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1ECFC0" w14:textId="77777777" w:rsidR="005D42B9" w:rsidRDefault="005D42B9">
      <w:pPr>
        <w:pStyle w:val="Footer"/>
        <w:rPr>
          <w:rFonts w:eastAsiaTheme="minorEastAsia"/>
          <w:szCs w:val="24"/>
        </w:rPr>
      </w:pPr>
    </w:p>
  </w:endnote>
  <w:endnote w:type="continuationSeparator" w:id="0">
    <w:p w14:paraId="0DD4BF94" w14:textId="77777777" w:rsidR="005D42B9" w:rsidRDefault="005D42B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F2DD2" w14:textId="2D3DBAA2" w:rsidR="006242B8" w:rsidRDefault="006242B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934F9"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7AC">
      <w:rPr>
        <w:noProof/>
        <w:szCs w:val="24"/>
      </w:rPr>
      <w:t>50</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991FA"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7AC">
      <w:rPr>
        <w:noProof/>
        <w:szCs w:val="24"/>
      </w:rPr>
      <w:t>47</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69C6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7AC">
      <w:rPr>
        <w:noProof/>
        <w:szCs w:val="24"/>
      </w:rPr>
      <w:t>58</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00330"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7AC">
      <w:rPr>
        <w:noProof/>
        <w:szCs w:val="24"/>
      </w:rPr>
      <w:t>51</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B11D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7AC">
      <w:rPr>
        <w:noProof/>
        <w:szCs w:val="24"/>
      </w:rPr>
      <w:t>88</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18DA"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7AC">
      <w:rPr>
        <w:noProof/>
        <w:szCs w:val="24"/>
      </w:rPr>
      <w:t>59</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5AC20" w14:textId="77777777" w:rsidR="006242B8" w:rsidRDefault="006242B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54406" w14:textId="77777777" w:rsidR="006242B8" w:rsidRDefault="006242B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907AC">
      <w:rPr>
        <w:noProof/>
        <w:szCs w:val="24"/>
      </w:rPr>
      <w:t>34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D8702" w14:textId="77777777" w:rsidR="006242B8" w:rsidRDefault="006242B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907A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30E53" w14:textId="77777777" w:rsidR="006242B8" w:rsidRDefault="006242B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AAA59" w14:textId="77777777" w:rsidR="006242B8" w:rsidRDefault="006242B8">
    <w:pPr>
      <w:pStyle w:val="Footer"/>
      <w:tabs>
        <w:tab w:val="clear" w:pos="4680"/>
      </w:tabs>
      <w:spacing w:line="200" w:lineRule="exact"/>
      <w:jc w:val="center"/>
      <w:rPr>
        <w:rFonts w:eastAsiaTheme="minorEastAsia"/>
        <w:szCs w:val="24"/>
      </w:rPr>
    </w:pPr>
  </w:p>
  <w:p w14:paraId="0575D2DB"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7AC">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79B8F"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7AC">
      <w:rPr>
        <w:noProof/>
        <w:szCs w:val="24"/>
      </w:rPr>
      <w:t>41</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CC277"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7AC">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32F0E"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7AC">
      <w:rPr>
        <w:noProof/>
        <w:szCs w:val="24"/>
      </w:rPr>
      <w:t>46</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2D317"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07AC">
      <w:rPr>
        <w:noProof/>
        <w:szCs w:val="24"/>
      </w:rPr>
      <w:t>42</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9341D9" w14:textId="77777777" w:rsidR="005D42B9" w:rsidRDefault="005D42B9">
      <w:pPr>
        <w:rPr>
          <w:rFonts w:eastAsiaTheme="minorEastAsia"/>
          <w:szCs w:val="24"/>
        </w:rPr>
      </w:pPr>
      <w:r>
        <w:rPr>
          <w:rFonts w:eastAsiaTheme="minorEastAsia"/>
          <w:szCs w:val="24"/>
        </w:rPr>
        <w:separator/>
      </w:r>
    </w:p>
  </w:footnote>
  <w:footnote w:type="continuationSeparator" w:id="0">
    <w:p w14:paraId="5264024C" w14:textId="77777777" w:rsidR="005D42B9" w:rsidRDefault="005D42B9">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49A96" w14:textId="77777777" w:rsidR="006242B8" w:rsidRDefault="006242B8">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B2" w14:textId="77777777" w:rsidR="006242B8" w:rsidRDefault="006242B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F756B" w14:textId="77777777" w:rsidR="006242B8" w:rsidRDefault="006242B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67734" w14:textId="5CFB0A92" w:rsidR="006242B8" w:rsidRDefault="006242B8">
    <w:pPr>
      <w:pStyle w:val="Header"/>
      <w:rPr>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A904D" w14:textId="77777777" w:rsidR="006242B8" w:rsidRDefault="006242B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325B8" w14:textId="77777777" w:rsidR="006242B8" w:rsidRDefault="006242B8">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55E1E" w14:textId="77777777" w:rsidR="006242B8" w:rsidRDefault="006242B8">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D34D" w14:textId="77777777" w:rsidR="006242B8" w:rsidRDefault="006242B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D1C97" w14:textId="77777777" w:rsidR="006242B8" w:rsidRDefault="006242B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D312C" w14:textId="77777777" w:rsidR="006242B8" w:rsidRDefault="006242B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702BD" w14:textId="77777777" w:rsidR="006242B8" w:rsidRDefault="006242B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D7F03" w14:textId="77777777" w:rsidR="006242B8" w:rsidRDefault="006242B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76C9" w14:textId="77777777" w:rsidR="006242B8" w:rsidRDefault="006242B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36AC149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1">
    <w:nsid w:val="46C36E82"/>
    <w:multiLevelType w:val="multilevel"/>
    <w:tmpl w:val="ED32257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nsid w:val="6C681C58"/>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2"/>
  </w:num>
  <w:num w:numId="36">
    <w:abstractNumId w:val="32"/>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30"/>
  </w:num>
  <w:num w:numId="38">
    <w:abstractNumId w:val="27"/>
  </w:num>
  <w:num w:numId="39">
    <w:abstractNumId w:val="33"/>
  </w:num>
  <w:num w:numId="40">
    <w:abstractNumId w:val="29"/>
  </w:num>
  <w:num w:numId="41">
    <w:abstractNumId w:val="31"/>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Qse9DeZJGE2fY04/QkR1yW/VyKE=" w:salt="S5hwVK7LlHCCZRaI8pQj1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85D5B"/>
    <w:rsid w:val="001009B7"/>
    <w:rsid w:val="0010178E"/>
    <w:rsid w:val="00113611"/>
    <w:rsid w:val="00115B11"/>
    <w:rsid w:val="00116751"/>
    <w:rsid w:val="00146AEE"/>
    <w:rsid w:val="0016288F"/>
    <w:rsid w:val="001907AC"/>
    <w:rsid w:val="001D30CE"/>
    <w:rsid w:val="001F0E6F"/>
    <w:rsid w:val="0020639F"/>
    <w:rsid w:val="00217A1A"/>
    <w:rsid w:val="00223517"/>
    <w:rsid w:val="00233629"/>
    <w:rsid w:val="00235394"/>
    <w:rsid w:val="002A53ED"/>
    <w:rsid w:val="002D622A"/>
    <w:rsid w:val="003248F3"/>
    <w:rsid w:val="00390DD5"/>
    <w:rsid w:val="003926F1"/>
    <w:rsid w:val="003F1ECD"/>
    <w:rsid w:val="003F5A4F"/>
    <w:rsid w:val="003F7834"/>
    <w:rsid w:val="00402215"/>
    <w:rsid w:val="00410C40"/>
    <w:rsid w:val="0043147A"/>
    <w:rsid w:val="004D3240"/>
    <w:rsid w:val="00516416"/>
    <w:rsid w:val="005332B6"/>
    <w:rsid w:val="00537A28"/>
    <w:rsid w:val="005475EF"/>
    <w:rsid w:val="00573E01"/>
    <w:rsid w:val="00593314"/>
    <w:rsid w:val="005B6B89"/>
    <w:rsid w:val="005D42B9"/>
    <w:rsid w:val="00623DE0"/>
    <w:rsid w:val="006242B8"/>
    <w:rsid w:val="00653A7B"/>
    <w:rsid w:val="0069064E"/>
    <w:rsid w:val="00696C41"/>
    <w:rsid w:val="00726252"/>
    <w:rsid w:val="00742055"/>
    <w:rsid w:val="00765ECE"/>
    <w:rsid w:val="007771EA"/>
    <w:rsid w:val="007812A6"/>
    <w:rsid w:val="0078284D"/>
    <w:rsid w:val="007A3B39"/>
    <w:rsid w:val="007B65BF"/>
    <w:rsid w:val="00891695"/>
    <w:rsid w:val="008D0060"/>
    <w:rsid w:val="008D7E8A"/>
    <w:rsid w:val="0091250E"/>
    <w:rsid w:val="00934AFD"/>
    <w:rsid w:val="009626BE"/>
    <w:rsid w:val="009C6F01"/>
    <w:rsid w:val="009E15F0"/>
    <w:rsid w:val="009F35BA"/>
    <w:rsid w:val="00A634C6"/>
    <w:rsid w:val="00AD18BC"/>
    <w:rsid w:val="00AF4916"/>
    <w:rsid w:val="00B04FA7"/>
    <w:rsid w:val="00B342C4"/>
    <w:rsid w:val="00B4386C"/>
    <w:rsid w:val="00B73757"/>
    <w:rsid w:val="00B771F4"/>
    <w:rsid w:val="00B91E99"/>
    <w:rsid w:val="00BA799C"/>
    <w:rsid w:val="00BC0CA9"/>
    <w:rsid w:val="00BD5759"/>
    <w:rsid w:val="00BE2EDC"/>
    <w:rsid w:val="00C3262F"/>
    <w:rsid w:val="00C81F9B"/>
    <w:rsid w:val="00C86B00"/>
    <w:rsid w:val="00C92489"/>
    <w:rsid w:val="00D05820"/>
    <w:rsid w:val="00D669B4"/>
    <w:rsid w:val="00DA1F03"/>
    <w:rsid w:val="00E17C76"/>
    <w:rsid w:val="00E41356"/>
    <w:rsid w:val="00E4799B"/>
    <w:rsid w:val="00E95781"/>
    <w:rsid w:val="00EA43CE"/>
    <w:rsid w:val="00EB18C5"/>
    <w:rsid w:val="00ED112E"/>
    <w:rsid w:val="00ED2622"/>
    <w:rsid w:val="00ED791E"/>
    <w:rsid w:val="00EE0F48"/>
    <w:rsid w:val="00EE7092"/>
    <w:rsid w:val="00F24E9B"/>
    <w:rsid w:val="00F32E07"/>
    <w:rsid w:val="00F602B2"/>
    <w:rsid w:val="00F62E8C"/>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footer" Target="footer15.xml"/><Relationship Id="rId21" Type="http://schemas.openxmlformats.org/officeDocument/2006/relationships/header" Target="header6.xml"/><Relationship Id="rId34" Type="http://schemas.openxmlformats.org/officeDocument/2006/relationships/hyperlink" Target="http://www.icann.org/en/resources/registries/rrdrp" TargetMode="External"/><Relationship Id="rId42" Type="http://schemas.openxmlformats.org/officeDocument/2006/relationships/footer" Target="footer16.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41"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tmch-requirements" TargetMode="External"/><Relationship Id="rId37" Type="http://schemas.openxmlformats.org/officeDocument/2006/relationships/footer" Target="footer14.xml"/><Relationship Id="rId40" Type="http://schemas.openxmlformats.org/officeDocument/2006/relationships/hyperlink" Target="http://www.icann.org/en/resources/registries/picdrp"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yperlink" Target="http://www.icann.org/en/resources/registries/urs" TargetMode="External"/><Relationship Id="rId43" Type="http://schemas.openxmlformats.org/officeDocument/2006/relationships/fontTable" Target="fontTable.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pddrp" TargetMode="Externa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33276</Words>
  <Characters>189675</Characters>
  <Application>Microsoft Office Word</Application>
  <DocSecurity>8</DocSecurity>
  <Lines>1580</Lines>
  <Paragraphs>445</Paragraphs>
  <ScaleCrop>false</ScaleCrop>
  <Company/>
  <LinksUpToDate>false</LinksUpToDate>
  <CharactersWithSpaces>222506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2014-07-01T17:43:00Z</dcterms:created>
  <dcterms:modified xsi:type="dcterms:W3CDTF">2014-07-01T17:43:00Z</dcterms:modified>
</cp:coreProperties>
</file>