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A2E2E" w14:textId="77777777" w:rsidR="00E90324" w:rsidRDefault="007076F4">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74A7081" w14:textId="77777777" w:rsidR="00E90324" w:rsidRDefault="00E90324">
      <w:pPr>
        <w:pStyle w:val="Title"/>
        <w:spacing w:after="0"/>
        <w:rPr>
          <w:rFonts w:asciiTheme="majorHAnsi" w:hAnsiTheme="majorHAnsi"/>
          <w:sz w:val="24"/>
          <w:szCs w:val="24"/>
        </w:rPr>
      </w:pPr>
    </w:p>
    <w:p w14:paraId="3DCADDE1" w14:textId="77777777" w:rsidR="00E90324" w:rsidRDefault="007076F4">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w:t>
      </w:r>
      <w:bookmarkStart w:id="3" w:name="_DV_C2"/>
      <w:r w:rsidR="005E5552">
        <w:rPr>
          <w:rStyle w:val="DeltaViewInsertion"/>
          <w:rFonts w:asciiTheme="majorHAnsi" w:hAnsiTheme="majorHAnsi"/>
          <w:sz w:val="24"/>
          <w:szCs w:val="24"/>
        </w:rPr>
        <w:t>______</w:t>
      </w:r>
      <w:bookmarkStart w:id="4" w:name="_DV_M2"/>
      <w:bookmarkEnd w:id="3"/>
      <w:bookmarkEnd w:id="4"/>
      <w:r w:rsidR="005E5552">
        <w:rPr>
          <w:rFonts w:asciiTheme="majorHAnsi" w:hAnsiTheme="majorHAnsi"/>
          <w:sz w:val="24"/>
          <w:szCs w:val="24"/>
        </w:rPr>
        <w:t xml:space="preserve">___________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B4386C">
        <w:rPr>
          <w:rStyle w:val="DeltaViewInsertion"/>
          <w:rFonts w:asciiTheme="majorHAnsi" w:hAnsiTheme="majorHAnsi"/>
          <w:sz w:val="24"/>
          <w:szCs w:val="24"/>
        </w:rPr>
        <w:t>C</w:t>
      </w:r>
      <w:r w:rsidR="00A90C1D">
        <w:rPr>
          <w:rStyle w:val="DeltaViewInsertion"/>
          <w:rFonts w:asciiTheme="majorHAnsi" w:hAnsiTheme="majorHAnsi"/>
          <w:sz w:val="24"/>
          <w:szCs w:val="24"/>
        </w:rPr>
        <w:t>hina Organizational Name Administration Center</w:t>
      </w:r>
      <w:r>
        <w:rPr>
          <w:rStyle w:val="DeltaViewInsertion"/>
          <w:rFonts w:asciiTheme="majorHAnsi" w:hAnsiTheme="majorHAnsi"/>
          <w:sz w:val="24"/>
          <w:szCs w:val="24"/>
        </w:rPr>
        <w:t xml:space="preserve">, </w:t>
      </w:r>
      <w:r w:rsidR="00A90C1D">
        <w:rPr>
          <w:rStyle w:val="DeltaViewInsertion"/>
          <w:rFonts w:asciiTheme="majorHAnsi" w:hAnsiTheme="majorHAnsi"/>
          <w:sz w:val="24"/>
          <w:szCs w:val="24"/>
        </w:rPr>
        <w:t>a non-profit institution formed under the laws of the People’s Republic of China</w:t>
      </w:r>
      <w:bookmarkStart w:id="7" w:name="_DV_M3"/>
      <w:bookmarkEnd w:id="6"/>
      <w:bookmarkEnd w:id="7"/>
      <w:r>
        <w:rPr>
          <w:rFonts w:asciiTheme="majorHAnsi" w:hAnsiTheme="majorHAnsi"/>
          <w:sz w:val="24"/>
          <w:szCs w:val="24"/>
        </w:rPr>
        <w:t xml:space="preserve"> (“Registry Operator”).</w:t>
      </w:r>
    </w:p>
    <w:p w14:paraId="2AAED27D" w14:textId="77777777" w:rsidR="00E90324" w:rsidRDefault="007076F4">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FCDBF68" w14:textId="77777777" w:rsidR="00E90324" w:rsidRDefault="007076F4">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5"/>
      <w:r w:rsidR="00235394">
        <w:rPr>
          <w:rStyle w:val="DeltaViewDeletion"/>
          <w:rFonts w:asciiTheme="majorHAnsi" w:hAnsiTheme="majorHAnsi"/>
          <w:szCs w:val="24"/>
        </w:rPr>
        <w:t>____</w:t>
      </w:r>
      <w:bookmarkStart w:id="11" w:name="_DV_C6"/>
      <w:bookmarkEnd w:id="10"/>
      <w:r w:rsidR="00E23AA4">
        <w:rPr>
          <w:rStyle w:val="DeltaViewInsertion"/>
          <w:rFonts w:asciiTheme="majorHAnsi" w:hAnsiTheme="majorHAnsi"/>
          <w:b/>
          <w:szCs w:val="24"/>
        </w:rPr>
        <w:t>xn--</w:t>
      </w:r>
      <w:r w:rsidR="00A90C1D">
        <w:rPr>
          <w:rStyle w:val="DeltaViewInsertion"/>
          <w:rFonts w:asciiTheme="majorHAnsi" w:hAnsiTheme="majorHAnsi"/>
          <w:b/>
          <w:szCs w:val="24"/>
        </w:rPr>
        <w:t>55qw42g</w:t>
      </w:r>
      <w:bookmarkStart w:id="12" w:name="_DV_M6"/>
      <w:bookmarkEnd w:id="11"/>
      <w:bookmarkEnd w:id="12"/>
      <w:r w:rsid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34C2E2" w14:textId="77777777" w:rsidR="00E90324" w:rsidRDefault="007076F4">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A254A97" w14:textId="77777777" w:rsidR="00E90324" w:rsidRDefault="007076F4">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3AB71AE" w14:textId="77777777" w:rsidR="00E90324" w:rsidRDefault="007076F4">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334C633" w14:textId="77777777" w:rsidR="00E90324" w:rsidRDefault="007076F4">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AA46FE2" w14:textId="77777777" w:rsidR="00E90324" w:rsidRDefault="007076F4">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1653DBF" w14:textId="77777777" w:rsidR="00E90324" w:rsidRDefault="007076F4">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3FE799D" w14:textId="77777777" w:rsidR="00E90324" w:rsidRDefault="007076F4">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48C62D7" w14:textId="77777777" w:rsidR="00E90324" w:rsidRDefault="007076F4">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8B88DAD" w14:textId="77777777" w:rsidR="00E90324" w:rsidRDefault="007076F4">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B1FE8D5" w14:textId="77777777" w:rsidR="00E90324" w:rsidRDefault="007076F4">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2341C0F" w14:textId="77777777" w:rsidR="00E90324" w:rsidRDefault="007076F4">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425157B" w14:textId="77777777" w:rsidR="00E90324" w:rsidRDefault="007076F4">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DB60C10" w14:textId="77777777" w:rsidR="00E90324" w:rsidRDefault="007076F4">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BF9AFBB" w14:textId="77777777" w:rsidR="00E90324" w:rsidRDefault="007076F4">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D784AF" w14:textId="77777777" w:rsidR="00E90324" w:rsidRDefault="007076F4">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09E8B2" w14:textId="77777777" w:rsidR="00E90324" w:rsidRDefault="007076F4">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30B434" w14:textId="77777777" w:rsidR="00E90324" w:rsidRDefault="007076F4">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57E09EF" w14:textId="77777777" w:rsidR="00E90324" w:rsidRDefault="007076F4">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F4FBD89" w14:textId="77777777" w:rsidR="00E90324" w:rsidRDefault="007076F4">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2714F3" w14:textId="77777777" w:rsidR="00E90324" w:rsidRDefault="007076F4">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35B8280" w14:textId="77777777" w:rsidR="00E90324" w:rsidRDefault="007076F4">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8AA2245" w14:textId="77777777" w:rsidR="00E90324" w:rsidRDefault="007076F4">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1F18CA0" w14:textId="77777777" w:rsidR="00E90324" w:rsidRDefault="007076F4">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ACD4FA" w14:textId="77777777" w:rsidR="00E90324" w:rsidRDefault="007076F4">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3736897" w14:textId="77777777" w:rsidR="00E90324" w:rsidRDefault="007076F4">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D8046AA" w14:textId="77777777" w:rsidR="00E90324" w:rsidRDefault="007076F4">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D23D17B" w14:textId="77777777" w:rsidR="00E90324" w:rsidRDefault="007076F4">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22840EA" w14:textId="77777777" w:rsidR="00E90324" w:rsidRDefault="007076F4">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D4F13C5" w14:textId="77777777" w:rsidR="00E90324" w:rsidRDefault="007076F4">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B64056" w14:textId="77777777" w:rsidR="00E90324" w:rsidRDefault="007076F4">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3CEFFED" w14:textId="77777777" w:rsidR="00E90324" w:rsidRDefault="007076F4">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73D1B64" w14:textId="77777777" w:rsidR="00E90324" w:rsidRDefault="007076F4">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E507B36" w14:textId="77777777" w:rsidR="00E90324" w:rsidRDefault="007076F4">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0937CB8" w14:textId="77777777" w:rsidR="00E90324" w:rsidRDefault="007076F4">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52457DE" w14:textId="77777777" w:rsidR="00E90324" w:rsidRDefault="007076F4">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E4B9BE4" w14:textId="77777777" w:rsidR="00E90324" w:rsidRDefault="007076F4">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A8552B" w14:textId="77777777" w:rsidR="00E90324" w:rsidRDefault="007076F4">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5D81634" w14:textId="77777777" w:rsidR="001009B7" w:rsidRDefault="007076F4">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D8C2F2" w14:textId="77777777" w:rsidR="00E90324"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FBBBA11" w14:textId="77777777" w:rsidR="00E90324" w:rsidRDefault="007076F4">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FDE1DA1" w14:textId="77777777" w:rsidR="00E90324" w:rsidRDefault="007076F4">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7238247" w14:textId="77777777" w:rsidR="00E90324" w:rsidRDefault="007076F4">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49C0FF" w14:textId="77777777" w:rsidR="00E90324" w:rsidRDefault="007076F4">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07DE35C" w14:textId="77777777" w:rsidR="00E90324" w:rsidRDefault="007076F4">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8880968" w14:textId="77777777" w:rsidR="00E90324" w:rsidRDefault="007076F4">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5DD8B1C" w14:textId="77777777" w:rsidR="00E90324" w:rsidRDefault="007076F4">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2E9115" w14:textId="77777777" w:rsidR="00E90324" w:rsidRDefault="007076F4">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880994A" w14:textId="77777777" w:rsidR="00E90324" w:rsidRDefault="007076F4">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8856A5F" w14:textId="77777777" w:rsidR="00E90324" w:rsidRDefault="007076F4">
      <w:pPr>
        <w:pStyle w:val="ARTICLEAL2"/>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14EAB15" w14:textId="77777777" w:rsidR="00E90324" w:rsidRDefault="007076F4">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206260A" w14:textId="77777777" w:rsidR="00E90324" w:rsidRDefault="007076F4">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0EE0634" w14:textId="77777777" w:rsidR="00E90324" w:rsidRDefault="007076F4">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670D80E" w14:textId="77777777" w:rsidR="00E90324" w:rsidRDefault="007076F4">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21D4F6D" w14:textId="77777777" w:rsidR="00E90324" w:rsidRDefault="007076F4">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97CE73C" w14:textId="77777777" w:rsidR="00E90324" w:rsidRDefault="007076F4">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7BFAC15" w14:textId="77777777" w:rsidR="00E90324" w:rsidRDefault="007076F4">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F397FD0" w14:textId="77777777" w:rsidR="00E90324" w:rsidRDefault="007076F4">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BE934C3" w14:textId="77777777" w:rsidR="00E90324" w:rsidRDefault="007076F4">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C9A13C0" w14:textId="77777777" w:rsidR="00E90324" w:rsidRDefault="007076F4">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DF490C7" w14:textId="77777777" w:rsidR="00E90324" w:rsidRDefault="007076F4">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630F03" w14:textId="77777777" w:rsidR="001009B7" w:rsidRDefault="007076F4">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543D583" w14:textId="77777777" w:rsidR="00E90324"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662B9E3" w14:textId="77777777" w:rsidR="00E90324" w:rsidRDefault="007076F4">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4821542" w14:textId="77777777" w:rsidR="00E90324" w:rsidRDefault="007076F4">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7625A6" w14:textId="77777777" w:rsidR="00E90324" w:rsidRDefault="007076F4">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88F0C47" w14:textId="77777777" w:rsidR="001009B7" w:rsidRDefault="007076F4">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2D6B165"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16052F9" w14:textId="77777777" w:rsidR="00E90324"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75BE7DB" w14:textId="77777777" w:rsidR="00E90324" w:rsidRDefault="007076F4">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BDAAEBF" w14:textId="77777777" w:rsidR="00E90324" w:rsidRDefault="007076F4">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F6ECEB3" w14:textId="77777777" w:rsidR="00E90324" w:rsidRDefault="007076F4">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FC5F80" w14:textId="77777777" w:rsidR="00E90324" w:rsidRDefault="007076F4">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4E88D5C" w14:textId="77777777" w:rsidR="00E90324" w:rsidRDefault="007076F4">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883F6CA" w14:textId="77777777" w:rsidR="00E90324" w:rsidRDefault="007076F4">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9F5A4F" w14:textId="77777777" w:rsidR="00E90324" w:rsidRDefault="007076F4">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15841A6" w14:textId="77777777" w:rsidR="001009B7" w:rsidRDefault="007076F4">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DB3295"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1303739" w14:textId="77777777" w:rsidR="00E90324"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1C36F49" w14:textId="77777777" w:rsidR="00E90324" w:rsidRDefault="007076F4">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1910B61" w14:textId="77777777" w:rsidR="00E90324" w:rsidRDefault="007076F4">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46E4322" w14:textId="77777777" w:rsidR="00E90324" w:rsidRDefault="007076F4">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512405B" w14:textId="77777777" w:rsidR="00E90324" w:rsidRDefault="007076F4">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83B893D" w14:textId="77777777" w:rsidR="00E90324" w:rsidRDefault="007076F4">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F0C9E66" w14:textId="77777777" w:rsidR="00E90324" w:rsidRDefault="007076F4">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22577D8" w14:textId="77777777" w:rsidR="00E90324" w:rsidRDefault="007076F4">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2739849" w14:textId="77777777" w:rsidR="00E90324" w:rsidRDefault="007076F4">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7A5FFA9" w14:textId="77777777" w:rsidR="00E90324" w:rsidRDefault="007076F4">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64DD9C0" w14:textId="77777777" w:rsidR="00E90324" w:rsidRDefault="007076F4">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3A76F0C" w14:textId="77777777" w:rsidR="00E90324" w:rsidRDefault="007076F4">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sidR="005332B6">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95BE019" w14:textId="77777777" w:rsidR="00E90324" w:rsidRDefault="007076F4">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4B0F687" w14:textId="77777777" w:rsidR="00E90324" w:rsidRDefault="007076F4">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3EE4B8B" w14:textId="77777777" w:rsidR="00E90324" w:rsidRDefault="007076F4">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7D4FDAB" w14:textId="77777777" w:rsidR="00E90324" w:rsidRDefault="007076F4">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11471B8" w14:textId="77777777" w:rsidR="001009B7" w:rsidRDefault="007076F4">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85B8F91"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9F5A7D" w14:textId="77777777" w:rsidR="00E90324"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B5F1259" w14:textId="77777777" w:rsidR="00E90324" w:rsidRDefault="007076F4">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sidR="005332B6">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94FCF3B" w14:textId="77777777" w:rsidR="00E90324" w:rsidRDefault="007076F4">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sidR="005332B6">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5CDB751" w14:textId="77777777" w:rsidR="00E90324" w:rsidRDefault="007076F4">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FFE70B2" w14:textId="77777777" w:rsidR="00E90324" w:rsidRDefault="007076F4">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F36476F" w14:textId="77777777" w:rsidR="00E90324" w:rsidRDefault="007076F4">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05F6750" w14:textId="77777777" w:rsidR="00E90324" w:rsidRDefault="007076F4">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70B1073" w14:textId="77777777" w:rsidR="00E90324" w:rsidRDefault="007076F4">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E82E1F2" w14:textId="77777777" w:rsidR="00E90324" w:rsidRDefault="007076F4">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22D668" w14:textId="77777777" w:rsidR="00E90324" w:rsidRDefault="007076F4">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9883749" w14:textId="77777777" w:rsidR="00E90324" w:rsidRDefault="007076F4">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9BDCDC0" w14:textId="77777777" w:rsidR="00E90324" w:rsidRDefault="007076F4">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18B1D9C" w14:textId="77777777" w:rsidR="00E90324" w:rsidRDefault="007076F4">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FBC1DD" w14:textId="77777777" w:rsidR="00E90324" w:rsidRDefault="007076F4">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5490D1B" w14:textId="77777777" w:rsidR="00E90324" w:rsidRDefault="007076F4">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E88AC23" w14:textId="77777777" w:rsidR="00E90324" w:rsidRDefault="007076F4">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4080B2" w14:textId="77777777" w:rsidR="00E90324" w:rsidRDefault="007076F4">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1961F87" w14:textId="77777777" w:rsidR="00E90324" w:rsidRDefault="007076F4">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744696B" w14:textId="77777777" w:rsidR="00E90324" w:rsidRDefault="007076F4">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68CEC82" w14:textId="77777777" w:rsidR="00E90324" w:rsidRDefault="007076F4">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75A31BC" w14:textId="77777777" w:rsidR="00E90324" w:rsidRDefault="007076F4">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A32D276" w14:textId="77777777" w:rsidR="00E90324" w:rsidRDefault="007076F4">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AC0D88D" w14:textId="77777777" w:rsidR="00E90324" w:rsidRDefault="007076F4">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3407157" w14:textId="77777777" w:rsidR="00E90324" w:rsidRDefault="007076F4">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A48E176" w14:textId="77777777" w:rsidR="00E90324" w:rsidRDefault="007076F4">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FE30F3" w14:textId="77777777" w:rsidR="00E90324" w:rsidRDefault="007076F4">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AA8C63F" w14:textId="77777777" w:rsidR="00E90324" w:rsidRDefault="007076F4">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7CA5547" w14:textId="77777777" w:rsidR="00E90324" w:rsidRDefault="007076F4">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83637F8" w14:textId="77777777" w:rsidR="00E90324" w:rsidRDefault="007076F4">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30E0141" w14:textId="77777777" w:rsidR="00E90324" w:rsidRDefault="007076F4">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B53047D" w14:textId="77777777" w:rsidR="00E90324" w:rsidRDefault="007076F4">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ADFFC23" w14:textId="77777777" w:rsidR="00E90324" w:rsidRDefault="007076F4">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DD8A48D" w14:textId="77777777" w:rsidR="00E90324" w:rsidRDefault="007076F4">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2DAD42" w14:textId="77777777" w:rsidR="00E90324" w:rsidRDefault="007076F4">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25C9685" w14:textId="77777777" w:rsidR="00E90324" w:rsidRDefault="007076F4">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507221E" w14:textId="77777777" w:rsidR="00E90324" w:rsidRDefault="007076F4">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DB49C68" w14:textId="77777777" w:rsidR="00E90324" w:rsidRDefault="007076F4">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4E134E0" w14:textId="77777777" w:rsidR="00E90324" w:rsidRDefault="007076F4">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B628DA" w14:textId="77777777" w:rsidR="00E90324" w:rsidRDefault="007076F4">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4A04DE" w14:textId="77777777" w:rsidR="00E90324" w:rsidRDefault="007076F4">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BA9920A" w14:textId="77777777" w:rsidR="00E90324" w:rsidRDefault="007076F4">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35457DC" w14:textId="77777777" w:rsidR="00E90324" w:rsidRDefault="007076F4">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5BB5EAC" w14:textId="77777777" w:rsidR="00E90324" w:rsidRDefault="007076F4">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02BDED4" w14:textId="77777777" w:rsidR="00E90324" w:rsidRDefault="007076F4">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E1025B0" w14:textId="77777777" w:rsidR="00E90324" w:rsidRDefault="007076F4">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C828D07" w14:textId="77777777" w:rsidR="00E90324" w:rsidRDefault="007076F4">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769394E" w14:textId="77777777" w:rsidR="00E90324" w:rsidRDefault="007076F4">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AC8579A" w14:textId="77777777" w:rsidR="00E90324" w:rsidRDefault="007076F4">
      <w:pPr>
        <w:pStyle w:val="ARTICLEAL4"/>
        <w:rPr>
          <w:rFonts w:asciiTheme="majorHAnsi" w:hAnsiTheme="majorHAnsi"/>
          <w:szCs w:val="24"/>
        </w:rPr>
      </w:pPr>
      <w:bookmarkStart w:id="165" w:name="_DV_M146"/>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2D588DD" w14:textId="77777777" w:rsidR="00E90324" w:rsidRDefault="007076F4">
      <w:pPr>
        <w:pStyle w:val="ARTICLEAL4"/>
        <w:rPr>
          <w:rFonts w:asciiTheme="majorHAnsi" w:hAnsiTheme="majorHAnsi"/>
          <w:szCs w:val="24"/>
        </w:rPr>
      </w:pPr>
      <w:bookmarkStart w:id="166" w:name="_DV_M147"/>
      <w:bookmarkEnd w:id="166"/>
      <w:r>
        <w:rPr>
          <w:rFonts w:asciiTheme="majorHAnsi" w:hAnsiTheme="majorHAnsi"/>
          <w:szCs w:val="24"/>
        </w:rPr>
        <w:t xml:space="preserve">Each party shall bear its own costs in the mediation.  The parties shall share equally the fees and expenses of the mediator.  </w:t>
      </w:r>
    </w:p>
    <w:p w14:paraId="54F03890" w14:textId="77777777" w:rsidR="00E90324" w:rsidRDefault="007076F4">
      <w:pPr>
        <w:pStyle w:val="ARTICLEAL4"/>
        <w:rPr>
          <w:rFonts w:asciiTheme="majorHAnsi" w:hAnsiTheme="majorHAnsi"/>
          <w:szCs w:val="24"/>
        </w:rPr>
      </w:pPr>
      <w:bookmarkStart w:id="167" w:name="_DV_M148"/>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B6C196" w14:textId="77777777" w:rsidR="00E90324" w:rsidRDefault="007076F4">
      <w:pPr>
        <w:pStyle w:val="ARTICLEAL4"/>
        <w:rPr>
          <w:rFonts w:asciiTheme="majorHAnsi" w:hAnsiTheme="majorHAnsi"/>
          <w:szCs w:val="24"/>
        </w:rPr>
      </w:pPr>
      <w:bookmarkStart w:id="168" w:name="_DV_M149"/>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42D56BB" w14:textId="77777777" w:rsidR="00E90324" w:rsidRDefault="007076F4">
      <w:pPr>
        <w:pStyle w:val="ARTICLEAL3"/>
        <w:rPr>
          <w:rFonts w:asciiTheme="majorHAnsi" w:hAnsiTheme="majorHAnsi"/>
          <w:szCs w:val="24"/>
        </w:rPr>
      </w:pPr>
      <w:bookmarkStart w:id="169" w:name="_DV_M150"/>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A652976" w14:textId="77777777" w:rsidR="00E90324" w:rsidRDefault="007076F4">
      <w:pPr>
        <w:pStyle w:val="ARTICLEAL4"/>
        <w:rPr>
          <w:rFonts w:asciiTheme="majorHAnsi" w:hAnsiTheme="majorHAnsi"/>
          <w:szCs w:val="24"/>
        </w:rPr>
      </w:pPr>
      <w:bookmarkStart w:id="170" w:name="_DV_M151"/>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5F4726D" w14:textId="77777777" w:rsidR="00E90324" w:rsidRDefault="007076F4">
      <w:pPr>
        <w:pStyle w:val="ARTICLEAL4"/>
        <w:rPr>
          <w:rFonts w:asciiTheme="majorHAnsi" w:hAnsiTheme="majorHAnsi"/>
          <w:szCs w:val="24"/>
        </w:rPr>
      </w:pPr>
      <w:bookmarkStart w:id="171" w:name="_DV_M152"/>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DD6A248" w14:textId="77777777" w:rsidR="00E90324" w:rsidRDefault="007076F4">
      <w:pPr>
        <w:pStyle w:val="ARTICLEAL4"/>
        <w:rPr>
          <w:rFonts w:asciiTheme="majorHAnsi" w:hAnsiTheme="majorHAnsi"/>
          <w:szCs w:val="24"/>
        </w:rPr>
      </w:pPr>
      <w:bookmarkStart w:id="172" w:name="_DV_M153"/>
      <w:bookmarkEnd w:id="172"/>
      <w:r>
        <w:rPr>
          <w:rFonts w:asciiTheme="majorHAnsi" w:hAnsiTheme="majorHAnsi"/>
          <w:szCs w:val="24"/>
        </w:rPr>
        <w:t>The mediator will brief the arbitrator panel regarding ICANN and the Working Group’s respective proposals relating to the Proposed Revisions.</w:t>
      </w:r>
    </w:p>
    <w:p w14:paraId="4E1C6019" w14:textId="77777777" w:rsidR="00E90324" w:rsidRDefault="007076F4">
      <w:pPr>
        <w:pStyle w:val="ARTICLEAL4"/>
        <w:rPr>
          <w:rFonts w:asciiTheme="majorHAnsi" w:hAnsiTheme="majorHAnsi"/>
          <w:szCs w:val="24"/>
        </w:rPr>
      </w:pPr>
      <w:bookmarkStart w:id="173" w:name="_DV_M154"/>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19F84E9" w14:textId="77777777" w:rsidR="00E90324" w:rsidRDefault="007076F4">
      <w:pPr>
        <w:pStyle w:val="ARTICLEAL4"/>
        <w:rPr>
          <w:rFonts w:asciiTheme="majorHAnsi" w:hAnsiTheme="majorHAnsi"/>
          <w:szCs w:val="24"/>
        </w:rPr>
      </w:pPr>
      <w:bookmarkStart w:id="174" w:name="_DV_M155"/>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FBAB2B7" w14:textId="77777777" w:rsidR="00E90324" w:rsidRDefault="007076F4">
      <w:pPr>
        <w:pStyle w:val="ARTICLEAL3"/>
        <w:rPr>
          <w:rFonts w:asciiTheme="majorHAnsi" w:hAnsiTheme="majorHAnsi"/>
          <w:szCs w:val="24"/>
        </w:rPr>
      </w:pPr>
      <w:bookmarkStart w:id="175" w:name="_DV_M156"/>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866E8AD" w14:textId="77777777" w:rsidR="00E90324" w:rsidRDefault="007076F4">
      <w:pPr>
        <w:pStyle w:val="ARTICLEAL3"/>
        <w:rPr>
          <w:rFonts w:asciiTheme="majorHAnsi" w:hAnsiTheme="majorHAnsi"/>
          <w:szCs w:val="24"/>
        </w:rPr>
      </w:pPr>
      <w:bookmarkStart w:id="176" w:name="_DV_M157"/>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EF918A7" w14:textId="77777777" w:rsidR="00E90324" w:rsidRDefault="007076F4">
      <w:pPr>
        <w:pStyle w:val="ARTICLEAL2"/>
        <w:rPr>
          <w:rFonts w:asciiTheme="majorHAnsi" w:hAnsiTheme="majorHAnsi"/>
          <w:szCs w:val="24"/>
        </w:rPr>
      </w:pPr>
      <w:bookmarkStart w:id="177" w:name="_DV_M158"/>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5339669" w14:textId="77777777" w:rsidR="00E90324" w:rsidRDefault="007076F4">
      <w:pPr>
        <w:pStyle w:val="ARTICLEAL2"/>
        <w:rPr>
          <w:rFonts w:asciiTheme="majorHAnsi" w:hAnsiTheme="majorHAnsi"/>
          <w:szCs w:val="24"/>
        </w:rPr>
      </w:pPr>
      <w:bookmarkStart w:id="178" w:name="_DV_M159"/>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71E0885" w14:textId="77777777" w:rsidR="00E90324" w:rsidRDefault="007076F4">
      <w:pPr>
        <w:pStyle w:val="BodyTextIndent"/>
        <w:spacing w:after="0"/>
        <w:rPr>
          <w:rFonts w:asciiTheme="majorHAnsi" w:hAnsiTheme="majorHAnsi"/>
          <w:sz w:val="24"/>
          <w:szCs w:val="24"/>
        </w:rPr>
      </w:pPr>
      <w:bookmarkStart w:id="179" w:name="_DV_M160"/>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39B001" w14:textId="77777777" w:rsidR="007D177E" w:rsidRDefault="007076F4">
      <w:pPr>
        <w:pStyle w:val="BodyTextIndent"/>
        <w:spacing w:after="0"/>
        <w:rPr>
          <w:rFonts w:asciiTheme="majorHAnsi" w:hAnsiTheme="majorHAnsi"/>
          <w:sz w:val="24"/>
          <w:szCs w:val="24"/>
        </w:rPr>
      </w:pPr>
      <w:bookmarkStart w:id="180" w:name="_DV_M161"/>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Pr>
          <w:rStyle w:val="DeltaViewInsertion"/>
          <w:rFonts w:asciiTheme="majorHAnsi" w:hAnsiTheme="majorHAnsi"/>
          <w:sz w:val="24"/>
          <w:szCs w:val="24"/>
        </w:rPr>
        <w:t>C</w:t>
      </w:r>
      <w:r w:rsidR="007D177E">
        <w:rPr>
          <w:rStyle w:val="DeltaViewInsertion"/>
          <w:rFonts w:asciiTheme="majorHAnsi" w:hAnsiTheme="majorHAnsi"/>
          <w:sz w:val="24"/>
          <w:szCs w:val="24"/>
        </w:rPr>
        <w:t>hina Organizational Name Administration Center (CONAC)</w:t>
      </w:r>
      <w:r w:rsidR="007D177E">
        <w:rPr>
          <w:rStyle w:val="DeltaViewInsertion"/>
          <w:rFonts w:asciiTheme="majorHAnsi" w:hAnsiTheme="majorHAnsi"/>
          <w:sz w:val="24"/>
          <w:szCs w:val="24"/>
        </w:rPr>
        <w:br/>
        <w:t>Jia 31, GUangximen Beili</w:t>
      </w:r>
      <w:r w:rsidR="009D6F47">
        <w:rPr>
          <w:rStyle w:val="DeltaViewInsertion"/>
          <w:rFonts w:asciiTheme="majorHAnsi" w:hAnsiTheme="majorHAnsi"/>
          <w:sz w:val="24"/>
          <w:szCs w:val="24"/>
        </w:rPr>
        <w:t xml:space="preserve">, </w:t>
      </w:r>
      <w:r w:rsidR="007D177E">
        <w:rPr>
          <w:rStyle w:val="DeltaViewInsertion"/>
          <w:rFonts w:asciiTheme="majorHAnsi" w:hAnsiTheme="majorHAnsi"/>
          <w:sz w:val="24"/>
          <w:szCs w:val="24"/>
        </w:rPr>
        <w:t>Xibahe, Chaoyang District</w:t>
      </w:r>
      <w:bookmarkEnd w:id="182"/>
    </w:p>
    <w:p w14:paraId="4E220076" w14:textId="77777777" w:rsidR="007D177E" w:rsidRDefault="007D177E">
      <w:pPr>
        <w:pStyle w:val="BodyTextIndent"/>
        <w:spacing w:after="0"/>
        <w:rPr>
          <w:rFonts w:asciiTheme="majorHAnsi" w:hAnsiTheme="majorHAnsi"/>
          <w:sz w:val="24"/>
          <w:szCs w:val="24"/>
        </w:rPr>
      </w:pPr>
      <w:bookmarkStart w:id="183" w:name="_DV_C24"/>
      <w:r>
        <w:rPr>
          <w:rStyle w:val="DeltaViewInsertion"/>
          <w:rFonts w:asciiTheme="majorHAnsi" w:hAnsiTheme="majorHAnsi"/>
          <w:sz w:val="24"/>
          <w:szCs w:val="24"/>
        </w:rPr>
        <w:t>Beijing, China 100028</w:t>
      </w:r>
      <w:bookmarkEnd w:id="183"/>
    </w:p>
    <w:p w14:paraId="09789081" w14:textId="77777777" w:rsidR="00E90324" w:rsidRDefault="007D177E">
      <w:pPr>
        <w:pStyle w:val="BodyTextIndent"/>
        <w:spacing w:after="0"/>
        <w:rPr>
          <w:rFonts w:asciiTheme="majorHAnsi" w:hAnsiTheme="majorHAnsi"/>
          <w:sz w:val="24"/>
          <w:szCs w:val="24"/>
        </w:rPr>
      </w:pPr>
      <w:bookmarkStart w:id="184" w:name="_DV_C25"/>
      <w:r>
        <w:rPr>
          <w:rStyle w:val="DeltaViewInsertion"/>
          <w:rFonts w:asciiTheme="majorHAnsi" w:hAnsiTheme="majorHAnsi"/>
          <w:sz w:val="24"/>
          <w:szCs w:val="24"/>
        </w:rPr>
        <w:t>CN</w:t>
      </w:r>
      <w:bookmarkEnd w:id="184"/>
    </w:p>
    <w:p w14:paraId="714C4BF9" w14:textId="77777777" w:rsidR="001009B7" w:rsidRDefault="007076F4">
      <w:pPr>
        <w:pStyle w:val="BodyTextIndent"/>
        <w:spacing w:after="0"/>
        <w:rPr>
          <w:rFonts w:asciiTheme="majorHAnsi" w:hAnsiTheme="majorHAnsi"/>
          <w:sz w:val="24"/>
          <w:szCs w:val="24"/>
        </w:rPr>
      </w:pPr>
      <w:bookmarkStart w:id="185" w:name="_DV_M162"/>
      <w:bookmarkEnd w:id="185"/>
      <w:r>
        <w:rPr>
          <w:rFonts w:asciiTheme="majorHAnsi" w:hAnsiTheme="majorHAnsi"/>
          <w:sz w:val="24"/>
          <w:szCs w:val="24"/>
        </w:rPr>
        <w:t xml:space="preserve">Telephone: </w:t>
      </w:r>
      <w:bookmarkStart w:id="186" w:name="_DV_C26"/>
      <w:r>
        <w:rPr>
          <w:rStyle w:val="DeltaViewInsertion"/>
          <w:rFonts w:asciiTheme="majorHAnsi" w:hAnsiTheme="majorHAnsi"/>
          <w:sz w:val="24"/>
          <w:szCs w:val="24"/>
        </w:rPr>
        <w:t xml:space="preserve"> </w:t>
      </w:r>
      <w:r w:rsidR="009D6F47">
        <w:rPr>
          <w:rStyle w:val="DeltaViewInsertion"/>
          <w:rFonts w:asciiTheme="majorHAnsi" w:hAnsiTheme="majorHAnsi"/>
          <w:sz w:val="24"/>
          <w:szCs w:val="24"/>
        </w:rPr>
        <w:t>+8610 5203 5263</w:t>
      </w:r>
      <w:bookmarkEnd w:id="186"/>
    </w:p>
    <w:p w14:paraId="170B889E" w14:textId="77777777" w:rsidR="009D6F47" w:rsidRDefault="00235394">
      <w:pPr>
        <w:pStyle w:val="BodyTextIndent"/>
        <w:rPr>
          <w:rFonts w:asciiTheme="majorHAnsi" w:hAnsiTheme="majorHAnsi"/>
          <w:sz w:val="24"/>
          <w:szCs w:val="24"/>
        </w:rPr>
      </w:pPr>
      <w:bookmarkStart w:id="187"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084E44D" w14:textId="77777777" w:rsidR="007D177E" w:rsidRDefault="007076F4">
      <w:pPr>
        <w:pStyle w:val="BodyTextIndent"/>
        <w:spacing w:after="0"/>
        <w:rPr>
          <w:rFonts w:asciiTheme="majorHAnsi" w:hAnsiTheme="majorHAnsi"/>
          <w:sz w:val="24"/>
          <w:szCs w:val="24"/>
        </w:rPr>
      </w:pPr>
      <w:bookmarkStart w:id="188" w:name="_DV_C28"/>
      <w:r>
        <w:rPr>
          <w:rStyle w:val="DeltaViewInsertion"/>
          <w:rFonts w:asciiTheme="majorHAnsi" w:hAnsiTheme="majorHAnsi"/>
          <w:sz w:val="24"/>
          <w:szCs w:val="24"/>
        </w:rPr>
        <w:t xml:space="preserve">Facsimile:  </w:t>
      </w:r>
      <w:r w:rsidR="007D177E">
        <w:rPr>
          <w:rStyle w:val="DeltaViewInsertion"/>
          <w:rFonts w:asciiTheme="majorHAnsi" w:hAnsiTheme="majorHAnsi"/>
          <w:sz w:val="24"/>
          <w:szCs w:val="24"/>
        </w:rPr>
        <w:t>+86 10 5203 5034</w:t>
      </w:r>
      <w:r>
        <w:rPr>
          <w:rStyle w:val="DeltaViewInsertion"/>
          <w:rFonts w:asciiTheme="majorHAnsi" w:hAnsiTheme="majorHAnsi"/>
          <w:sz w:val="24"/>
          <w:szCs w:val="24"/>
        </w:rPr>
        <w:br/>
        <w:t xml:space="preserve">Attention:  </w:t>
      </w:r>
      <w:r w:rsidR="009D6F47">
        <w:rPr>
          <w:rStyle w:val="DeltaViewInsertion"/>
          <w:rFonts w:asciiTheme="majorHAnsi" w:hAnsiTheme="majorHAnsi"/>
          <w:sz w:val="24"/>
          <w:szCs w:val="24"/>
        </w:rPr>
        <w:t>Limei Liu, Deputy</w:t>
      </w:r>
      <w:r w:rsidR="007D177E">
        <w:rPr>
          <w:rStyle w:val="DeltaViewInsertion"/>
          <w:rFonts w:asciiTheme="majorHAnsi" w:hAnsiTheme="majorHAnsi"/>
          <w:sz w:val="24"/>
          <w:szCs w:val="24"/>
        </w:rPr>
        <w:t xml:space="preserve"> Director</w:t>
      </w:r>
      <w:r w:rsidR="009D6F47">
        <w:rPr>
          <w:rStyle w:val="DeltaViewInsertion"/>
          <w:rFonts w:asciiTheme="majorHAnsi" w:hAnsiTheme="majorHAnsi"/>
          <w:sz w:val="24"/>
          <w:szCs w:val="24"/>
        </w:rPr>
        <w:t xml:space="preserve"> of</w:t>
      </w:r>
      <w:r w:rsidR="007D177E">
        <w:rPr>
          <w:rStyle w:val="DeltaViewInsertion"/>
          <w:rFonts w:asciiTheme="majorHAnsi" w:hAnsiTheme="majorHAnsi"/>
          <w:sz w:val="24"/>
          <w:szCs w:val="24"/>
        </w:rPr>
        <w:t xml:space="preserve"> Department of Legal Affairs and International Relations</w:t>
      </w:r>
      <w:bookmarkEnd w:id="188"/>
    </w:p>
    <w:p w14:paraId="75371BB6" w14:textId="77777777" w:rsidR="00E90324" w:rsidRDefault="007076F4">
      <w:pPr>
        <w:pStyle w:val="BodyTextIndent"/>
        <w:spacing w:after="0"/>
        <w:rPr>
          <w:rFonts w:asciiTheme="majorHAnsi" w:hAnsiTheme="majorHAnsi"/>
          <w:sz w:val="24"/>
          <w:szCs w:val="24"/>
        </w:rPr>
      </w:pPr>
      <w:bookmarkStart w:id="189" w:name="_DV_C29"/>
      <w:r>
        <w:rPr>
          <w:rStyle w:val="DeltaViewInsertion"/>
          <w:rFonts w:asciiTheme="majorHAnsi" w:hAnsiTheme="majorHAnsi"/>
          <w:sz w:val="24"/>
          <w:szCs w:val="24"/>
        </w:rPr>
        <w:t xml:space="preserve">Email: </w:t>
      </w:r>
      <w:r w:rsidR="009D6F47">
        <w:rPr>
          <w:rStyle w:val="DeltaViewInsertion"/>
          <w:rFonts w:asciiTheme="majorHAnsi" w:hAnsiTheme="majorHAnsi"/>
          <w:sz w:val="24"/>
          <w:szCs w:val="24"/>
        </w:rPr>
        <w:t>liulm@conac.cn</w:t>
      </w:r>
      <w:bookmarkEnd w:id="189"/>
    </w:p>
    <w:p w14:paraId="5E2F08BB" w14:textId="77777777" w:rsidR="007D177E" w:rsidRDefault="007D177E">
      <w:pPr>
        <w:pStyle w:val="BodyTextIndent"/>
        <w:spacing w:after="0"/>
        <w:rPr>
          <w:rFonts w:asciiTheme="majorHAnsi" w:hAnsiTheme="majorHAnsi"/>
          <w:sz w:val="24"/>
          <w:szCs w:val="24"/>
        </w:rPr>
      </w:pPr>
    </w:p>
    <w:p w14:paraId="4D6ED243" w14:textId="77777777" w:rsidR="00E90324" w:rsidRDefault="007076F4">
      <w:pPr>
        <w:pStyle w:val="ARTICLEAL2"/>
        <w:rPr>
          <w:rFonts w:asciiTheme="majorHAnsi" w:hAnsiTheme="majorHAnsi"/>
          <w:szCs w:val="24"/>
        </w:rPr>
      </w:pPr>
      <w:bookmarkStart w:id="190" w:name="_DV_M164"/>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F85367F" w14:textId="77777777" w:rsidR="00E90324" w:rsidRDefault="007076F4">
      <w:pPr>
        <w:pStyle w:val="ARTICLEAL2"/>
        <w:rPr>
          <w:rFonts w:asciiTheme="majorHAnsi" w:hAnsiTheme="majorHAnsi"/>
          <w:szCs w:val="24"/>
        </w:rPr>
      </w:pPr>
      <w:bookmarkStart w:id="191" w:name="_DV_M165"/>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4887E08" w14:textId="77777777" w:rsidR="00E90324" w:rsidRDefault="007076F4">
      <w:pPr>
        <w:pStyle w:val="ARTICLEAL2"/>
        <w:rPr>
          <w:rFonts w:asciiTheme="majorHAnsi" w:hAnsiTheme="majorHAnsi"/>
          <w:szCs w:val="24"/>
        </w:rPr>
      </w:pPr>
      <w:bookmarkStart w:id="192" w:name="_DV_M166"/>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357AEDB" w14:textId="77777777" w:rsidR="00E90324" w:rsidRDefault="007076F4">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5DBD901" w14:textId="77777777" w:rsidR="00E90324" w:rsidRDefault="007076F4">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E20E637" w14:textId="77777777" w:rsidR="00E90324" w:rsidRDefault="007076F4">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1F2C805C" w14:textId="77777777" w:rsidR="00E90324" w:rsidRDefault="007076F4">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44FBA1" w14:textId="77777777" w:rsidR="00E90324" w:rsidRDefault="007076F4">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675F76D" w14:textId="77777777" w:rsidR="001009B7" w:rsidRDefault="007076F4">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6A1E351" w14:textId="77777777" w:rsidR="001009B7" w:rsidRDefault="00235394">
      <w:pPr>
        <w:pStyle w:val="BlockText"/>
        <w:keepNext/>
        <w:rPr>
          <w:rFonts w:asciiTheme="majorHAnsi" w:hAnsiTheme="majorHAnsi"/>
          <w:b/>
          <w:strike/>
          <w:sz w:val="24"/>
          <w:szCs w:val="24"/>
        </w:rPr>
      </w:pPr>
      <w:bookmarkStart w:id="199"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B9A88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27903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77C8C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02D97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0263E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6333E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7017BA4" w14:textId="77777777" w:rsidR="00E90324" w:rsidRDefault="001009B7">
      <w:pPr>
        <w:pStyle w:val="ARTICLEAL3"/>
        <w:numPr>
          <w:ilvl w:val="2"/>
          <w:numId w:val="0"/>
        </w:numPr>
        <w:tabs>
          <w:tab w:val="num" w:pos="2160"/>
        </w:tabs>
        <w:ind w:firstLine="1440"/>
        <w:rPr>
          <w:rFonts w:asciiTheme="majorHAnsi" w:hAnsiTheme="majorHAnsi"/>
          <w:szCs w:val="24"/>
        </w:rPr>
      </w:pPr>
      <w:bookmarkStart w:id="206"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EF0F3E2" w14:textId="77777777" w:rsidR="00E90324" w:rsidRDefault="007076F4">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6CC8EC81" w14:textId="77777777" w:rsidR="00E90324" w:rsidRDefault="00E90324">
      <w:pPr>
        <w:rPr>
          <w:rFonts w:asciiTheme="majorHAnsi" w:hAnsiTheme="majorHAnsi"/>
          <w:sz w:val="24"/>
          <w:szCs w:val="24"/>
        </w:rPr>
        <w:sectPr w:rsidR="00E90324">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3261509" w14:textId="77777777" w:rsidR="00E90324" w:rsidRDefault="007076F4">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1701E3FF" w14:textId="77777777" w:rsidR="00E90324" w:rsidRDefault="007076F4">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3E946C81" w14:textId="77777777" w:rsidR="001009B7" w:rsidRDefault="007076F4">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bookmarkStart w:id="213" w:name="_DV_C39"/>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15" w:name="_DV_C41"/>
      <w:bookmarkEnd w:id="214"/>
      <w:r>
        <w:rPr>
          <w:rStyle w:val="DeltaViewInsertion"/>
          <w:rFonts w:asciiTheme="majorHAnsi" w:hAnsiTheme="majorHAnsi"/>
          <w:sz w:val="24"/>
          <w:szCs w:val="24"/>
        </w:rPr>
        <w:t>, Generic Domains Divsion</w:t>
      </w:r>
      <w:r>
        <w:rPr>
          <w:rStyle w:val="DeltaViewInsertion"/>
          <w:rFonts w:asciiTheme="majorHAnsi" w:hAnsiTheme="majorHAnsi"/>
          <w:sz w:val="24"/>
          <w:szCs w:val="24"/>
        </w:rPr>
        <w:br/>
        <w:t xml:space="preserve"> </w:t>
      </w:r>
      <w:bookmarkEnd w:id="215"/>
    </w:p>
    <w:p w14:paraId="5F13538C" w14:textId="77777777" w:rsidR="00115B11" w:rsidRDefault="00235394">
      <w:pPr>
        <w:pStyle w:val="BodyText"/>
        <w:rPr>
          <w:rFonts w:asciiTheme="majorHAnsi" w:hAnsiTheme="majorHAnsi"/>
          <w:strike/>
          <w:sz w:val="24"/>
          <w:szCs w:val="24"/>
        </w:rPr>
      </w:pPr>
      <w:bookmarkStart w:id="216" w:name="_DV_C42"/>
      <w:r>
        <w:rPr>
          <w:rStyle w:val="DeltaViewDeletion"/>
          <w:rFonts w:asciiTheme="majorHAnsi" w:hAnsiTheme="majorHAnsi"/>
          <w:b/>
          <w:sz w:val="24"/>
          <w:szCs w:val="24"/>
        </w:rPr>
        <w:t>[Registry Operator]</w:t>
      </w:r>
      <w:bookmarkEnd w:id="216"/>
    </w:p>
    <w:p w14:paraId="03791507" w14:textId="77777777" w:rsidR="00E90324"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72867FC" w14:textId="77777777" w:rsidR="00E90324" w:rsidRDefault="007076F4">
      <w:pPr>
        <w:pStyle w:val="BodyText"/>
        <w:rPr>
          <w:rFonts w:asciiTheme="majorHAnsi" w:hAnsiTheme="majorHAnsi"/>
          <w:b/>
          <w:sz w:val="24"/>
          <w:szCs w:val="24"/>
        </w:rPr>
      </w:pPr>
      <w:bookmarkStart w:id="217" w:name="_DV_C43"/>
      <w:r>
        <w:rPr>
          <w:rStyle w:val="DeltaViewInsertion"/>
          <w:rFonts w:asciiTheme="majorHAnsi" w:hAnsiTheme="majorHAnsi"/>
          <w:b/>
          <w:sz w:val="24"/>
          <w:szCs w:val="24"/>
        </w:rPr>
        <w:t>C</w:t>
      </w:r>
      <w:r w:rsidR="009D6F47">
        <w:rPr>
          <w:rStyle w:val="DeltaViewInsertion"/>
          <w:rFonts w:asciiTheme="majorHAnsi" w:hAnsiTheme="majorHAnsi"/>
          <w:b/>
          <w:sz w:val="24"/>
          <w:szCs w:val="24"/>
        </w:rPr>
        <w:t>HINA ORGANIZATIONAL NAME ADMINISTRATION CENTER</w:t>
      </w:r>
      <w:bookmarkEnd w:id="217"/>
    </w:p>
    <w:p w14:paraId="442A2276" w14:textId="77777777" w:rsidR="00E90324" w:rsidRDefault="007076F4">
      <w:pPr>
        <w:pStyle w:val="BodyTextIndent2"/>
        <w:rPr>
          <w:rFonts w:asciiTheme="majorHAnsi"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5"/>
      <w:bookmarkEnd w:id="219"/>
      <w:r w:rsidR="009D6F47">
        <w:rPr>
          <w:rStyle w:val="DeltaViewInsertion"/>
          <w:rFonts w:asciiTheme="majorHAnsi" w:hAnsiTheme="majorHAnsi"/>
          <w:sz w:val="24"/>
          <w:szCs w:val="24"/>
        </w:rPr>
        <w:t>Ning Fu</w:t>
      </w:r>
      <w:r>
        <w:rPr>
          <w:rStyle w:val="DeltaViewInsertion"/>
          <w:rFonts w:asciiTheme="majorHAnsi" w:hAnsiTheme="majorHAnsi"/>
          <w:sz w:val="24"/>
          <w:szCs w:val="24"/>
        </w:rPr>
        <w:t xml:space="preserve"> </w:t>
      </w:r>
      <w:r>
        <w:rPr>
          <w:rStyle w:val="DeltaViewInsertion"/>
          <w:rFonts w:asciiTheme="majorHAnsi" w:hAnsiTheme="majorHAnsi"/>
          <w:sz w:val="24"/>
          <w:szCs w:val="24"/>
        </w:rPr>
        <w:br/>
      </w:r>
      <w:r>
        <w:rPr>
          <w:rStyle w:val="DeltaViewInsertion"/>
          <w:rFonts w:asciiTheme="majorHAnsi" w:hAnsiTheme="majorHAnsi"/>
          <w:sz w:val="24"/>
          <w:szCs w:val="24"/>
        </w:rPr>
        <w:tab/>
      </w:r>
      <w:r w:rsidR="009D6F47">
        <w:rPr>
          <w:rStyle w:val="DeltaViewInsertion"/>
          <w:rFonts w:asciiTheme="majorHAnsi" w:hAnsiTheme="majorHAnsi"/>
          <w:sz w:val="24"/>
          <w:szCs w:val="24"/>
        </w:rPr>
        <w:t>Chairman of the Board</w:t>
      </w:r>
      <w:r>
        <w:rPr>
          <w:rStyle w:val="DeltaViewInsertion"/>
          <w:rFonts w:asciiTheme="majorHAnsi" w:hAnsiTheme="majorHAnsi"/>
          <w:sz w:val="24"/>
          <w:szCs w:val="24"/>
        </w:rPr>
        <w:br/>
      </w:r>
      <w:r>
        <w:rPr>
          <w:rStyle w:val="DeltaViewInsertion"/>
          <w:rFonts w:asciiTheme="majorHAnsi" w:hAnsiTheme="majorHAnsi"/>
          <w:sz w:val="24"/>
          <w:szCs w:val="24"/>
        </w:rPr>
        <w:tab/>
      </w:r>
      <w:bookmarkEnd w:id="220"/>
    </w:p>
    <w:p w14:paraId="1F78E2A2" w14:textId="77777777" w:rsidR="00E90324" w:rsidRDefault="00E90324">
      <w:pPr>
        <w:pStyle w:val="BodyTextIndent2"/>
        <w:rPr>
          <w:rFonts w:asciiTheme="majorHAnsi" w:hAnsiTheme="majorHAnsi"/>
          <w:sz w:val="24"/>
          <w:szCs w:val="24"/>
        </w:rPr>
      </w:pPr>
    </w:p>
    <w:p w14:paraId="7B9B2B8D" w14:textId="77777777" w:rsidR="00E90324" w:rsidRDefault="00E90324">
      <w:pPr>
        <w:pStyle w:val="BodyTextIndent2"/>
        <w:rPr>
          <w:rFonts w:asciiTheme="majorHAnsi" w:hAnsiTheme="majorHAnsi"/>
          <w:sz w:val="24"/>
          <w:szCs w:val="24"/>
        </w:rPr>
        <w:sectPr w:rsidR="00E90324">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AE2C41A" w14:textId="77777777" w:rsidR="00E90324" w:rsidRDefault="007076F4">
      <w:pPr>
        <w:pStyle w:val="BlockText"/>
        <w:jc w:val="center"/>
        <w:rPr>
          <w:rFonts w:asciiTheme="majorHAnsi" w:hAnsiTheme="majorHAnsi"/>
          <w:b/>
          <w:sz w:val="24"/>
          <w:szCs w:val="24"/>
        </w:rPr>
      </w:pPr>
      <w:bookmarkStart w:id="221" w:name="_DV_M178"/>
      <w:bookmarkEnd w:id="221"/>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3889C0EF" w14:textId="77777777" w:rsidR="009D6F47" w:rsidRDefault="009D6F47">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6"/>
    </w:p>
    <w:p w14:paraId="17BB601A" w14:textId="77777777" w:rsidR="009D6F47" w:rsidRDefault="009D6F47">
      <w:pPr>
        <w:numPr>
          <w:ilvl w:val="0"/>
          <w:numId w:val="37"/>
        </w:numPr>
        <w:spacing w:before="480" w:after="200" w:line="276" w:lineRule="auto"/>
        <w:ind w:left="720"/>
        <w:outlineLvl w:val="0"/>
        <w:rPr>
          <w:rFonts w:ascii="Cambria" w:eastAsia="Times New Roman" w:hAnsi="Cambria" w:cs="Arial"/>
          <w:b/>
          <w:color w:val="000000"/>
          <w:szCs w:val="22"/>
        </w:rPr>
      </w:pPr>
      <w:bookmarkStart w:id="224" w:name="_DV_C47"/>
      <w:bookmarkEnd w:id="223"/>
      <w:r>
        <w:rPr>
          <w:rStyle w:val="DeltaViewInsertion"/>
          <w:rFonts w:ascii="Cambria" w:eastAsia="Times New Roman" w:hAnsi="Cambria" w:cs="Arial"/>
          <w:b/>
          <w:szCs w:val="22"/>
        </w:rPr>
        <w:t>DNS Service – TLD Zone Contents</w:t>
      </w:r>
      <w:bookmarkEnd w:id="224"/>
    </w:p>
    <w:p w14:paraId="0A627FAB" w14:textId="77777777" w:rsidR="009D6F47" w:rsidRDefault="009D6F47">
      <w:pPr>
        <w:spacing w:after="200"/>
        <w:ind w:left="360"/>
        <w:rPr>
          <w:rFonts w:ascii="Cambria" w:eastAsia="Times New Roman" w:hAnsi="Cambria" w:cs="Arial"/>
          <w:color w:val="000000"/>
          <w:szCs w:val="22"/>
        </w:rPr>
      </w:pPr>
      <w:bookmarkStart w:id="225"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9"/>
      <w:bookmarkEnd w:id="225"/>
    </w:p>
    <w:p w14:paraId="7FC87BC3" w14:textId="77777777" w:rsidR="009D6F47" w:rsidRDefault="009D6F47">
      <w:pPr>
        <w:numPr>
          <w:ilvl w:val="1"/>
          <w:numId w:val="37"/>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SOA record</w:t>
      </w:r>
      <w:bookmarkStart w:id="228" w:name="_DV_C51"/>
      <w:bookmarkEnd w:id="227"/>
    </w:p>
    <w:p w14:paraId="4940F455" w14:textId="77777777" w:rsidR="009D6F47" w:rsidRDefault="009D6F47">
      <w:pPr>
        <w:numPr>
          <w:ilvl w:val="1"/>
          <w:numId w:val="37"/>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NS records and in-bailiwick glue for the TLD’s DNS servers</w:t>
      </w:r>
      <w:bookmarkStart w:id="230" w:name="_DV_C53"/>
      <w:bookmarkEnd w:id="229"/>
    </w:p>
    <w:p w14:paraId="5BEA2A88" w14:textId="77777777" w:rsidR="009D6F47" w:rsidRDefault="009D6F47">
      <w:pPr>
        <w:numPr>
          <w:ilvl w:val="1"/>
          <w:numId w:val="37"/>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NS records and in-bailiwick glue for DNS servers of registered names in the TLD</w:t>
      </w:r>
      <w:bookmarkStart w:id="232" w:name="_DV_C55"/>
      <w:bookmarkEnd w:id="231"/>
    </w:p>
    <w:p w14:paraId="416E9273" w14:textId="77777777" w:rsidR="009D6F47" w:rsidRDefault="009D6F47">
      <w:pPr>
        <w:numPr>
          <w:ilvl w:val="1"/>
          <w:numId w:val="37"/>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DS records for registered names in the TLD</w:t>
      </w:r>
      <w:bookmarkStart w:id="234" w:name="_DV_C57"/>
      <w:bookmarkEnd w:id="233"/>
    </w:p>
    <w:p w14:paraId="49F526F6" w14:textId="77777777" w:rsidR="009D6F47" w:rsidRDefault="009D6F47">
      <w:pPr>
        <w:numPr>
          <w:ilvl w:val="1"/>
          <w:numId w:val="37"/>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Records associated with signing the TLD zone (i.e., RRSIG, DNSKEY, NSEC, and NSEC3)</w:t>
      </w:r>
      <w:bookmarkEnd w:id="235"/>
    </w:p>
    <w:p w14:paraId="5CE47565" w14:textId="77777777" w:rsidR="009D6F47" w:rsidRDefault="009D6F47">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43788F37" w14:textId="77777777" w:rsidR="009D6F47" w:rsidRDefault="009D6F47">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1"/>
      <w:bookmarkEnd w:id="237"/>
    </w:p>
    <w:p w14:paraId="031AFD90" w14:textId="77777777" w:rsidR="009D6F47" w:rsidRDefault="009D6F47">
      <w:pPr>
        <w:numPr>
          <w:ilvl w:val="0"/>
          <w:numId w:val="37"/>
        </w:numPr>
        <w:spacing w:before="480" w:after="200" w:line="276" w:lineRule="auto"/>
        <w:ind w:left="720"/>
        <w:outlineLvl w:val="0"/>
        <w:rPr>
          <w:rFonts w:ascii="Cambria" w:eastAsia="Times New Roman" w:hAnsi="Cambria" w:cs="Arial"/>
          <w:b/>
          <w:color w:val="000000"/>
          <w:szCs w:val="22"/>
        </w:rPr>
      </w:pPr>
      <w:bookmarkStart w:id="239" w:name="_DV_C62"/>
      <w:bookmarkEnd w:id="238"/>
      <w:r>
        <w:rPr>
          <w:rStyle w:val="DeltaViewInsertion"/>
          <w:rFonts w:ascii="Cambria" w:eastAsia="Times New Roman" w:hAnsi="Cambria" w:cs="Arial"/>
          <w:b/>
          <w:szCs w:val="22"/>
        </w:rPr>
        <w:t>Searchable Whois</w:t>
      </w:r>
      <w:bookmarkEnd w:id="239"/>
    </w:p>
    <w:p w14:paraId="3D7E22DA" w14:textId="77777777" w:rsidR="009D6F47" w:rsidRDefault="009D6F47">
      <w:pPr>
        <w:spacing w:after="200"/>
        <w:ind w:left="360"/>
        <w:rPr>
          <w:rFonts w:ascii="Cambria" w:eastAsia="Times New Roman" w:hAnsi="Cambria" w:cs="Arial"/>
          <w:color w:val="000000"/>
          <w:szCs w:val="22"/>
        </w:rPr>
      </w:pPr>
      <w:bookmarkStart w:id="240"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40"/>
    </w:p>
    <w:p w14:paraId="2B0BDF1D" w14:textId="77777777" w:rsidR="009D6F47" w:rsidRDefault="009D6F47">
      <w:pPr>
        <w:numPr>
          <w:ilvl w:val="0"/>
          <w:numId w:val="37"/>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4"/>
      <w:bookmarkStart w:id="246" w:name="_DV_C65"/>
      <w:bookmarkEnd w:id="241"/>
      <w:bookmarkEnd w:id="242"/>
      <w:bookmarkEnd w:id="243"/>
      <w:bookmarkEnd w:id="244"/>
      <w:bookmarkEnd w:id="245"/>
      <w:r>
        <w:rPr>
          <w:rStyle w:val="DeltaViewInsertion"/>
          <w:rFonts w:ascii="Cambria" w:eastAsia="Times New Roman" w:hAnsi="Cambria" w:cs="Arial"/>
          <w:b/>
          <w:szCs w:val="22"/>
        </w:rPr>
        <w:t>Anti-Abuse</w:t>
      </w:r>
      <w:bookmarkEnd w:id="246"/>
    </w:p>
    <w:p w14:paraId="017B24D2" w14:textId="77777777" w:rsidR="009D6F47" w:rsidRDefault="009D6F47">
      <w:pPr>
        <w:spacing w:before="480" w:after="200" w:line="276" w:lineRule="auto"/>
        <w:ind w:left="720"/>
        <w:outlineLvl w:val="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lastRenderedPageBreak/>
        <w:t>Registry Operator may effect domain names (e.g., removal from DNS zone file, deletion, update privileges suspension) based on the anti-abuse policy.</w:t>
      </w:r>
      <w:bookmarkStart w:id="248" w:name="_DV_C67"/>
      <w:bookmarkEnd w:id="247"/>
    </w:p>
    <w:p w14:paraId="6C403220" w14:textId="77777777" w:rsidR="009D6F47" w:rsidRDefault="009D6F47">
      <w:pPr>
        <w:numPr>
          <w:ilvl w:val="0"/>
          <w:numId w:val="37"/>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Internationalized Domain Names (IDNs)</w:t>
      </w:r>
      <w:bookmarkEnd w:id="249"/>
    </w:p>
    <w:p w14:paraId="75CFEB69" w14:textId="77777777" w:rsidR="009D6F47" w:rsidRDefault="009D6F47">
      <w:pPr>
        <w:spacing w:after="200"/>
        <w:ind w:left="72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0"/>
      <w:bookmarkEnd w:id="250"/>
    </w:p>
    <w:p w14:paraId="44871534" w14:textId="77777777" w:rsidR="009D6F47" w:rsidRDefault="009D6F47">
      <w:pPr>
        <w:numPr>
          <w:ilvl w:val="1"/>
          <w:numId w:val="37"/>
        </w:numPr>
        <w:spacing w:after="200"/>
        <w:ind w:left="1152"/>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offer Registrars support for handling IDN registrations in EPP.</w:t>
      </w:r>
      <w:bookmarkStart w:id="253" w:name="_DV_C72"/>
      <w:bookmarkEnd w:id="252"/>
    </w:p>
    <w:p w14:paraId="0D4541B0" w14:textId="77777777" w:rsidR="009D6F47" w:rsidRDefault="009D6F47">
      <w:pPr>
        <w:numPr>
          <w:ilvl w:val="1"/>
          <w:numId w:val="37"/>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must handle variant IDNs as follows:</w:t>
      </w:r>
      <w:bookmarkStart w:id="255" w:name="_DV_C74"/>
      <w:bookmarkEnd w:id="254"/>
    </w:p>
    <w:p w14:paraId="34F5AF97" w14:textId="77777777" w:rsidR="009D6F47" w:rsidRDefault="009D6F47">
      <w:pPr>
        <w:numPr>
          <w:ilvl w:val="2"/>
          <w:numId w:val="37"/>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7" w:name="_DV_C76"/>
      <w:bookmarkEnd w:id="256"/>
    </w:p>
    <w:p w14:paraId="505E059A" w14:textId="77777777" w:rsidR="009D6F47" w:rsidRDefault="009D6F47">
      <w:pPr>
        <w:numPr>
          <w:ilvl w:val="2"/>
          <w:numId w:val="37"/>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9" w:name="_DV_C78"/>
      <w:bookmarkEnd w:id="258"/>
    </w:p>
    <w:p w14:paraId="4209C54E" w14:textId="77777777" w:rsidR="009D6F47" w:rsidRDefault="009D6F47">
      <w:pPr>
        <w:numPr>
          <w:ilvl w:val="2"/>
          <w:numId w:val="37"/>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1" w:name="_DV_C80"/>
      <w:bookmarkEnd w:id="260"/>
    </w:p>
    <w:p w14:paraId="0BE30B72" w14:textId="77777777" w:rsidR="009D6F47" w:rsidRDefault="009D6F47">
      <w:pPr>
        <w:numPr>
          <w:ilvl w:val="1"/>
          <w:numId w:val="37"/>
        </w:numPr>
        <w:spacing w:after="200"/>
        <w:ind w:left="1152"/>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203ABA2E" w14:textId="77777777" w:rsidR="009D6F47" w:rsidRDefault="009D6F47">
      <w:pPr>
        <w:numPr>
          <w:ilvl w:val="2"/>
          <w:numId w:val="37"/>
        </w:numPr>
        <w:spacing w:after="200"/>
        <w:ind w:left="1584"/>
        <w:rPr>
          <w:rFonts w:ascii="Cambria" w:eastAsia="Times New Roman" w:hAnsi="Cambria" w:cs="Arial"/>
          <w:color w:val="000000"/>
          <w:szCs w:val="22"/>
        </w:rPr>
      </w:pPr>
      <w:bookmarkStart w:id="264" w:name="_DV_C83"/>
      <w:bookmarkEnd w:id="263"/>
      <w:r>
        <w:rPr>
          <w:rStyle w:val="DeltaViewInsertion"/>
          <w:szCs w:val="22"/>
        </w:rPr>
        <w:t xml:space="preserve">Chinese (Simplified) </w:t>
      </w:r>
      <w:r>
        <w:rPr>
          <w:rStyle w:val="DeltaViewInsertion"/>
          <w:rFonts w:ascii="Cambria" w:eastAsia="Times New Roman" w:hAnsi="Cambria" w:cs="Arial"/>
          <w:szCs w:val="22"/>
        </w:rPr>
        <w:t>language</w:t>
      </w:r>
      <w:bookmarkStart w:id="265" w:name="_DV_C84"/>
      <w:bookmarkEnd w:id="264"/>
    </w:p>
    <w:p w14:paraId="08053F2C" w14:textId="77777777" w:rsidR="009D6F47" w:rsidRDefault="009D6F47">
      <w:pPr>
        <w:numPr>
          <w:ilvl w:val="2"/>
          <w:numId w:val="37"/>
        </w:numPr>
        <w:spacing w:after="200"/>
        <w:ind w:left="1584"/>
        <w:rPr>
          <w:rFonts w:ascii="Cambria" w:eastAsia="Times New Roman" w:hAnsi="Cambria" w:cs="Arial"/>
          <w:color w:val="000000"/>
          <w:szCs w:val="22"/>
        </w:rPr>
      </w:pPr>
      <w:bookmarkStart w:id="266" w:name="_DV_C85"/>
      <w:bookmarkEnd w:id="265"/>
      <w:r>
        <w:rPr>
          <w:rStyle w:val="DeltaViewInsertion"/>
          <w:szCs w:val="22"/>
        </w:rPr>
        <w:t xml:space="preserve">Chinese (Traditional) </w:t>
      </w:r>
      <w:r>
        <w:rPr>
          <w:rStyle w:val="DeltaViewInsertion"/>
          <w:rFonts w:ascii="Cambria" w:eastAsia="Times New Roman" w:hAnsi="Cambria" w:cs="Arial"/>
          <w:szCs w:val="22"/>
        </w:rPr>
        <w:t>language</w:t>
      </w:r>
      <w:bookmarkEnd w:id="266"/>
    </w:p>
    <w:p w14:paraId="4C5520E6" w14:textId="77777777" w:rsidR="00E90324" w:rsidRDefault="00E90324">
      <w:pPr>
        <w:spacing w:before="100" w:beforeAutospacing="1" w:after="240"/>
        <w:ind w:left="1080"/>
        <w:rPr>
          <w:rFonts w:asciiTheme="majorHAnsi" w:eastAsia="Times New Roman" w:hAnsiTheme="majorHAnsi"/>
          <w:sz w:val="24"/>
          <w:szCs w:val="24"/>
        </w:rPr>
      </w:pPr>
    </w:p>
    <w:p w14:paraId="78DBEDF2" w14:textId="77777777" w:rsidR="00E90324" w:rsidRDefault="00E90324">
      <w:pPr>
        <w:spacing w:before="100" w:beforeAutospacing="1" w:after="240"/>
        <w:ind w:left="1080"/>
        <w:rPr>
          <w:rFonts w:asciiTheme="majorHAnsi" w:eastAsia="Times New Roman" w:hAnsiTheme="majorHAnsi"/>
          <w:sz w:val="24"/>
          <w:szCs w:val="24"/>
        </w:rPr>
      </w:pPr>
    </w:p>
    <w:p w14:paraId="28444750" w14:textId="77777777" w:rsidR="00E90324" w:rsidRDefault="00E90324">
      <w:pPr>
        <w:spacing w:before="100" w:beforeAutospacing="1" w:after="240"/>
        <w:ind w:left="1080"/>
        <w:rPr>
          <w:rFonts w:asciiTheme="majorHAnsi" w:eastAsia="Times New Roman" w:hAnsiTheme="majorHAnsi"/>
          <w:sz w:val="24"/>
          <w:szCs w:val="24"/>
        </w:rPr>
      </w:pPr>
    </w:p>
    <w:p w14:paraId="5E709F34" w14:textId="77777777" w:rsidR="00E90324" w:rsidRDefault="00E90324">
      <w:pPr>
        <w:spacing w:before="100" w:beforeAutospacing="1" w:after="240"/>
        <w:ind w:left="1080"/>
        <w:rPr>
          <w:rFonts w:asciiTheme="majorHAnsi" w:eastAsia="Times New Roman" w:hAnsiTheme="majorHAnsi"/>
          <w:sz w:val="24"/>
          <w:szCs w:val="24"/>
        </w:rPr>
      </w:pPr>
    </w:p>
    <w:p w14:paraId="2198713F" w14:textId="77777777" w:rsidR="00E90324" w:rsidRDefault="00E90324">
      <w:pPr>
        <w:spacing w:before="100" w:beforeAutospacing="1" w:after="240"/>
        <w:ind w:left="1080"/>
        <w:rPr>
          <w:rFonts w:asciiTheme="majorHAnsi" w:eastAsia="Times New Roman" w:hAnsiTheme="majorHAnsi"/>
          <w:sz w:val="24"/>
          <w:szCs w:val="24"/>
        </w:rPr>
      </w:pPr>
    </w:p>
    <w:p w14:paraId="703D522E" w14:textId="77777777" w:rsidR="00E90324" w:rsidRDefault="00E90324">
      <w:pPr>
        <w:spacing w:before="100" w:beforeAutospacing="1" w:after="240"/>
        <w:ind w:left="1080"/>
        <w:rPr>
          <w:rFonts w:asciiTheme="majorHAnsi" w:eastAsia="Times New Roman" w:hAnsiTheme="majorHAnsi"/>
          <w:sz w:val="24"/>
          <w:szCs w:val="24"/>
        </w:rPr>
      </w:pPr>
    </w:p>
    <w:p w14:paraId="7B8695CF" w14:textId="77777777" w:rsidR="00E90324" w:rsidRDefault="00E90324">
      <w:pPr>
        <w:spacing w:before="100" w:beforeAutospacing="1" w:after="240"/>
        <w:ind w:left="1080"/>
        <w:rPr>
          <w:rFonts w:asciiTheme="majorHAnsi" w:eastAsia="Times New Roman" w:hAnsiTheme="majorHAnsi"/>
          <w:sz w:val="24"/>
          <w:szCs w:val="24"/>
        </w:rPr>
      </w:pPr>
    </w:p>
    <w:p w14:paraId="752E2400" w14:textId="77777777" w:rsidR="00E90324" w:rsidRDefault="00E90324">
      <w:pPr>
        <w:spacing w:before="100" w:beforeAutospacing="1" w:after="240"/>
        <w:ind w:left="1080"/>
        <w:rPr>
          <w:rFonts w:asciiTheme="majorHAnsi" w:eastAsia="Times New Roman" w:hAnsiTheme="majorHAnsi"/>
          <w:sz w:val="24"/>
          <w:szCs w:val="24"/>
        </w:rPr>
      </w:pPr>
    </w:p>
    <w:p w14:paraId="0628134F" w14:textId="77777777" w:rsidR="00E90324" w:rsidRDefault="007076F4">
      <w:pPr>
        <w:pStyle w:val="Spec1L1"/>
        <w:spacing w:after="0"/>
        <w:rPr>
          <w:rFonts w:asciiTheme="majorHAnsi" w:eastAsia="Times New Roman" w:hAnsiTheme="majorHAnsi"/>
          <w:sz w:val="24"/>
          <w:szCs w:val="24"/>
        </w:rPr>
      </w:pPr>
      <w:bookmarkStart w:id="267" w:name="_DV_M180"/>
      <w:bookmarkEnd w:id="267"/>
      <w:r>
        <w:rPr>
          <w:rFonts w:asciiTheme="majorHAnsi" w:eastAsia="Times New Roman" w:hAnsiTheme="majorHAnsi"/>
          <w:sz w:val="24"/>
          <w:szCs w:val="24"/>
        </w:rPr>
        <w:lastRenderedPageBreak/>
        <w:br/>
      </w:r>
    </w:p>
    <w:p w14:paraId="4A796230" w14:textId="77777777" w:rsidR="00E90324" w:rsidRDefault="007076F4">
      <w:pPr>
        <w:pStyle w:val="BodyText"/>
        <w:jc w:val="center"/>
        <w:rPr>
          <w:b/>
          <w:szCs w:val="24"/>
        </w:rPr>
      </w:pPr>
      <w:bookmarkStart w:id="268" w:name="_DV_M181"/>
      <w:bookmarkEnd w:id="268"/>
      <w:r>
        <w:rPr>
          <w:rFonts w:asciiTheme="majorHAnsi" w:hAnsiTheme="majorHAnsi"/>
          <w:b/>
          <w:sz w:val="24"/>
          <w:szCs w:val="24"/>
        </w:rPr>
        <w:t>CONSENSUS POLICIES AND TEMPORARY POLICIES SPECIFICATION</w:t>
      </w:r>
    </w:p>
    <w:p w14:paraId="2DB8B6E3" w14:textId="77777777" w:rsidR="00E90324" w:rsidRDefault="007076F4">
      <w:pPr>
        <w:pStyle w:val="Spec1L2"/>
        <w:rPr>
          <w:rFonts w:asciiTheme="majorHAnsi" w:hAnsiTheme="majorHAnsi"/>
          <w:sz w:val="24"/>
          <w:szCs w:val="24"/>
        </w:rPr>
      </w:pPr>
      <w:bookmarkStart w:id="269" w:name="_DV_M182"/>
      <w:bookmarkEnd w:id="269"/>
      <w:r>
        <w:rPr>
          <w:rFonts w:asciiTheme="majorHAnsi" w:hAnsiTheme="majorHAnsi"/>
          <w:b/>
          <w:sz w:val="24"/>
          <w:szCs w:val="24"/>
          <w:u w:val="single"/>
        </w:rPr>
        <w:t>Consensus Policies</w:t>
      </w:r>
      <w:r>
        <w:rPr>
          <w:rFonts w:asciiTheme="majorHAnsi" w:hAnsiTheme="majorHAnsi"/>
          <w:sz w:val="24"/>
          <w:szCs w:val="24"/>
        </w:rPr>
        <w:t>.</w:t>
      </w:r>
    </w:p>
    <w:p w14:paraId="224CE813" w14:textId="77777777" w:rsidR="00E90324" w:rsidRDefault="007076F4">
      <w:pPr>
        <w:pStyle w:val="Spec1L3"/>
        <w:rPr>
          <w:rFonts w:asciiTheme="majorHAnsi" w:hAnsiTheme="majorHAnsi"/>
          <w:sz w:val="24"/>
          <w:szCs w:val="24"/>
        </w:rPr>
      </w:pPr>
      <w:bookmarkStart w:id="270" w:name="_DV_M183"/>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B6FF0EC" w14:textId="77777777" w:rsidR="00E90324" w:rsidRDefault="007076F4">
      <w:pPr>
        <w:pStyle w:val="Spec1L3"/>
        <w:rPr>
          <w:rFonts w:asciiTheme="majorHAnsi" w:hAnsiTheme="majorHAnsi"/>
          <w:sz w:val="24"/>
          <w:szCs w:val="24"/>
        </w:rPr>
      </w:pPr>
      <w:bookmarkStart w:id="271" w:name="_DV_M184"/>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07A8DA4" w14:textId="77777777" w:rsidR="00E90324" w:rsidRDefault="007076F4">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988274" w14:textId="77777777" w:rsidR="00E90324" w:rsidRDefault="007076F4">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functional and performance specifications for the provision of Registry Services;</w:t>
      </w:r>
    </w:p>
    <w:p w14:paraId="1DD1669F" w14:textId="77777777" w:rsidR="00E90324" w:rsidRDefault="007076F4">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Security and Stability of the registry database for the TLD;</w:t>
      </w:r>
    </w:p>
    <w:p w14:paraId="055AAA5F" w14:textId="77777777" w:rsidR="00E90324" w:rsidRDefault="007076F4">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registry policies reasonably necessary to implement Consensus Policies relating to registry operations or registrars;</w:t>
      </w:r>
    </w:p>
    <w:p w14:paraId="0246B25E" w14:textId="77777777" w:rsidR="00E90324" w:rsidRDefault="007076F4">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resolution of disputes regarding the registration of domain names (as opposed to the use of such domain names); or</w:t>
      </w:r>
    </w:p>
    <w:p w14:paraId="6D3567EF" w14:textId="77777777" w:rsidR="00E90324" w:rsidRDefault="007076F4">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4E126FA" w14:textId="77777777" w:rsidR="00E90324" w:rsidRDefault="007076F4">
      <w:pPr>
        <w:pStyle w:val="Spec1L3"/>
        <w:rPr>
          <w:rFonts w:asciiTheme="majorHAnsi" w:hAnsiTheme="majorHAnsi"/>
          <w:sz w:val="24"/>
          <w:szCs w:val="24"/>
        </w:rPr>
      </w:pPr>
      <w:bookmarkStart w:id="278" w:name="_DV_M191"/>
      <w:bookmarkEnd w:id="278"/>
      <w:r>
        <w:rPr>
          <w:rFonts w:asciiTheme="majorHAnsi" w:hAnsiTheme="majorHAnsi"/>
          <w:sz w:val="24"/>
          <w:szCs w:val="24"/>
        </w:rPr>
        <w:t>Such categories of issues referred to in Section 1.2 of this Specification shall include, without limitation:</w:t>
      </w:r>
    </w:p>
    <w:p w14:paraId="3CA105A2" w14:textId="77777777" w:rsidR="00E90324" w:rsidRDefault="007076F4">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principles for allocation of registered names in the TLD (e.g., first-come/first-served, timely renewal, holding period after expiration);</w:t>
      </w:r>
    </w:p>
    <w:p w14:paraId="0861F644" w14:textId="77777777" w:rsidR="00E90324" w:rsidRDefault="007076F4">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prohibitions on warehousing of or speculation in domain names by registries or registrars;</w:t>
      </w:r>
    </w:p>
    <w:p w14:paraId="31313D16" w14:textId="77777777" w:rsidR="00E90324" w:rsidRDefault="007076F4">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901392D" w14:textId="77777777" w:rsidR="00E90324" w:rsidRDefault="007076F4">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EFB586D" w14:textId="77777777" w:rsidR="00E90324" w:rsidRDefault="007076F4">
      <w:pPr>
        <w:pStyle w:val="Spec1L3"/>
        <w:rPr>
          <w:rFonts w:asciiTheme="majorHAnsi" w:hAnsiTheme="majorHAnsi"/>
          <w:sz w:val="24"/>
          <w:szCs w:val="24"/>
        </w:rPr>
      </w:pPr>
      <w:bookmarkStart w:id="283" w:name="_DV_M196"/>
      <w:bookmarkEnd w:id="283"/>
      <w:r>
        <w:rPr>
          <w:rFonts w:asciiTheme="majorHAnsi" w:hAnsiTheme="majorHAnsi"/>
          <w:sz w:val="24"/>
          <w:szCs w:val="24"/>
        </w:rPr>
        <w:t>In addition to the other limitations on Consensus Policies, they shall not:</w:t>
      </w:r>
    </w:p>
    <w:p w14:paraId="1B7C28B7" w14:textId="77777777" w:rsidR="00E90324" w:rsidRDefault="007076F4">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prescribe or limit the price of Registry Services;</w:t>
      </w:r>
    </w:p>
    <w:p w14:paraId="0532A32A" w14:textId="77777777" w:rsidR="00E90324" w:rsidRDefault="007076F4">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terms or conditions for the renewal or termination of the Registry Agreement;</w:t>
      </w:r>
    </w:p>
    <w:p w14:paraId="02AA3BF5" w14:textId="77777777" w:rsidR="00E90324" w:rsidRDefault="007076F4">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limitations on Temporary Policies (defined below) or Consensus Policies;</w:t>
      </w:r>
    </w:p>
    <w:p w14:paraId="57CAD43C" w14:textId="77777777" w:rsidR="00E90324" w:rsidRDefault="007076F4">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provisions in the registry agreement regarding fees paid by Registry Operator to ICANN; or</w:t>
      </w:r>
    </w:p>
    <w:p w14:paraId="1B3CDE6A" w14:textId="77777777" w:rsidR="00E90324" w:rsidRDefault="007076F4">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ICANN’s obligations to ensure equitable treatment of registry operators and act in an open and transparent manner.</w:t>
      </w:r>
    </w:p>
    <w:p w14:paraId="092D401C" w14:textId="77777777" w:rsidR="00E90324" w:rsidRDefault="007076F4">
      <w:pPr>
        <w:pStyle w:val="Spec1L2"/>
        <w:rPr>
          <w:rFonts w:asciiTheme="majorHAnsi" w:hAnsiTheme="majorHAnsi"/>
          <w:sz w:val="24"/>
          <w:szCs w:val="24"/>
        </w:rPr>
      </w:pPr>
      <w:bookmarkStart w:id="289" w:name="_DV_M202"/>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8011D1C" w14:textId="77777777" w:rsidR="00E90324" w:rsidRDefault="007076F4">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C671B8" w14:textId="77777777" w:rsidR="00E90324" w:rsidRDefault="007076F4">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10582AC" w14:textId="77777777" w:rsidR="00E90324" w:rsidRDefault="007076F4">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72F0BA" w14:textId="77777777" w:rsidR="00E90324" w:rsidRDefault="007076F4">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389ED27" w14:textId="77777777" w:rsidR="00E90324" w:rsidRDefault="00E90324">
      <w:pPr>
        <w:rPr>
          <w:rFonts w:asciiTheme="majorHAnsi" w:hAnsiTheme="majorHAnsi"/>
          <w:sz w:val="24"/>
          <w:szCs w:val="24"/>
        </w:rPr>
        <w:sectPr w:rsidR="00E90324">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D5BEC5A" w14:textId="77777777" w:rsidR="00E90324" w:rsidRDefault="007076F4">
      <w:pPr>
        <w:pStyle w:val="Spec1L1"/>
        <w:rPr>
          <w:rFonts w:asciiTheme="majorHAnsi" w:hAnsiTheme="majorHAnsi"/>
          <w:sz w:val="24"/>
          <w:szCs w:val="24"/>
        </w:rPr>
      </w:pPr>
      <w:bookmarkStart w:id="294" w:name="_DV_M207"/>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A8703DA" w14:textId="77777777" w:rsidR="00E90324" w:rsidRDefault="007076F4">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8AB7CC9" w14:textId="77777777" w:rsidR="00E90324" w:rsidRDefault="007076F4">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65DF2CDE" w14:textId="77777777" w:rsidR="00E90324" w:rsidRDefault="007076F4">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C9389C" w14:textId="77777777" w:rsidR="00E90324" w:rsidRDefault="007076F4">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B8D8B17" w14:textId="77777777" w:rsidR="00E90324" w:rsidRDefault="007076F4">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01DEA11" w14:textId="77777777" w:rsidR="00E90324" w:rsidRDefault="007076F4">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6A959A2" w14:textId="77777777" w:rsidR="00E90324" w:rsidRDefault="007076F4">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29E04BF5" w14:textId="77777777" w:rsidR="00E90324" w:rsidRDefault="007076F4">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1CCEC102" w14:textId="77777777" w:rsidR="00E90324" w:rsidRDefault="007076F4">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42CF3CBF" w14:textId="77777777" w:rsidR="00E90324" w:rsidRDefault="007076F4">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35A4F1E" w14:textId="77777777" w:rsidR="00E90324" w:rsidRDefault="007076F4">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A9A02AB" w14:textId="77777777" w:rsidR="00E90324" w:rsidRDefault="007076F4">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16552FB" w14:textId="77777777" w:rsidR="00E90324" w:rsidRDefault="007076F4">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2D4080" w14:textId="77777777" w:rsidR="00E90324" w:rsidRDefault="007076F4">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6E1035C1" w14:textId="77777777" w:rsidR="00E90324" w:rsidRDefault="007076F4">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EB2359" w14:textId="77777777" w:rsidR="00E90324" w:rsidRDefault="007076F4">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DB7FF73" w14:textId="77777777" w:rsidR="00E90324" w:rsidRDefault="007076F4">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6CFAAD5" w14:textId="77777777" w:rsidR="00E90324" w:rsidRDefault="007076F4">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7D96EDD" w14:textId="77777777" w:rsidR="00E90324" w:rsidRDefault="007076F4">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4B7F0B0C" w14:textId="77777777" w:rsidR="00E90324" w:rsidRDefault="007076F4">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D7A160" w14:textId="77777777" w:rsidR="00E90324" w:rsidRDefault="007076F4">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6256CDCB" w14:textId="77777777" w:rsidR="00E90324" w:rsidRDefault="007076F4">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721D07E" w14:textId="77777777" w:rsidR="00E90324" w:rsidRDefault="007076F4">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27485342" w14:textId="77777777" w:rsidR="00E90324" w:rsidRDefault="007076F4">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1CAECA85" w14:textId="77777777" w:rsidR="00E90324" w:rsidRDefault="007076F4">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789C04FD" w14:textId="77777777" w:rsidR="00E90324" w:rsidRDefault="007076F4">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1478525A" w14:textId="77777777" w:rsidR="00E90324" w:rsidRDefault="007076F4">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66FC04A9" w14:textId="77777777" w:rsidR="00E90324" w:rsidRDefault="007076F4">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6D4BA98C" w14:textId="77777777" w:rsidR="00E90324" w:rsidRDefault="007076F4">
      <w:pPr>
        <w:pStyle w:val="Spec1L3"/>
        <w:rPr>
          <w:rFonts w:asciiTheme="majorHAnsi" w:hAnsiTheme="majorHAnsi"/>
          <w:sz w:val="24"/>
          <w:szCs w:val="24"/>
        </w:rPr>
      </w:pPr>
      <w:bookmarkStart w:id="323" w:name="_DV_M236"/>
      <w:bookmarkEnd w:id="323"/>
      <w:r>
        <w:rPr>
          <w:rFonts w:asciiTheme="majorHAnsi" w:hAnsiTheme="majorHAnsi"/>
          <w:sz w:val="24"/>
          <w:szCs w:val="24"/>
        </w:rPr>
        <w:lastRenderedPageBreak/>
        <w:t>{ext} is replaced by “sig” if it is a digital signature file of the quasi-homonymous file.  Otherwise it is replaced by “ryde”.</w:t>
      </w:r>
    </w:p>
    <w:p w14:paraId="0AB45E1E" w14:textId="77777777" w:rsidR="00E90324" w:rsidRDefault="007076F4">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48B5AEC" w14:textId="77777777" w:rsidR="00E90324" w:rsidRDefault="007076F4">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12BE827" w14:textId="77777777" w:rsidR="00E90324" w:rsidRDefault="007076F4">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75E087" w14:textId="77777777" w:rsidR="00E90324" w:rsidRDefault="007076F4">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51339C5E" w14:textId="77777777" w:rsidR="00E90324" w:rsidRDefault="007076F4">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4402AFC5" w14:textId="77777777" w:rsidR="00E90324" w:rsidRDefault="007076F4">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361DE871" w14:textId="77777777" w:rsidR="00E90324" w:rsidRDefault="007076F4">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346B02A8" w14:textId="77777777" w:rsidR="00E90324" w:rsidRDefault="007076F4">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0851A513" w14:textId="77777777" w:rsidR="00E90324" w:rsidRDefault="007076F4">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3F368CAA" w14:textId="77777777" w:rsidR="00E90324" w:rsidRDefault="007076F4">
      <w:pPr>
        <w:pStyle w:val="BodyText"/>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2ABF2987" w14:textId="77777777" w:rsidR="00E90324" w:rsidRDefault="007076F4">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02A8FCBC" w14:textId="77777777" w:rsidR="00E90324" w:rsidRDefault="007076F4">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27F45FDC" w14:textId="77777777" w:rsidR="00E90324" w:rsidRDefault="007076F4">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650E512A" w14:textId="77777777" w:rsidR="00E90324" w:rsidRDefault="007076F4">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714CABB8" w14:textId="77777777" w:rsidR="00E90324" w:rsidRDefault="007076F4">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564AE87" w14:textId="77777777" w:rsidR="007076F4" w:rsidRDefault="007076F4">
      <w:pPr>
        <w:pStyle w:val="Spec1L5"/>
        <w:tabs>
          <w:tab w:val="clear" w:pos="2160"/>
        </w:tabs>
        <w:rPr>
          <w:rFonts w:asciiTheme="majorHAnsi" w:hAnsiTheme="majorHAnsi"/>
          <w:sz w:val="24"/>
          <w:szCs w:val="24"/>
        </w:rPr>
        <w:sectPr w:rsidR="007076F4">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22882E1D" w14:textId="77777777" w:rsidR="00E90324" w:rsidRDefault="007076F4">
      <w:pPr>
        <w:pStyle w:val="BlockText"/>
        <w:rPr>
          <w:rFonts w:asciiTheme="majorHAnsi" w:hAnsiTheme="majorHAnsi"/>
          <w:b/>
          <w:sz w:val="24"/>
          <w:szCs w:val="24"/>
        </w:rPr>
      </w:pPr>
      <w:bookmarkStart w:id="340" w:name="_DV_M253"/>
      <w:bookmarkEnd w:id="340"/>
      <w:r>
        <w:rPr>
          <w:rFonts w:asciiTheme="majorHAnsi" w:hAnsiTheme="majorHAnsi"/>
          <w:b/>
          <w:sz w:val="24"/>
          <w:szCs w:val="24"/>
        </w:rPr>
        <w:lastRenderedPageBreak/>
        <w:t>PART B – LEGAL REQUIREMENTS</w:t>
      </w:r>
    </w:p>
    <w:p w14:paraId="5D5DC36F" w14:textId="77777777" w:rsidR="00E90324" w:rsidRDefault="007076F4">
      <w:pPr>
        <w:pStyle w:val="Spec1L2"/>
        <w:numPr>
          <w:ilvl w:val="1"/>
          <w:numId w:val="31"/>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1F5C4D" w14:textId="77777777" w:rsidR="00E90324" w:rsidRDefault="007076F4">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B24F427" w14:textId="77777777" w:rsidR="00E90324" w:rsidRDefault="007076F4">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3B75183" w14:textId="77777777" w:rsidR="00E90324" w:rsidRDefault="007076F4">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ABEE429" w14:textId="77777777" w:rsidR="00E90324" w:rsidRDefault="007076F4">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843BD02" w14:textId="77777777" w:rsidR="00E90324" w:rsidRDefault="007076F4">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9B6AD79" w14:textId="77777777" w:rsidR="00E90324" w:rsidRDefault="007076F4">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029DA32" w14:textId="77777777" w:rsidR="00E90324" w:rsidRDefault="007076F4">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60A45E78" w14:textId="77777777" w:rsidR="00E90324" w:rsidRDefault="007076F4">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C9052D" w14:textId="77777777" w:rsidR="00E90324" w:rsidRDefault="007076F4">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6D86091" w14:textId="77777777" w:rsidR="00E90324" w:rsidRDefault="007076F4">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5FD96FC" w14:textId="77777777" w:rsidR="00E90324" w:rsidRDefault="007076F4">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C960223" w14:textId="77777777" w:rsidR="00E90324" w:rsidRDefault="007076F4">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61DCC238" w14:textId="77777777" w:rsidR="00E90324" w:rsidRDefault="007076F4">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6D13BF73" w14:textId="77777777" w:rsidR="00E90324" w:rsidRDefault="007076F4">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29A48834" w14:textId="77777777" w:rsidR="00E90324" w:rsidRDefault="007076F4">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809FC3F" w14:textId="77777777" w:rsidR="00E90324" w:rsidRDefault="007076F4">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221ED00F" w14:textId="77777777" w:rsidR="00E90324" w:rsidRDefault="007076F4">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3209AC1" w14:textId="77777777" w:rsidR="00E90324" w:rsidRDefault="007076F4">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DDA6A4" w14:textId="77777777" w:rsidR="00E90324" w:rsidRDefault="007076F4">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4EDB30" w14:textId="77777777" w:rsidR="00E90324" w:rsidRDefault="007076F4">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A3B92B6" w14:textId="77777777" w:rsidR="00E90324" w:rsidRDefault="00E90324">
      <w:pPr>
        <w:rPr>
          <w:rFonts w:asciiTheme="majorHAnsi" w:hAnsiTheme="majorHAnsi"/>
          <w:sz w:val="24"/>
          <w:szCs w:val="24"/>
        </w:rPr>
        <w:sectPr w:rsidR="00E90324">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A781488" w14:textId="77777777" w:rsidR="00E90324" w:rsidRDefault="007076F4">
      <w:pPr>
        <w:pStyle w:val="Spec1L1"/>
        <w:rPr>
          <w:rFonts w:asciiTheme="majorHAnsi" w:hAnsiTheme="majorHAnsi"/>
          <w:sz w:val="24"/>
          <w:szCs w:val="24"/>
        </w:rPr>
      </w:pPr>
      <w:bookmarkStart w:id="362" w:name="_DV_M275"/>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BB852AB" w14:textId="77777777" w:rsidR="00E90324" w:rsidRDefault="007076F4">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9481282" w14:textId="77777777" w:rsidR="00E90324" w:rsidRDefault="007076F4">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FADB66" w14:textId="77777777" w:rsidR="00E90324" w:rsidRDefault="007076F4">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7076F4" w14:paraId="76BB0991" w14:textId="77777777">
        <w:trPr>
          <w:trHeight w:val="432"/>
        </w:trPr>
        <w:tc>
          <w:tcPr>
            <w:tcW w:w="828" w:type="dxa"/>
          </w:tcPr>
          <w:p w14:paraId="5EBF872F" w14:textId="77777777" w:rsidR="007076F4" w:rsidRDefault="007076F4">
            <w:pPr>
              <w:jc w:val="center"/>
              <w:rPr>
                <w:rFonts w:asciiTheme="majorHAnsi" w:hAnsiTheme="majorHAnsi"/>
                <w:sz w:val="24"/>
                <w:szCs w:val="24"/>
              </w:rPr>
            </w:pPr>
            <w:r>
              <w:rPr>
                <w:rFonts w:asciiTheme="majorHAnsi" w:hAnsiTheme="majorHAnsi"/>
                <w:sz w:val="24"/>
                <w:szCs w:val="24"/>
              </w:rPr>
              <w:t>Field #</w:t>
            </w:r>
          </w:p>
        </w:tc>
        <w:tc>
          <w:tcPr>
            <w:tcW w:w="2970" w:type="dxa"/>
          </w:tcPr>
          <w:p w14:paraId="74B1F993"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670" w:type="dxa"/>
          </w:tcPr>
          <w:p w14:paraId="6AC084FF"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295620AD" w14:textId="77777777">
        <w:tc>
          <w:tcPr>
            <w:tcW w:w="828" w:type="dxa"/>
          </w:tcPr>
          <w:p w14:paraId="006B053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4B34361"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2CAF84" w14:textId="77777777" w:rsidR="007076F4" w:rsidRDefault="007076F4">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7076F4" w14:paraId="2222A2CA" w14:textId="77777777">
        <w:tc>
          <w:tcPr>
            <w:tcW w:w="828" w:type="dxa"/>
          </w:tcPr>
          <w:p w14:paraId="6830542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118CF9F"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E1BD29" w14:textId="77777777" w:rsidR="007076F4" w:rsidRDefault="007076F4">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7076F4" w14:paraId="30245CD4" w14:textId="77777777">
        <w:tc>
          <w:tcPr>
            <w:tcW w:w="828" w:type="dxa"/>
          </w:tcPr>
          <w:p w14:paraId="25CBF18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BFCBEB4"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A2CB4E4" w14:textId="77777777" w:rsidR="007076F4" w:rsidRDefault="007076F4">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7076F4" w14:paraId="6FC882DF" w14:textId="77777777">
        <w:tc>
          <w:tcPr>
            <w:tcW w:w="828" w:type="dxa"/>
          </w:tcPr>
          <w:p w14:paraId="7E0A0E3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D09F69" w14:textId="77777777" w:rsidR="007076F4" w:rsidRDefault="007076F4">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8805EFA" w14:textId="77777777" w:rsidR="007076F4" w:rsidRDefault="007076F4">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7076F4" w14:paraId="39A638FC" w14:textId="77777777">
        <w:tc>
          <w:tcPr>
            <w:tcW w:w="828" w:type="dxa"/>
          </w:tcPr>
          <w:p w14:paraId="7A518E2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C6A890" w14:textId="77777777" w:rsidR="007076F4" w:rsidRDefault="007076F4">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3D59A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7076F4" w14:paraId="73BDAAA9" w14:textId="77777777">
        <w:tc>
          <w:tcPr>
            <w:tcW w:w="828" w:type="dxa"/>
          </w:tcPr>
          <w:p w14:paraId="38E4EE0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18CF550" w14:textId="77777777" w:rsidR="007076F4" w:rsidRDefault="007076F4">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ABC551"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7076F4" w14:paraId="6B3812F3" w14:textId="77777777">
        <w:tc>
          <w:tcPr>
            <w:tcW w:w="828" w:type="dxa"/>
          </w:tcPr>
          <w:p w14:paraId="4E49075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2AC38E6" w14:textId="77777777" w:rsidR="007076F4" w:rsidRDefault="007076F4">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0FBFA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7076F4" w14:paraId="43186681" w14:textId="77777777">
        <w:tc>
          <w:tcPr>
            <w:tcW w:w="828" w:type="dxa"/>
          </w:tcPr>
          <w:p w14:paraId="613BF7B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9A7EF1" w14:textId="77777777" w:rsidR="007076F4" w:rsidRDefault="007076F4">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604D97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7076F4" w14:paraId="5698BC7F" w14:textId="77777777">
        <w:tc>
          <w:tcPr>
            <w:tcW w:w="828" w:type="dxa"/>
          </w:tcPr>
          <w:p w14:paraId="1A21316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708A98" w14:textId="77777777" w:rsidR="007076F4" w:rsidRDefault="007076F4">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681A4B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7076F4" w14:paraId="2826B4C9" w14:textId="77777777">
        <w:tc>
          <w:tcPr>
            <w:tcW w:w="828" w:type="dxa"/>
          </w:tcPr>
          <w:p w14:paraId="3C8440E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BBE0C6" w14:textId="77777777" w:rsidR="007076F4" w:rsidRDefault="007076F4">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AADE8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7076F4" w14:paraId="5078DE54" w14:textId="77777777">
        <w:tc>
          <w:tcPr>
            <w:tcW w:w="828" w:type="dxa"/>
          </w:tcPr>
          <w:p w14:paraId="6FF2462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C7A3CC8" w14:textId="77777777" w:rsidR="007076F4" w:rsidRDefault="007076F4">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87A8CD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7076F4" w14:paraId="6E5246A8" w14:textId="77777777">
        <w:tc>
          <w:tcPr>
            <w:tcW w:w="828" w:type="dxa"/>
          </w:tcPr>
          <w:p w14:paraId="47F6236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8B89C3A" w14:textId="77777777" w:rsidR="007076F4" w:rsidRDefault="007076F4">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D4E424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7076F4" w14:paraId="6C0CAAC9" w14:textId="77777777">
        <w:tc>
          <w:tcPr>
            <w:tcW w:w="828" w:type="dxa"/>
          </w:tcPr>
          <w:p w14:paraId="656D8E5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6FAB4CA" w14:textId="77777777" w:rsidR="007076F4" w:rsidRDefault="007076F4">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AF675A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7076F4" w14:paraId="4561FEB5" w14:textId="77777777">
        <w:tc>
          <w:tcPr>
            <w:tcW w:w="828" w:type="dxa"/>
          </w:tcPr>
          <w:p w14:paraId="3D00CB6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2889F03" w14:textId="77777777" w:rsidR="007076F4" w:rsidRDefault="007076F4">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E491972"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7076F4" w14:paraId="0B31AD76" w14:textId="77777777">
        <w:tc>
          <w:tcPr>
            <w:tcW w:w="828" w:type="dxa"/>
          </w:tcPr>
          <w:p w14:paraId="5B754CD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E124500"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DEDE9D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7076F4" w14:paraId="1304DC44" w14:textId="77777777">
        <w:tc>
          <w:tcPr>
            <w:tcW w:w="828" w:type="dxa"/>
          </w:tcPr>
          <w:p w14:paraId="0BD84A1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39FB72B"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42996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7076F4" w14:paraId="140D457B" w14:textId="77777777">
        <w:tc>
          <w:tcPr>
            <w:tcW w:w="828" w:type="dxa"/>
          </w:tcPr>
          <w:p w14:paraId="3C82E53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4A1020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D8324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7076F4" w14:paraId="081E4293" w14:textId="77777777">
        <w:tc>
          <w:tcPr>
            <w:tcW w:w="828" w:type="dxa"/>
          </w:tcPr>
          <w:p w14:paraId="5C2F2CF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8DBE84E"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6BA82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7076F4" w14:paraId="4A03F627" w14:textId="77777777">
        <w:tc>
          <w:tcPr>
            <w:tcW w:w="828" w:type="dxa"/>
          </w:tcPr>
          <w:p w14:paraId="0BECBE8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456BCBB"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E930A6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7076F4" w14:paraId="2C9295F2" w14:textId="77777777">
        <w:tc>
          <w:tcPr>
            <w:tcW w:w="828" w:type="dxa"/>
          </w:tcPr>
          <w:p w14:paraId="150707F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9CA5C3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341562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7076F4" w14:paraId="38342500" w14:textId="77777777">
        <w:tc>
          <w:tcPr>
            <w:tcW w:w="828" w:type="dxa"/>
          </w:tcPr>
          <w:p w14:paraId="0E8F29E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54827BD"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C2951C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7076F4" w14:paraId="0688199E" w14:textId="77777777">
        <w:tc>
          <w:tcPr>
            <w:tcW w:w="828" w:type="dxa"/>
          </w:tcPr>
          <w:p w14:paraId="437C50A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33021B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8894E2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7076F4" w14:paraId="77815A0B" w14:textId="77777777">
        <w:tc>
          <w:tcPr>
            <w:tcW w:w="828" w:type="dxa"/>
          </w:tcPr>
          <w:p w14:paraId="2E4B880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AD84C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5CA934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7076F4" w14:paraId="29317A78" w14:textId="77777777">
        <w:tc>
          <w:tcPr>
            <w:tcW w:w="828" w:type="dxa"/>
          </w:tcPr>
          <w:p w14:paraId="3868420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2B9948F"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484E42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7076F4" w14:paraId="267845C9" w14:textId="77777777">
        <w:tc>
          <w:tcPr>
            <w:tcW w:w="828" w:type="dxa"/>
          </w:tcPr>
          <w:p w14:paraId="6A34206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CCB6B26"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2DA94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7076F4" w14:paraId="1DC4E2FB" w14:textId="77777777">
        <w:tc>
          <w:tcPr>
            <w:tcW w:w="828" w:type="dxa"/>
          </w:tcPr>
          <w:p w14:paraId="6F19F48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1C5D373"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D4DD3D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7076F4" w14:paraId="6210A046" w14:textId="77777777">
        <w:tc>
          <w:tcPr>
            <w:tcW w:w="828" w:type="dxa"/>
          </w:tcPr>
          <w:p w14:paraId="2544850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0B0798B"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D33AA1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7076F4" w14:paraId="2084D934" w14:textId="77777777">
        <w:tc>
          <w:tcPr>
            <w:tcW w:w="828" w:type="dxa"/>
          </w:tcPr>
          <w:p w14:paraId="32E1838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080CE88"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87FF91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7076F4" w14:paraId="5FC80875" w14:textId="77777777">
        <w:tc>
          <w:tcPr>
            <w:tcW w:w="828" w:type="dxa"/>
          </w:tcPr>
          <w:p w14:paraId="238D698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316E88B"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0E3D75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7076F4" w14:paraId="5CE6259A" w14:textId="77777777">
        <w:tc>
          <w:tcPr>
            <w:tcW w:w="828" w:type="dxa"/>
          </w:tcPr>
          <w:p w14:paraId="17F94CA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FEFFA1"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EA1B69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7076F4" w14:paraId="1A3A5F3E" w14:textId="77777777">
        <w:tc>
          <w:tcPr>
            <w:tcW w:w="828" w:type="dxa"/>
          </w:tcPr>
          <w:p w14:paraId="043D7CF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5F08293"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6CE0FA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7076F4" w14:paraId="626632E7" w14:textId="77777777">
        <w:tc>
          <w:tcPr>
            <w:tcW w:w="828" w:type="dxa"/>
          </w:tcPr>
          <w:p w14:paraId="4C64998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61A462"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EC181F"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7076F4" w14:paraId="0303A444" w14:textId="77777777">
        <w:tc>
          <w:tcPr>
            <w:tcW w:w="828" w:type="dxa"/>
          </w:tcPr>
          <w:p w14:paraId="05BBB95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DC2D86A"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6F513C2"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7076F4" w14:paraId="0BFB8F66" w14:textId="77777777">
        <w:tc>
          <w:tcPr>
            <w:tcW w:w="828" w:type="dxa"/>
          </w:tcPr>
          <w:p w14:paraId="3DC16D5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08B8123" w14:textId="77777777" w:rsidR="007076F4" w:rsidRDefault="007076F4">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2E5FBD9" w14:textId="77777777" w:rsidR="007076F4" w:rsidRDefault="007076F4">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7076F4" w14:paraId="62A685AE" w14:textId="77777777">
        <w:tc>
          <w:tcPr>
            <w:tcW w:w="828" w:type="dxa"/>
          </w:tcPr>
          <w:p w14:paraId="4CB8EE2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D964867" w14:textId="77777777" w:rsidR="007076F4" w:rsidRDefault="007076F4">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96494A0"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7076F4" w14:paraId="028D7A52" w14:textId="77777777">
        <w:tc>
          <w:tcPr>
            <w:tcW w:w="828" w:type="dxa"/>
          </w:tcPr>
          <w:p w14:paraId="29634FF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FF4B7C"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9FFB9F4"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7076F4" w14:paraId="11CED46B" w14:textId="77777777">
        <w:tc>
          <w:tcPr>
            <w:tcW w:w="828" w:type="dxa"/>
          </w:tcPr>
          <w:p w14:paraId="089A438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11C69AF"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A0F236C"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7076F4" w14:paraId="768153FE" w14:textId="77777777">
        <w:tc>
          <w:tcPr>
            <w:tcW w:w="828" w:type="dxa"/>
          </w:tcPr>
          <w:p w14:paraId="46B7D78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5D3200C"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F8117F7"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7076F4" w14:paraId="62CA2518" w14:textId="77777777">
        <w:tc>
          <w:tcPr>
            <w:tcW w:w="828" w:type="dxa"/>
          </w:tcPr>
          <w:p w14:paraId="5A801B6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FA7257C" w14:textId="77777777" w:rsidR="007076F4" w:rsidRDefault="007076F4">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A5610A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FDF3AA" w14:textId="77777777" w:rsidR="00E90324" w:rsidRDefault="007076F4">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C79BAD1" w14:textId="77777777" w:rsidR="00E90324" w:rsidRDefault="007076F4">
      <w:pPr>
        <w:pStyle w:val="Spec1L2"/>
        <w:rPr>
          <w:rFonts w:asciiTheme="majorHAnsi" w:hAnsiTheme="majorHAnsi"/>
          <w:sz w:val="24"/>
          <w:szCs w:val="24"/>
        </w:rPr>
      </w:pPr>
      <w:bookmarkStart w:id="367" w:name="_DV_M280"/>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7076F4" w14:paraId="19E5257B" w14:textId="77777777">
        <w:trPr>
          <w:trHeight w:val="432"/>
          <w:tblHeader/>
        </w:trPr>
        <w:tc>
          <w:tcPr>
            <w:tcW w:w="1188" w:type="dxa"/>
            <w:vAlign w:val="center"/>
          </w:tcPr>
          <w:p w14:paraId="7500B9B7" w14:textId="77777777" w:rsidR="007076F4" w:rsidRDefault="007076F4">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7E1A0DC"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5E4E9AB"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1E40C0A4" w14:textId="77777777">
        <w:tc>
          <w:tcPr>
            <w:tcW w:w="1188" w:type="dxa"/>
          </w:tcPr>
          <w:p w14:paraId="06DBA9C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40D7683" w14:textId="77777777" w:rsidR="007076F4" w:rsidRDefault="007076F4">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388480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7076F4" w14:paraId="5E5AE58B" w14:textId="77777777">
        <w:tc>
          <w:tcPr>
            <w:tcW w:w="1188" w:type="dxa"/>
          </w:tcPr>
          <w:p w14:paraId="352B039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E363BB5" w14:textId="77777777" w:rsidR="007076F4" w:rsidRDefault="007076F4">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19D65E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7076F4" w14:paraId="45D40117" w14:textId="77777777">
        <w:trPr>
          <w:trHeight w:val="1007"/>
        </w:trPr>
        <w:tc>
          <w:tcPr>
            <w:tcW w:w="1188" w:type="dxa"/>
          </w:tcPr>
          <w:p w14:paraId="6025002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683BF46" w14:textId="77777777" w:rsidR="007076F4" w:rsidRDefault="007076F4">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74D918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7076F4" w14:paraId="7BB3E5DA" w14:textId="77777777">
        <w:tc>
          <w:tcPr>
            <w:tcW w:w="1188" w:type="dxa"/>
          </w:tcPr>
          <w:p w14:paraId="713AB98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4EC58A4" w14:textId="77777777" w:rsidR="007076F4" w:rsidRDefault="007076F4">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A117B4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7076F4" w14:paraId="277D68E5" w14:textId="77777777">
        <w:tc>
          <w:tcPr>
            <w:tcW w:w="1188" w:type="dxa"/>
          </w:tcPr>
          <w:p w14:paraId="3F85D4D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42B3F1" w14:textId="77777777" w:rsidR="007076F4" w:rsidRDefault="007076F4">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FDDFB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7076F4" w14:paraId="4435530D" w14:textId="77777777">
        <w:tc>
          <w:tcPr>
            <w:tcW w:w="1188" w:type="dxa"/>
          </w:tcPr>
          <w:p w14:paraId="112DF03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64107E" w14:textId="77777777" w:rsidR="007076F4" w:rsidRDefault="007076F4">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BD98E4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7076F4" w14:paraId="1860EA10" w14:textId="77777777">
        <w:tc>
          <w:tcPr>
            <w:tcW w:w="1188" w:type="dxa"/>
          </w:tcPr>
          <w:p w14:paraId="4CBFF83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BA1E4F6" w14:textId="77777777" w:rsidR="007076F4" w:rsidRDefault="007076F4">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D9BE2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7076F4" w14:paraId="6E4550D1" w14:textId="77777777">
        <w:tc>
          <w:tcPr>
            <w:tcW w:w="1188" w:type="dxa"/>
          </w:tcPr>
          <w:p w14:paraId="5900200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4D8CF67"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99AB1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7076F4" w14:paraId="03C9825D" w14:textId="77777777">
        <w:tc>
          <w:tcPr>
            <w:tcW w:w="1188" w:type="dxa"/>
          </w:tcPr>
          <w:p w14:paraId="743A5C5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DF607C4"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294DC0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7076F4" w14:paraId="71FC009E" w14:textId="77777777">
        <w:tc>
          <w:tcPr>
            <w:tcW w:w="1188" w:type="dxa"/>
          </w:tcPr>
          <w:p w14:paraId="649AD56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2F95298"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1E24EF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7076F4" w14:paraId="548DC7B4" w14:textId="77777777">
        <w:tc>
          <w:tcPr>
            <w:tcW w:w="1188" w:type="dxa"/>
          </w:tcPr>
          <w:p w14:paraId="6BB091A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FD08F01"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F0B036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7076F4" w14:paraId="135A974F" w14:textId="77777777">
        <w:tc>
          <w:tcPr>
            <w:tcW w:w="1188" w:type="dxa"/>
          </w:tcPr>
          <w:p w14:paraId="5E331CF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EAB14D" w14:textId="77777777" w:rsidR="007076F4" w:rsidRDefault="007076F4">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BA0D00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7076F4" w14:paraId="7237B1C1" w14:textId="77777777">
        <w:tc>
          <w:tcPr>
            <w:tcW w:w="1188" w:type="dxa"/>
          </w:tcPr>
          <w:p w14:paraId="156B6CA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34B416" w14:textId="77777777" w:rsidR="007076F4" w:rsidRDefault="007076F4">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1ED934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7076F4" w14:paraId="4BDE534C" w14:textId="77777777">
        <w:tc>
          <w:tcPr>
            <w:tcW w:w="1188" w:type="dxa"/>
          </w:tcPr>
          <w:p w14:paraId="5DAB245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99DCE63" w14:textId="77777777" w:rsidR="007076F4" w:rsidRDefault="007076F4">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60368F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7076F4" w14:paraId="631B7DBC" w14:textId="77777777">
        <w:tc>
          <w:tcPr>
            <w:tcW w:w="1188" w:type="dxa"/>
          </w:tcPr>
          <w:p w14:paraId="2B2E71B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CD2A8F" w14:textId="77777777" w:rsidR="007076F4" w:rsidRDefault="007076F4">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E688D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7076F4" w14:paraId="4360C782" w14:textId="77777777">
        <w:tc>
          <w:tcPr>
            <w:tcW w:w="1188" w:type="dxa"/>
          </w:tcPr>
          <w:p w14:paraId="30B37DF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F489C7" w14:textId="77777777" w:rsidR="007076F4" w:rsidRDefault="007076F4">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0568CB4"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7076F4" w14:paraId="7C86BE5C" w14:textId="77777777">
        <w:tc>
          <w:tcPr>
            <w:tcW w:w="1188" w:type="dxa"/>
          </w:tcPr>
          <w:p w14:paraId="72D2924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34295A6"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73AB7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7076F4" w14:paraId="1883D436" w14:textId="77777777">
        <w:tc>
          <w:tcPr>
            <w:tcW w:w="1188" w:type="dxa"/>
          </w:tcPr>
          <w:p w14:paraId="5841DB9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192EA2D"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C2EBFE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7076F4" w14:paraId="488B181F" w14:textId="77777777">
        <w:tc>
          <w:tcPr>
            <w:tcW w:w="1188" w:type="dxa"/>
          </w:tcPr>
          <w:p w14:paraId="1470DB4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89A284F"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094AE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7076F4" w14:paraId="0614ACD8" w14:textId="77777777">
        <w:tc>
          <w:tcPr>
            <w:tcW w:w="1188" w:type="dxa"/>
          </w:tcPr>
          <w:p w14:paraId="1B292A7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54DE7FA"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C91AC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7076F4" w14:paraId="75F99088" w14:textId="77777777">
        <w:tc>
          <w:tcPr>
            <w:tcW w:w="1188" w:type="dxa"/>
          </w:tcPr>
          <w:p w14:paraId="6237939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924E4E4"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76DAFA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7076F4" w14:paraId="22711447" w14:textId="77777777">
        <w:tc>
          <w:tcPr>
            <w:tcW w:w="1188" w:type="dxa"/>
          </w:tcPr>
          <w:p w14:paraId="022AA7F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979B02D"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C68903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7076F4" w14:paraId="146586B7" w14:textId="77777777">
        <w:tc>
          <w:tcPr>
            <w:tcW w:w="1188" w:type="dxa"/>
          </w:tcPr>
          <w:p w14:paraId="6723A52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83E6AA"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35009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7076F4" w14:paraId="305B5EEB" w14:textId="77777777">
        <w:tc>
          <w:tcPr>
            <w:tcW w:w="1188" w:type="dxa"/>
          </w:tcPr>
          <w:p w14:paraId="15EDE1B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F9DF88" w14:textId="77777777" w:rsidR="007076F4" w:rsidRDefault="007076F4">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A01565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7076F4" w14:paraId="28AB0134" w14:textId="77777777">
        <w:tc>
          <w:tcPr>
            <w:tcW w:w="1188" w:type="dxa"/>
          </w:tcPr>
          <w:p w14:paraId="3C55202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8BE8C20" w14:textId="77777777" w:rsidR="007076F4" w:rsidRDefault="007076F4">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1125DF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7076F4" w14:paraId="0B1B5299" w14:textId="77777777">
        <w:tc>
          <w:tcPr>
            <w:tcW w:w="1188" w:type="dxa"/>
          </w:tcPr>
          <w:p w14:paraId="4359FE2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E773AD0" w14:textId="77777777" w:rsidR="007076F4" w:rsidRDefault="007076F4">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F181CF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7076F4" w14:paraId="6E57C202" w14:textId="77777777">
        <w:tc>
          <w:tcPr>
            <w:tcW w:w="1188" w:type="dxa"/>
          </w:tcPr>
          <w:p w14:paraId="323C739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42BA161" w14:textId="77777777" w:rsidR="007076F4" w:rsidRDefault="007076F4">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8DAD63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7076F4" w14:paraId="67B001C2" w14:textId="77777777">
        <w:tc>
          <w:tcPr>
            <w:tcW w:w="1188" w:type="dxa"/>
          </w:tcPr>
          <w:p w14:paraId="37BAA70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EA5E14E" w14:textId="77777777" w:rsidR="007076F4" w:rsidRDefault="007076F4">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CC11E3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7076F4" w14:paraId="37A4EFD8" w14:textId="77777777">
        <w:tc>
          <w:tcPr>
            <w:tcW w:w="1188" w:type="dxa"/>
          </w:tcPr>
          <w:p w14:paraId="6640660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F966891" w14:textId="77777777" w:rsidR="007076F4" w:rsidRDefault="007076F4">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8365698"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7076F4" w14:paraId="01C9E59A" w14:textId="77777777">
        <w:tc>
          <w:tcPr>
            <w:tcW w:w="1188" w:type="dxa"/>
          </w:tcPr>
          <w:p w14:paraId="4D91F72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3C36A28" w14:textId="77777777" w:rsidR="007076F4" w:rsidRDefault="007076F4">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ACC7C5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7076F4" w14:paraId="3AE23FDE" w14:textId="77777777">
        <w:tc>
          <w:tcPr>
            <w:tcW w:w="1188" w:type="dxa"/>
          </w:tcPr>
          <w:p w14:paraId="397A04E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1C2350" w14:textId="77777777" w:rsidR="007076F4" w:rsidRDefault="007076F4">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783806A"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7076F4" w14:paraId="0076ECB4" w14:textId="77777777">
        <w:tc>
          <w:tcPr>
            <w:tcW w:w="1188" w:type="dxa"/>
          </w:tcPr>
          <w:p w14:paraId="14B90DE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58149E" w14:textId="77777777" w:rsidR="007076F4" w:rsidRDefault="007076F4">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1BAAD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7076F4" w14:paraId="15F7ACFB" w14:textId="77777777">
        <w:tc>
          <w:tcPr>
            <w:tcW w:w="1188" w:type="dxa"/>
          </w:tcPr>
          <w:p w14:paraId="6D63780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BFF8433" w14:textId="77777777" w:rsidR="007076F4" w:rsidRDefault="007076F4">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47F62A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7076F4" w14:paraId="4556FBAD" w14:textId="77777777">
        <w:tc>
          <w:tcPr>
            <w:tcW w:w="1188" w:type="dxa"/>
          </w:tcPr>
          <w:p w14:paraId="59B3E1A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4E41CDA"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E33D3F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7076F4" w14:paraId="307D40BD" w14:textId="77777777">
        <w:tc>
          <w:tcPr>
            <w:tcW w:w="1188" w:type="dxa"/>
          </w:tcPr>
          <w:p w14:paraId="3501F2F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6D3B744"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32A800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7076F4" w14:paraId="47B6539D" w14:textId="77777777">
        <w:tc>
          <w:tcPr>
            <w:tcW w:w="1188" w:type="dxa"/>
          </w:tcPr>
          <w:p w14:paraId="50296A1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FD8404F"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800E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7076F4" w14:paraId="13DBF65F" w14:textId="77777777">
        <w:tc>
          <w:tcPr>
            <w:tcW w:w="1188" w:type="dxa"/>
          </w:tcPr>
          <w:p w14:paraId="38B2776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19B0A80"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EE9BC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7076F4" w14:paraId="67109783" w14:textId="77777777">
        <w:tc>
          <w:tcPr>
            <w:tcW w:w="1188" w:type="dxa"/>
          </w:tcPr>
          <w:p w14:paraId="7887476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CABFF6"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5332B4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7076F4" w14:paraId="4BA4A91C" w14:textId="77777777">
        <w:tc>
          <w:tcPr>
            <w:tcW w:w="1188" w:type="dxa"/>
          </w:tcPr>
          <w:p w14:paraId="0291706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92FEC2" w14:textId="77777777" w:rsidR="007076F4" w:rsidRDefault="007076F4">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24427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F885D8" w14:textId="77777777" w:rsidR="00E90324" w:rsidRDefault="007076F4">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7336DD0" w14:textId="77777777" w:rsidR="00E90324" w:rsidRDefault="007076F4">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B087CD5" w14:textId="77777777" w:rsidR="00E90324" w:rsidRDefault="00E90324">
      <w:pPr>
        <w:rPr>
          <w:rFonts w:asciiTheme="majorHAnsi" w:hAnsiTheme="majorHAnsi"/>
          <w:sz w:val="24"/>
          <w:szCs w:val="24"/>
        </w:rPr>
        <w:sectPr w:rsidR="00E90324">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FA9E106" w14:textId="77777777" w:rsidR="00E90324" w:rsidRDefault="007076F4">
      <w:pPr>
        <w:pStyle w:val="Spec1L1"/>
        <w:rPr>
          <w:rFonts w:asciiTheme="majorHAnsi" w:hAnsiTheme="majorHAnsi"/>
          <w:sz w:val="24"/>
          <w:szCs w:val="24"/>
        </w:rPr>
      </w:pPr>
      <w:bookmarkStart w:id="370" w:name="_DV_M283"/>
      <w:bookmarkEnd w:id="370"/>
      <w:r>
        <w:rPr>
          <w:rFonts w:asciiTheme="majorHAnsi" w:hAnsiTheme="majorHAnsi"/>
          <w:sz w:val="24"/>
          <w:szCs w:val="24"/>
        </w:rPr>
        <w:lastRenderedPageBreak/>
        <w:br/>
      </w:r>
      <w:r>
        <w:rPr>
          <w:rFonts w:asciiTheme="majorHAnsi" w:hAnsiTheme="majorHAnsi"/>
          <w:sz w:val="24"/>
          <w:szCs w:val="24"/>
        </w:rPr>
        <w:br/>
        <w:t>REGISTRATION DATA PUBLICATION SERVICES</w:t>
      </w:r>
    </w:p>
    <w:p w14:paraId="632AA7BA" w14:textId="77777777" w:rsidR="00E90324" w:rsidRDefault="007076F4">
      <w:pPr>
        <w:pStyle w:val="Spec1L2"/>
        <w:rPr>
          <w:rFonts w:asciiTheme="majorHAnsi" w:hAnsiTheme="majorHAnsi"/>
          <w:sz w:val="24"/>
          <w:szCs w:val="24"/>
        </w:rPr>
      </w:pPr>
      <w:bookmarkStart w:id="371" w:name="_DV_M284"/>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7170D8" w14:textId="77777777" w:rsidR="00E90324" w:rsidRDefault="007076F4">
      <w:pPr>
        <w:pStyle w:val="BodyText"/>
        <w:ind w:left="720" w:firstLine="0"/>
        <w:rPr>
          <w:rFonts w:asciiTheme="majorHAnsi" w:hAnsiTheme="majorHAnsi"/>
          <w:sz w:val="24"/>
          <w:szCs w:val="24"/>
        </w:rPr>
      </w:pPr>
      <w:bookmarkStart w:id="372" w:name="_DV_M285"/>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9030C58" w14:textId="77777777" w:rsidR="00E90324" w:rsidRDefault="007076F4">
      <w:pPr>
        <w:pStyle w:val="Spec1L3"/>
        <w:rPr>
          <w:rFonts w:asciiTheme="majorHAnsi" w:hAnsiTheme="majorHAnsi"/>
          <w:sz w:val="24"/>
          <w:szCs w:val="24"/>
        </w:rPr>
      </w:pPr>
      <w:bookmarkStart w:id="373" w:name="_DV_M286"/>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FD922B" w14:textId="77777777" w:rsidR="00E90324" w:rsidRDefault="007076F4">
      <w:pPr>
        <w:pStyle w:val="Spec1L3"/>
        <w:rPr>
          <w:rFonts w:asciiTheme="majorHAnsi" w:hAnsiTheme="majorHAnsi"/>
          <w:sz w:val="24"/>
          <w:szCs w:val="24"/>
        </w:rPr>
      </w:pPr>
      <w:bookmarkStart w:id="374" w:name="_DV_M287"/>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0EDD3B63" w14:textId="77777777" w:rsidR="00E90324" w:rsidRDefault="007076F4">
      <w:pPr>
        <w:pStyle w:val="Spec1L3"/>
        <w:rPr>
          <w:rFonts w:asciiTheme="majorHAnsi" w:hAnsiTheme="majorHAnsi"/>
          <w:sz w:val="24"/>
          <w:szCs w:val="24"/>
        </w:rPr>
      </w:pPr>
      <w:bookmarkStart w:id="375" w:name="_DV_M288"/>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83C0E8B" w14:textId="77777777" w:rsidR="00E90324" w:rsidRDefault="007076F4">
      <w:pPr>
        <w:pStyle w:val="Spec1L3"/>
        <w:rPr>
          <w:rFonts w:asciiTheme="majorHAnsi" w:hAnsiTheme="majorHAnsi"/>
          <w:b/>
          <w:sz w:val="24"/>
          <w:szCs w:val="24"/>
        </w:rPr>
      </w:pPr>
      <w:bookmarkStart w:id="376" w:name="_DV_M289"/>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306D293" w14:textId="77777777" w:rsidR="00E90324" w:rsidRDefault="007076F4">
      <w:pPr>
        <w:pStyle w:val="Spec1L3"/>
        <w:rPr>
          <w:rFonts w:asciiTheme="majorHAnsi" w:hAnsiTheme="majorHAnsi"/>
          <w:b/>
          <w:sz w:val="24"/>
          <w:szCs w:val="24"/>
        </w:rPr>
      </w:pPr>
      <w:bookmarkStart w:id="377" w:name="_DV_M290"/>
      <w:bookmarkEnd w:id="377"/>
      <w:r>
        <w:rPr>
          <w:rFonts w:asciiTheme="majorHAnsi" w:hAnsiTheme="majorHAnsi"/>
          <w:b/>
          <w:sz w:val="24"/>
          <w:szCs w:val="24"/>
        </w:rPr>
        <w:t>Domain Name Data:</w:t>
      </w:r>
    </w:p>
    <w:p w14:paraId="07C91059" w14:textId="77777777" w:rsidR="00E90324" w:rsidRDefault="007076F4">
      <w:pPr>
        <w:pStyle w:val="Spec1L4"/>
        <w:tabs>
          <w:tab w:val="clear" w:pos="1440"/>
        </w:tabs>
        <w:rPr>
          <w:rFonts w:asciiTheme="majorHAnsi" w:hAnsiTheme="majorHAnsi"/>
          <w:sz w:val="24"/>
          <w:szCs w:val="24"/>
        </w:rPr>
      </w:pPr>
      <w:bookmarkStart w:id="378" w:name="_DV_M291"/>
      <w:bookmarkEnd w:id="378"/>
      <w:r>
        <w:rPr>
          <w:rFonts w:asciiTheme="majorHAnsi" w:hAnsiTheme="majorHAnsi"/>
          <w:b/>
          <w:sz w:val="24"/>
          <w:szCs w:val="24"/>
        </w:rPr>
        <w:t>Query format:</w:t>
      </w:r>
      <w:r>
        <w:rPr>
          <w:rFonts w:asciiTheme="majorHAnsi" w:hAnsiTheme="majorHAnsi"/>
          <w:sz w:val="24"/>
          <w:szCs w:val="24"/>
        </w:rPr>
        <w:t xml:space="preserve">  whois EXAMPLE.TLD</w:t>
      </w:r>
    </w:p>
    <w:p w14:paraId="4784C9A0" w14:textId="77777777" w:rsidR="00E90324" w:rsidRDefault="007076F4">
      <w:pPr>
        <w:pStyle w:val="Spec1L4"/>
        <w:tabs>
          <w:tab w:val="clear" w:pos="1440"/>
        </w:tabs>
        <w:rPr>
          <w:rFonts w:asciiTheme="majorHAnsi" w:hAnsiTheme="majorHAnsi"/>
          <w:b/>
          <w:sz w:val="24"/>
          <w:szCs w:val="24"/>
        </w:rPr>
      </w:pPr>
      <w:bookmarkStart w:id="379" w:name="_DV_M292"/>
      <w:bookmarkEnd w:id="379"/>
      <w:r>
        <w:rPr>
          <w:rFonts w:asciiTheme="majorHAnsi" w:hAnsiTheme="majorHAnsi"/>
          <w:b/>
          <w:sz w:val="24"/>
          <w:szCs w:val="24"/>
        </w:rPr>
        <w:t>Response format:</w:t>
      </w:r>
    </w:p>
    <w:p w14:paraId="4C37C7CE" w14:textId="77777777" w:rsidR="00E90324" w:rsidRDefault="007076F4">
      <w:pPr>
        <w:pStyle w:val="BodyTextIndent"/>
        <w:rPr>
          <w:rFonts w:asciiTheme="majorHAnsi" w:hAnsiTheme="majorHAnsi"/>
          <w:sz w:val="24"/>
          <w:szCs w:val="24"/>
        </w:rPr>
      </w:pPr>
      <w:bookmarkStart w:id="380" w:name="_DV_M293"/>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F90B05" w14:textId="77777777" w:rsidR="00E90324" w:rsidRDefault="007076F4">
      <w:pPr>
        <w:pStyle w:val="Spec1L3"/>
        <w:rPr>
          <w:rFonts w:asciiTheme="majorHAnsi" w:hAnsiTheme="majorHAnsi"/>
          <w:b/>
          <w:sz w:val="24"/>
          <w:szCs w:val="24"/>
        </w:rPr>
      </w:pPr>
      <w:bookmarkStart w:id="381" w:name="_DV_M294"/>
      <w:bookmarkEnd w:id="381"/>
      <w:r>
        <w:rPr>
          <w:rFonts w:asciiTheme="majorHAnsi" w:hAnsiTheme="majorHAnsi"/>
          <w:b/>
          <w:sz w:val="24"/>
          <w:szCs w:val="24"/>
        </w:rPr>
        <w:t>Registrar Data:</w:t>
      </w:r>
    </w:p>
    <w:p w14:paraId="772888D8" w14:textId="77777777" w:rsidR="00E90324" w:rsidRDefault="007076F4">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6916B1FD" w14:textId="77777777" w:rsidR="00E90324" w:rsidRDefault="007076F4">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Response format</w:t>
      </w:r>
      <w:r>
        <w:rPr>
          <w:rFonts w:asciiTheme="majorHAnsi" w:hAnsiTheme="majorHAnsi"/>
          <w:sz w:val="24"/>
          <w:szCs w:val="24"/>
        </w:rPr>
        <w:t>:</w:t>
      </w:r>
    </w:p>
    <w:p w14:paraId="26B729ED" w14:textId="77777777" w:rsidR="00E90324" w:rsidRDefault="007076F4">
      <w:pPr>
        <w:pStyle w:val="BodyTextIndent3"/>
        <w:rPr>
          <w:rFonts w:asciiTheme="majorHAnsi" w:hAnsiTheme="majorHAnsi"/>
          <w:sz w:val="24"/>
          <w:szCs w:val="24"/>
        </w:rPr>
      </w:pPr>
      <w:bookmarkStart w:id="384" w:name="_DV_M297"/>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BD03BF8" w14:textId="77777777" w:rsidR="00E90324" w:rsidRDefault="007076F4">
      <w:pPr>
        <w:pStyle w:val="Spec1L3"/>
        <w:rPr>
          <w:rFonts w:asciiTheme="majorHAnsi" w:hAnsiTheme="majorHAnsi"/>
          <w:b/>
          <w:sz w:val="24"/>
          <w:szCs w:val="24"/>
        </w:rPr>
      </w:pPr>
      <w:bookmarkStart w:id="385" w:name="_DV_M298"/>
      <w:bookmarkEnd w:id="385"/>
      <w:r>
        <w:rPr>
          <w:rFonts w:asciiTheme="majorHAnsi" w:hAnsiTheme="majorHAnsi"/>
          <w:b/>
          <w:sz w:val="24"/>
          <w:szCs w:val="24"/>
        </w:rPr>
        <w:t>Nameserver Data:</w:t>
      </w:r>
    </w:p>
    <w:p w14:paraId="5E996EE3" w14:textId="77777777" w:rsidR="00E90324" w:rsidRDefault="007076F4">
      <w:pPr>
        <w:pStyle w:val="Spec1L4"/>
        <w:tabs>
          <w:tab w:val="clear" w:pos="1440"/>
        </w:tabs>
        <w:rPr>
          <w:rFonts w:asciiTheme="majorHAnsi" w:hAnsiTheme="majorHAnsi"/>
          <w:sz w:val="24"/>
          <w:szCs w:val="24"/>
        </w:rPr>
      </w:pPr>
      <w:bookmarkStart w:id="386" w:name="_DV_M299"/>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3FD37B" w14:textId="77777777" w:rsidR="00E90324" w:rsidRDefault="007076F4">
      <w:pPr>
        <w:pStyle w:val="Spec1L4"/>
        <w:tabs>
          <w:tab w:val="clear" w:pos="1440"/>
        </w:tabs>
        <w:rPr>
          <w:rFonts w:asciiTheme="majorHAnsi" w:hAnsiTheme="majorHAnsi"/>
          <w:b/>
          <w:sz w:val="24"/>
          <w:szCs w:val="24"/>
        </w:rPr>
      </w:pPr>
      <w:bookmarkStart w:id="387" w:name="_DV_M300"/>
      <w:bookmarkEnd w:id="387"/>
      <w:r>
        <w:rPr>
          <w:rFonts w:asciiTheme="majorHAnsi" w:hAnsiTheme="majorHAnsi"/>
          <w:b/>
          <w:sz w:val="24"/>
          <w:szCs w:val="24"/>
        </w:rPr>
        <w:t>Response format:</w:t>
      </w:r>
    </w:p>
    <w:p w14:paraId="0EA0E76F" w14:textId="77777777" w:rsidR="00E90324" w:rsidRDefault="007076F4">
      <w:pPr>
        <w:pStyle w:val="BodyTextIndent3"/>
        <w:rPr>
          <w:rFonts w:asciiTheme="majorHAnsi" w:hAnsiTheme="majorHAnsi"/>
          <w:sz w:val="24"/>
          <w:szCs w:val="24"/>
        </w:rPr>
      </w:pPr>
      <w:bookmarkStart w:id="388" w:name="_DV_M301"/>
      <w:bookmarkEnd w:id="388"/>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bookmarkStart w:id="389" w:name="_DV_M302"/>
      <w:bookmarkEnd w:id="389"/>
      <w:r w:rsidR="00F1316C">
        <w:rPr>
          <w:rFonts w:asciiTheme="majorHAnsi" w:hAnsiTheme="majorHAnsi"/>
          <w:sz w:val="24"/>
          <w:szCs w:val="24"/>
        </w:rPr>
        <w:t xml:space="preserve">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DDB4751" w14:textId="77777777" w:rsidR="00E90324" w:rsidRDefault="007076F4">
      <w:pPr>
        <w:pStyle w:val="Spec1L3"/>
        <w:rPr>
          <w:rFonts w:asciiTheme="majorHAnsi" w:hAnsiTheme="majorHAnsi"/>
          <w:sz w:val="24"/>
          <w:szCs w:val="24"/>
        </w:rPr>
      </w:pPr>
      <w:bookmarkStart w:id="390" w:name="_DV_M303"/>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04BDEE4" w14:textId="77777777" w:rsidR="00E90324" w:rsidRDefault="007076F4">
      <w:pPr>
        <w:pStyle w:val="Spec1L3"/>
        <w:rPr>
          <w:rFonts w:asciiTheme="majorHAnsi" w:hAnsiTheme="majorHAnsi"/>
          <w:sz w:val="24"/>
          <w:szCs w:val="24"/>
        </w:rPr>
      </w:pPr>
      <w:bookmarkStart w:id="391" w:name="_DV_M304"/>
      <w:bookmarkEnd w:id="391"/>
      <w:r>
        <w:rPr>
          <w:rFonts w:asciiTheme="majorHAnsi" w:hAnsiTheme="majorHAnsi"/>
          <w:sz w:val="24"/>
          <w:szCs w:val="24"/>
        </w:rPr>
        <w:t>In order to be compatible with ICANN’s common interface for WHOIS (InterNIC), WHOIS output shall be in the format outline above.</w:t>
      </w:r>
    </w:p>
    <w:p w14:paraId="29B2C352" w14:textId="77777777" w:rsidR="00E90324" w:rsidRDefault="007076F4">
      <w:pPr>
        <w:pStyle w:val="Spec1L3"/>
        <w:rPr>
          <w:rFonts w:asciiTheme="majorHAnsi" w:hAnsiTheme="majorHAnsi"/>
          <w:sz w:val="24"/>
          <w:szCs w:val="24"/>
        </w:rPr>
      </w:pPr>
      <w:bookmarkStart w:id="392" w:name="_DV_M305"/>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FBE93F" w14:textId="77777777" w:rsidR="00E90324" w:rsidRDefault="007076F4">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searchability on the web-based Directory Service.</w:t>
      </w:r>
    </w:p>
    <w:p w14:paraId="602FE229" w14:textId="77777777" w:rsidR="00E90324" w:rsidRDefault="007076F4">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043BA7" w14:textId="77777777" w:rsidR="00E90324" w:rsidRDefault="007076F4">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7139B4" w14:textId="77777777" w:rsidR="00E90324" w:rsidRDefault="007076F4">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23BF8589" w14:textId="77777777" w:rsidR="00E90324" w:rsidRDefault="007076F4">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Search results will include domain names matching the search criteria.</w:t>
      </w:r>
    </w:p>
    <w:p w14:paraId="057295C4" w14:textId="77777777" w:rsidR="00E90324" w:rsidRDefault="007076F4">
      <w:pPr>
        <w:pStyle w:val="Spec1L4"/>
        <w:tabs>
          <w:tab w:val="clear" w:pos="1440"/>
        </w:tabs>
        <w:rPr>
          <w:rFonts w:asciiTheme="majorHAnsi" w:hAnsiTheme="majorHAnsi"/>
          <w:sz w:val="24"/>
          <w:szCs w:val="24"/>
        </w:rPr>
      </w:pPr>
      <w:bookmarkStart w:id="398" w:name="_DV_M311"/>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7E82E23" w14:textId="77777777" w:rsidR="00E90324" w:rsidRDefault="007076F4">
      <w:pPr>
        <w:pStyle w:val="Spec1L3"/>
        <w:rPr>
          <w:rFonts w:asciiTheme="majorHAnsi" w:hAnsiTheme="majorHAnsi"/>
          <w:sz w:val="24"/>
          <w:szCs w:val="24"/>
        </w:rPr>
      </w:pPr>
      <w:bookmarkStart w:id="399" w:name="_DV_M312"/>
      <w:bookmarkEnd w:id="399"/>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13EB574" w14:textId="77777777" w:rsidR="00E90324" w:rsidRDefault="007076F4">
      <w:pPr>
        <w:pStyle w:val="Spec1L2"/>
        <w:rPr>
          <w:rFonts w:asciiTheme="majorHAnsi" w:hAnsiTheme="majorHAnsi"/>
          <w:b/>
          <w:sz w:val="24"/>
          <w:szCs w:val="24"/>
        </w:rPr>
      </w:pPr>
      <w:bookmarkStart w:id="400" w:name="_DV_M313"/>
      <w:bookmarkEnd w:id="400"/>
      <w:r>
        <w:rPr>
          <w:rFonts w:asciiTheme="majorHAnsi" w:hAnsiTheme="majorHAnsi"/>
          <w:b/>
          <w:sz w:val="24"/>
          <w:szCs w:val="24"/>
        </w:rPr>
        <w:t>Zone File Access</w:t>
      </w:r>
    </w:p>
    <w:p w14:paraId="1DC3FA96" w14:textId="77777777" w:rsidR="00E90324" w:rsidRDefault="007076F4">
      <w:pPr>
        <w:pStyle w:val="Spec1L3"/>
        <w:rPr>
          <w:rFonts w:asciiTheme="majorHAnsi" w:hAnsiTheme="majorHAnsi"/>
          <w:b/>
          <w:sz w:val="24"/>
          <w:szCs w:val="24"/>
        </w:rPr>
      </w:pPr>
      <w:bookmarkStart w:id="401" w:name="_DV_M314"/>
      <w:bookmarkEnd w:id="401"/>
      <w:r>
        <w:rPr>
          <w:rFonts w:asciiTheme="majorHAnsi" w:hAnsiTheme="majorHAnsi"/>
          <w:b/>
          <w:sz w:val="24"/>
          <w:szCs w:val="24"/>
        </w:rPr>
        <w:t>Third-Party Access</w:t>
      </w:r>
    </w:p>
    <w:p w14:paraId="0270FEFF" w14:textId="77777777" w:rsidR="00E90324" w:rsidRDefault="007076F4">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3F34072" w14:textId="77777777" w:rsidR="00E90324" w:rsidRDefault="007076F4">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FC3E04" w14:textId="77777777" w:rsidR="00E90324" w:rsidRDefault="007076F4">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8E3FFD0" w14:textId="77777777" w:rsidR="00E90324" w:rsidRDefault="007076F4">
      <w:pPr>
        <w:pStyle w:val="Spec1L4"/>
        <w:tabs>
          <w:tab w:val="clear" w:pos="1440"/>
        </w:tabs>
        <w:rPr>
          <w:rFonts w:asciiTheme="majorHAnsi" w:hAnsiTheme="majorHAnsi"/>
          <w:sz w:val="24"/>
          <w:szCs w:val="24"/>
        </w:rPr>
      </w:pPr>
      <w:bookmarkStart w:id="405" w:name="_DV_M318"/>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DD998AA" w14:textId="77777777" w:rsidR="00E90324" w:rsidRDefault="007076F4">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Each record must include all fields in one line as:  &lt;domain-name&gt; &lt;TTL&gt; &lt;class&gt; &lt;type&gt; &lt;RDATA&gt;.</w:t>
      </w:r>
    </w:p>
    <w:p w14:paraId="1FC2A440" w14:textId="77777777" w:rsidR="00E90324" w:rsidRDefault="007076F4">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Class and Type must use the standard mnemonics and must be in lower case.</w:t>
      </w:r>
    </w:p>
    <w:p w14:paraId="0923F3B6" w14:textId="77777777" w:rsidR="00E90324" w:rsidRDefault="007076F4">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TTL must be present as a decimal integer.</w:t>
      </w:r>
    </w:p>
    <w:p w14:paraId="43493308" w14:textId="77777777" w:rsidR="00E90324" w:rsidRDefault="007076F4">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Use of /X and /DDD inside domain names is allowed.</w:t>
      </w:r>
    </w:p>
    <w:p w14:paraId="6A37904C" w14:textId="77777777" w:rsidR="00E90324" w:rsidRDefault="007076F4">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in lower case.</w:t>
      </w:r>
    </w:p>
    <w:p w14:paraId="70A79E01" w14:textId="77777777" w:rsidR="00E90324" w:rsidRDefault="007076F4">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Must use exactly one tab as separator of fields inside a record.</w:t>
      </w:r>
    </w:p>
    <w:p w14:paraId="696589DE" w14:textId="77777777" w:rsidR="00E90324" w:rsidRDefault="007076F4">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All domain names must be fully qualified.</w:t>
      </w:r>
    </w:p>
    <w:p w14:paraId="7766ED13" w14:textId="77777777" w:rsidR="00E90324" w:rsidRDefault="007076F4">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$ORIGIN directives.</w:t>
      </w:r>
    </w:p>
    <w:p w14:paraId="42A1F387" w14:textId="77777777" w:rsidR="00E90324" w:rsidRDefault="007076F4">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 to denote current origin.</w:t>
      </w:r>
    </w:p>
    <w:p w14:paraId="5A08652C" w14:textId="77777777" w:rsidR="00E90324" w:rsidRDefault="007076F4">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“blank domain names” at the beginning of a record to continue the use of the domain name in the previous record.</w:t>
      </w:r>
    </w:p>
    <w:p w14:paraId="0F1E2EBE" w14:textId="77777777" w:rsidR="00E90324" w:rsidRDefault="007076F4">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$INCLUDE directives.</w:t>
      </w:r>
    </w:p>
    <w:p w14:paraId="13F3D5C4" w14:textId="77777777" w:rsidR="00E90324" w:rsidRDefault="007076F4">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$TTL directives.</w:t>
      </w:r>
    </w:p>
    <w:p w14:paraId="0C5C7029" w14:textId="77777777" w:rsidR="00E90324" w:rsidRDefault="007076F4">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parentheses, e.g., to continue the list of fields in a record across a line boundary.</w:t>
      </w:r>
    </w:p>
    <w:p w14:paraId="514791F6" w14:textId="77777777" w:rsidR="00E90324" w:rsidRDefault="007076F4">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use of comments.</w:t>
      </w:r>
    </w:p>
    <w:p w14:paraId="41B765A1" w14:textId="77777777" w:rsidR="00E90324" w:rsidRDefault="007076F4">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No blank lines.</w:t>
      </w:r>
    </w:p>
    <w:p w14:paraId="33C2B478" w14:textId="77777777" w:rsidR="00E90324" w:rsidRDefault="007076F4">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The SOA record should be present at the top and (duplicated at) the end of the zone file.</w:t>
      </w:r>
    </w:p>
    <w:p w14:paraId="4F923769" w14:textId="77777777" w:rsidR="00E90324" w:rsidRDefault="007076F4">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lastRenderedPageBreak/>
        <w:t>With the exception of the SOA record, all the records in a file must be in alphabetical order.</w:t>
      </w:r>
    </w:p>
    <w:p w14:paraId="37648C7D" w14:textId="77777777" w:rsidR="00E90324" w:rsidRDefault="007076F4">
      <w:pPr>
        <w:pStyle w:val="Spec1L7"/>
        <w:tabs>
          <w:tab w:val="clear" w:pos="2160"/>
        </w:tabs>
        <w:rPr>
          <w:rFonts w:asciiTheme="majorHAnsi" w:hAnsiTheme="majorHAnsi"/>
          <w:sz w:val="24"/>
          <w:szCs w:val="24"/>
        </w:rPr>
      </w:pPr>
      <w:bookmarkStart w:id="423" w:name="_DV_M336"/>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6E6CFB" w14:textId="77777777" w:rsidR="00E90324" w:rsidRDefault="007076F4">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2579D4B" w14:textId="77777777" w:rsidR="00E90324" w:rsidRDefault="007076F4">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63A245C" w14:textId="77777777" w:rsidR="00E90324" w:rsidRDefault="007076F4">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F91964A" w14:textId="77777777" w:rsidR="00E90324" w:rsidRDefault="007076F4">
      <w:pPr>
        <w:pStyle w:val="Spec1L3"/>
        <w:rPr>
          <w:rFonts w:asciiTheme="majorHAnsi" w:hAnsiTheme="majorHAnsi"/>
          <w:b/>
          <w:sz w:val="24"/>
          <w:szCs w:val="24"/>
        </w:rPr>
      </w:pPr>
      <w:bookmarkStart w:id="427" w:name="_DV_M340"/>
      <w:bookmarkEnd w:id="427"/>
      <w:r>
        <w:rPr>
          <w:rFonts w:asciiTheme="majorHAnsi" w:hAnsiTheme="majorHAnsi"/>
          <w:b/>
          <w:sz w:val="24"/>
          <w:szCs w:val="24"/>
        </w:rPr>
        <w:t>Co-operation</w:t>
      </w:r>
    </w:p>
    <w:p w14:paraId="0F3F8FEB" w14:textId="77777777" w:rsidR="00E90324" w:rsidRDefault="007076F4">
      <w:pPr>
        <w:pStyle w:val="Spec1L4"/>
        <w:tabs>
          <w:tab w:val="clear" w:pos="1440"/>
        </w:tabs>
        <w:rPr>
          <w:rFonts w:asciiTheme="majorHAnsi" w:hAnsiTheme="majorHAnsi"/>
          <w:sz w:val="24"/>
          <w:szCs w:val="24"/>
        </w:rPr>
      </w:pPr>
      <w:bookmarkStart w:id="428" w:name="_DV_M341"/>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480E7BE" w14:textId="77777777" w:rsidR="00E90324" w:rsidRDefault="007076F4">
      <w:pPr>
        <w:pStyle w:val="Spec1L3"/>
        <w:rPr>
          <w:rFonts w:asciiTheme="majorHAnsi" w:hAnsiTheme="majorHAnsi"/>
          <w:sz w:val="24"/>
          <w:szCs w:val="24"/>
        </w:rPr>
      </w:pPr>
      <w:bookmarkStart w:id="429" w:name="_DV_M342"/>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0470E6F" w14:textId="77777777" w:rsidR="00E90324" w:rsidRDefault="007076F4">
      <w:pPr>
        <w:pStyle w:val="Spec1L3"/>
        <w:rPr>
          <w:rFonts w:asciiTheme="majorHAnsi" w:hAnsiTheme="majorHAnsi"/>
          <w:sz w:val="24"/>
          <w:szCs w:val="24"/>
        </w:rPr>
      </w:pPr>
      <w:bookmarkStart w:id="430" w:name="_DV_M343"/>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1018AD2" w14:textId="77777777" w:rsidR="00E90324" w:rsidRDefault="007076F4">
      <w:pPr>
        <w:pStyle w:val="Spec1L2"/>
        <w:rPr>
          <w:rFonts w:asciiTheme="majorHAnsi" w:hAnsiTheme="majorHAnsi"/>
          <w:b/>
          <w:sz w:val="24"/>
          <w:szCs w:val="24"/>
        </w:rPr>
      </w:pPr>
      <w:bookmarkStart w:id="431" w:name="_DV_M344"/>
      <w:bookmarkEnd w:id="431"/>
      <w:r>
        <w:rPr>
          <w:rFonts w:asciiTheme="majorHAnsi" w:hAnsiTheme="majorHAnsi"/>
          <w:b/>
          <w:sz w:val="24"/>
          <w:szCs w:val="24"/>
        </w:rPr>
        <w:t>Bulk Registration Data Access to ICANN</w:t>
      </w:r>
    </w:p>
    <w:p w14:paraId="2337739B" w14:textId="77777777" w:rsidR="00E90324" w:rsidRDefault="007076F4">
      <w:pPr>
        <w:pStyle w:val="Spec1L3"/>
        <w:rPr>
          <w:rFonts w:asciiTheme="majorHAnsi" w:hAnsiTheme="majorHAnsi"/>
          <w:sz w:val="24"/>
          <w:szCs w:val="24"/>
        </w:rPr>
      </w:pPr>
      <w:bookmarkStart w:id="432" w:name="_DV_M345"/>
      <w:bookmarkEnd w:id="432"/>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15AC891" w14:textId="77777777" w:rsidR="00E90324" w:rsidRDefault="007076F4">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2CD328D" w14:textId="77777777" w:rsidR="00E90324" w:rsidRDefault="007076F4">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1916D4" w14:textId="77777777" w:rsidR="00E90324" w:rsidRDefault="007076F4">
      <w:pPr>
        <w:pStyle w:val="Spec1L4"/>
        <w:tabs>
          <w:tab w:val="clear" w:pos="1440"/>
        </w:tabs>
        <w:rPr>
          <w:rFonts w:asciiTheme="majorHAnsi" w:hAnsiTheme="majorHAnsi"/>
          <w:sz w:val="24"/>
          <w:szCs w:val="24"/>
        </w:rPr>
      </w:pPr>
      <w:bookmarkStart w:id="435" w:name="_DV_M348"/>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E8D810F" w14:textId="77777777" w:rsidR="00E90324" w:rsidRDefault="007076F4">
      <w:pPr>
        <w:pStyle w:val="Spec1L3"/>
        <w:rPr>
          <w:rFonts w:asciiTheme="majorHAnsi" w:hAnsiTheme="majorHAnsi"/>
          <w:sz w:val="24"/>
          <w:szCs w:val="24"/>
        </w:rPr>
      </w:pPr>
      <w:bookmarkStart w:id="436" w:name="_DV_M349"/>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59CDF37" w14:textId="77777777" w:rsidR="00E90324" w:rsidRDefault="007076F4">
      <w:pPr>
        <w:pStyle w:val="Spec1L1"/>
        <w:rPr>
          <w:rFonts w:asciiTheme="majorHAnsi" w:hAnsiTheme="majorHAnsi"/>
          <w:sz w:val="24"/>
          <w:szCs w:val="24"/>
        </w:rPr>
      </w:pPr>
      <w:bookmarkStart w:id="437" w:name="_DV_M350"/>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6E2BEE62" w14:textId="77777777" w:rsidR="00E90324" w:rsidRDefault="007076F4">
      <w:pPr>
        <w:pStyle w:val="BlockText"/>
        <w:rPr>
          <w:rFonts w:asciiTheme="majorHAnsi" w:hAnsiTheme="majorHAnsi"/>
          <w:sz w:val="24"/>
          <w:szCs w:val="24"/>
        </w:rPr>
      </w:pPr>
      <w:bookmarkStart w:id="438" w:name="_DV_M351"/>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66528A7" w14:textId="77777777" w:rsidR="00E90324" w:rsidRDefault="007076F4">
      <w:pPr>
        <w:pStyle w:val="Spec1L2"/>
        <w:rPr>
          <w:rFonts w:asciiTheme="majorHAnsi" w:hAnsiTheme="majorHAnsi"/>
          <w:sz w:val="24"/>
          <w:szCs w:val="24"/>
        </w:rPr>
      </w:pPr>
      <w:bookmarkStart w:id="439" w:name="_DV_M352"/>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D55CAC" w14:textId="77777777" w:rsidR="00E90324" w:rsidRDefault="007076F4">
      <w:pPr>
        <w:pStyle w:val="Spec1L2"/>
        <w:rPr>
          <w:rFonts w:asciiTheme="majorHAnsi" w:hAnsiTheme="majorHAnsi"/>
          <w:sz w:val="24"/>
          <w:szCs w:val="24"/>
        </w:rPr>
      </w:pPr>
      <w:bookmarkStart w:id="440" w:name="_DV_M353"/>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50E955" w14:textId="77777777" w:rsidR="00E90324" w:rsidRDefault="007076F4">
      <w:pPr>
        <w:pStyle w:val="Spec1L2"/>
        <w:rPr>
          <w:rFonts w:asciiTheme="majorHAnsi" w:hAnsiTheme="majorHAnsi"/>
          <w:sz w:val="24"/>
          <w:szCs w:val="24"/>
        </w:rPr>
      </w:pPr>
      <w:bookmarkStart w:id="441" w:name="_DV_M354"/>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58143A38" w14:textId="77777777" w:rsidR="00E90324" w:rsidRDefault="007076F4">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B0A561B" w14:textId="77777777" w:rsidR="00E90324" w:rsidRDefault="007076F4">
      <w:pPr>
        <w:pStyle w:val="Spec1L3"/>
        <w:rPr>
          <w:rFonts w:asciiTheme="majorHAnsi" w:hAnsiTheme="majorHAnsi"/>
          <w:sz w:val="24"/>
          <w:szCs w:val="24"/>
        </w:rPr>
      </w:pPr>
      <w:bookmarkStart w:id="443" w:name="_DV_M356"/>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6960287" w14:textId="77777777" w:rsidR="00E90324" w:rsidRDefault="007076F4">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3EBE223" w14:textId="77777777" w:rsidR="00E90324" w:rsidRDefault="007076F4">
      <w:pPr>
        <w:pStyle w:val="Spec1L2"/>
        <w:rPr>
          <w:rFonts w:asciiTheme="majorHAnsi" w:hAnsiTheme="majorHAnsi"/>
          <w:sz w:val="24"/>
          <w:szCs w:val="24"/>
        </w:rPr>
      </w:pPr>
      <w:bookmarkStart w:id="445" w:name="_DV_M358"/>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B4F448A" w14:textId="77777777" w:rsidR="00E90324" w:rsidRDefault="007076F4">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B05244B" w14:textId="77777777" w:rsidR="00E90324" w:rsidRDefault="007076F4">
      <w:pPr>
        <w:pStyle w:val="Spec1L3"/>
        <w:rPr>
          <w:rFonts w:asciiTheme="majorHAnsi" w:hAnsiTheme="majorHAnsi"/>
          <w:sz w:val="24"/>
          <w:szCs w:val="24"/>
        </w:rPr>
      </w:pPr>
      <w:bookmarkStart w:id="447" w:name="_DV_M360"/>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F4E39FF" w14:textId="77777777" w:rsidR="00E90324" w:rsidRDefault="007076F4">
      <w:pPr>
        <w:pStyle w:val="Spec1L3"/>
        <w:rPr>
          <w:rFonts w:asciiTheme="majorHAnsi" w:hAnsiTheme="majorHAnsi"/>
          <w:sz w:val="24"/>
          <w:szCs w:val="24"/>
        </w:rPr>
      </w:pPr>
      <w:bookmarkStart w:id="448" w:name="_DV_M361"/>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713C314" w14:textId="77777777" w:rsidR="00E90324" w:rsidRDefault="007076F4">
      <w:pPr>
        <w:pStyle w:val="BlockText"/>
        <w:ind w:left="720"/>
        <w:rPr>
          <w:rFonts w:asciiTheme="majorHAnsi" w:hAnsiTheme="majorHAnsi"/>
          <w:sz w:val="24"/>
          <w:szCs w:val="24"/>
        </w:rPr>
      </w:pPr>
      <w:bookmarkStart w:id="449" w:name="_DV_M362"/>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2FAF22" w14:textId="77777777" w:rsidR="00E90324" w:rsidRDefault="007076F4">
      <w:pPr>
        <w:pStyle w:val="BlockText"/>
        <w:tabs>
          <w:tab w:val="left" w:pos="720"/>
          <w:tab w:val="left" w:pos="1980"/>
        </w:tabs>
        <w:ind w:left="720" w:hanging="720"/>
        <w:rPr>
          <w:rFonts w:asciiTheme="majorHAnsi" w:hAnsiTheme="majorHAnsi"/>
          <w:sz w:val="24"/>
          <w:szCs w:val="24"/>
        </w:rPr>
      </w:pPr>
      <w:bookmarkStart w:id="450" w:name="_DV_M363"/>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5E6F2A" w14:textId="77777777" w:rsidR="00E90324" w:rsidRDefault="007076F4">
      <w:pPr>
        <w:pStyle w:val="BlockText"/>
        <w:keepNext/>
        <w:ind w:left="720" w:hanging="720"/>
        <w:rPr>
          <w:rFonts w:asciiTheme="majorHAnsi" w:hAnsiTheme="majorHAnsi"/>
          <w:b/>
          <w:sz w:val="24"/>
          <w:szCs w:val="24"/>
        </w:rPr>
      </w:pPr>
      <w:bookmarkStart w:id="451" w:name="_DV_M364"/>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DDB607E" w14:textId="77777777" w:rsidR="00E90324" w:rsidRDefault="00E90324">
      <w:pPr>
        <w:pStyle w:val="BlockText"/>
        <w:ind w:left="720"/>
        <w:rPr>
          <w:rFonts w:asciiTheme="majorHAnsi" w:hAnsiTheme="majorHAnsi"/>
          <w:sz w:val="24"/>
          <w:szCs w:val="24"/>
        </w:rPr>
      </w:pPr>
    </w:p>
    <w:p w14:paraId="1411B17F" w14:textId="77777777" w:rsidR="00E90324" w:rsidRDefault="00E90324">
      <w:pPr>
        <w:pStyle w:val="BlockText"/>
        <w:rPr>
          <w:rFonts w:asciiTheme="majorHAnsi" w:hAnsiTheme="majorHAnsi"/>
          <w:sz w:val="24"/>
          <w:szCs w:val="24"/>
        </w:rPr>
      </w:pPr>
    </w:p>
    <w:p w14:paraId="05D30206" w14:textId="77777777" w:rsidR="00E90324" w:rsidRDefault="007076F4">
      <w:pPr>
        <w:pStyle w:val="Spec1L1"/>
        <w:rPr>
          <w:rFonts w:asciiTheme="majorHAnsi" w:hAnsiTheme="majorHAnsi"/>
          <w:sz w:val="24"/>
          <w:szCs w:val="24"/>
        </w:rPr>
      </w:pPr>
      <w:bookmarkStart w:id="452" w:name="_DV_M365"/>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B014C17" w14:textId="77777777" w:rsidR="006B0137" w:rsidRDefault="006B0137">
      <w:pPr>
        <w:pStyle w:val="Spec1L2"/>
        <w:rPr>
          <w:rFonts w:asciiTheme="majorHAnsi" w:hAnsiTheme="majorHAnsi"/>
          <w:b/>
          <w:sz w:val="24"/>
          <w:szCs w:val="24"/>
          <w:u w:val="single"/>
        </w:rPr>
      </w:pPr>
      <w:bookmarkStart w:id="453" w:name="_DV_M366"/>
      <w:bookmarkEnd w:id="453"/>
      <w:r>
        <w:rPr>
          <w:rFonts w:asciiTheme="majorHAnsi" w:hAnsiTheme="majorHAnsi"/>
          <w:b/>
          <w:sz w:val="24"/>
          <w:szCs w:val="24"/>
          <w:u w:val="single"/>
        </w:rPr>
        <w:t>Standards Compliance</w:t>
      </w:r>
    </w:p>
    <w:p w14:paraId="4BD0D2C4" w14:textId="77777777" w:rsidR="006B0137" w:rsidRDefault="006B0137">
      <w:pPr>
        <w:pStyle w:val="Spec1L3"/>
        <w:rPr>
          <w:rFonts w:asciiTheme="majorHAnsi" w:hAnsiTheme="majorHAnsi"/>
          <w:sz w:val="24"/>
          <w:szCs w:val="24"/>
        </w:rPr>
      </w:pPr>
      <w:bookmarkStart w:id="454" w:name="_DV_M367"/>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7"/>
      <w:r>
        <w:rPr>
          <w:rStyle w:val="DeltaViewInsertion"/>
          <w:rFonts w:asciiTheme="majorHAnsi" w:hAnsiTheme="majorHAnsi"/>
          <w:sz w:val="24"/>
          <w:szCs w:val="24"/>
        </w:rPr>
        <w:t xml:space="preserve">1123, </w:t>
      </w:r>
      <w:bookmarkStart w:id="456" w:name="_DV_M368"/>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5327CD3" w14:textId="77777777" w:rsidR="006B0137" w:rsidRDefault="006B0137">
      <w:pPr>
        <w:pStyle w:val="Spec1L3"/>
        <w:rPr>
          <w:rFonts w:asciiTheme="majorHAnsi" w:hAnsiTheme="majorHAnsi"/>
          <w:sz w:val="24"/>
          <w:szCs w:val="24"/>
        </w:rPr>
      </w:pPr>
      <w:bookmarkStart w:id="457" w:name="_DV_M369"/>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CEB7968" w14:textId="77777777" w:rsidR="006B0137" w:rsidRDefault="006B0137">
      <w:pPr>
        <w:pStyle w:val="Spec1L3"/>
        <w:rPr>
          <w:rFonts w:asciiTheme="majorHAnsi" w:hAnsiTheme="majorHAnsi"/>
          <w:sz w:val="24"/>
          <w:szCs w:val="24"/>
        </w:rPr>
      </w:pPr>
      <w:bookmarkStart w:id="458" w:name="_DV_M370"/>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09D3A97" w14:textId="77777777" w:rsidR="006B0137" w:rsidRDefault="006B0137">
      <w:pPr>
        <w:pStyle w:val="Spec1L3"/>
        <w:rPr>
          <w:rFonts w:asciiTheme="majorHAnsi" w:hAnsiTheme="majorHAnsi"/>
          <w:sz w:val="24"/>
          <w:szCs w:val="24"/>
        </w:rPr>
      </w:pPr>
      <w:bookmarkStart w:id="459" w:name="_DV_M371"/>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ADD61FB" w14:textId="77777777" w:rsidR="006B0137" w:rsidRDefault="006B0137">
      <w:pPr>
        <w:pStyle w:val="Spec1L3"/>
        <w:rPr>
          <w:rFonts w:asciiTheme="majorHAnsi" w:hAnsiTheme="majorHAnsi"/>
          <w:sz w:val="24"/>
          <w:szCs w:val="24"/>
        </w:rPr>
      </w:pPr>
      <w:bookmarkStart w:id="460" w:name="_DV_M372"/>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A04E40E" w14:textId="77777777" w:rsidR="006B0137" w:rsidRDefault="006B0137">
      <w:pPr>
        <w:pStyle w:val="Spec1L2"/>
        <w:rPr>
          <w:rFonts w:asciiTheme="majorHAnsi" w:hAnsiTheme="majorHAnsi"/>
          <w:b/>
          <w:sz w:val="24"/>
          <w:szCs w:val="24"/>
          <w:u w:val="single"/>
        </w:rPr>
      </w:pPr>
      <w:bookmarkStart w:id="461" w:name="_DV_M373"/>
      <w:bookmarkEnd w:id="461"/>
      <w:r>
        <w:rPr>
          <w:rFonts w:asciiTheme="majorHAnsi" w:hAnsiTheme="majorHAnsi"/>
          <w:b/>
          <w:sz w:val="24"/>
          <w:szCs w:val="24"/>
          <w:u w:val="single"/>
        </w:rPr>
        <w:t>Registry Services</w:t>
      </w:r>
    </w:p>
    <w:p w14:paraId="48ADA8F4" w14:textId="77777777" w:rsidR="006B0137" w:rsidRDefault="006B0137">
      <w:pPr>
        <w:pStyle w:val="Spec1L3"/>
        <w:rPr>
          <w:rFonts w:asciiTheme="majorHAnsi" w:hAnsiTheme="majorHAnsi"/>
          <w:sz w:val="24"/>
          <w:szCs w:val="24"/>
        </w:rPr>
      </w:pPr>
      <w:bookmarkStart w:id="462" w:name="_DV_M374"/>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9377780" w14:textId="77777777" w:rsidR="006B0137" w:rsidRDefault="006B0137">
      <w:pPr>
        <w:pStyle w:val="Spec1L3"/>
        <w:rPr>
          <w:rFonts w:asciiTheme="majorHAnsi" w:hAnsiTheme="majorHAnsi"/>
          <w:sz w:val="24"/>
          <w:szCs w:val="24"/>
        </w:rPr>
      </w:pPr>
      <w:bookmarkStart w:id="463" w:name="_DV_M375"/>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FF041B0" w14:textId="77777777" w:rsidR="006B0137" w:rsidRDefault="006B0137">
      <w:pPr>
        <w:pStyle w:val="Spec1L2"/>
        <w:rPr>
          <w:rFonts w:asciiTheme="majorHAnsi" w:hAnsiTheme="majorHAnsi"/>
          <w:b/>
          <w:sz w:val="24"/>
          <w:szCs w:val="24"/>
          <w:u w:val="single"/>
        </w:rPr>
      </w:pPr>
      <w:bookmarkStart w:id="464" w:name="_DV_M376"/>
      <w:bookmarkEnd w:id="464"/>
      <w:r>
        <w:rPr>
          <w:rFonts w:asciiTheme="majorHAnsi" w:hAnsiTheme="majorHAnsi"/>
          <w:b/>
          <w:sz w:val="24"/>
          <w:szCs w:val="24"/>
          <w:u w:val="single"/>
        </w:rPr>
        <w:t>Registry Continuity</w:t>
      </w:r>
    </w:p>
    <w:p w14:paraId="6F14F51F" w14:textId="77777777" w:rsidR="006B0137" w:rsidRDefault="006B0137">
      <w:pPr>
        <w:pStyle w:val="Spec1L3"/>
        <w:rPr>
          <w:rFonts w:asciiTheme="majorHAnsi" w:hAnsiTheme="majorHAnsi"/>
          <w:sz w:val="24"/>
          <w:szCs w:val="24"/>
        </w:rPr>
      </w:pPr>
      <w:bookmarkStart w:id="465" w:name="_DV_M377"/>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120C8D97" w14:textId="77777777" w:rsidR="006B0137" w:rsidRDefault="006B0137">
      <w:pPr>
        <w:pStyle w:val="Spec1L3"/>
        <w:rPr>
          <w:rFonts w:asciiTheme="majorHAnsi" w:hAnsiTheme="majorHAnsi"/>
          <w:sz w:val="24"/>
          <w:szCs w:val="24"/>
        </w:rPr>
      </w:pPr>
      <w:bookmarkStart w:id="467" w:name="_DV_M378"/>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6A09FEB" w14:textId="77777777" w:rsidR="006B0137" w:rsidRDefault="006B0137">
      <w:pPr>
        <w:pStyle w:val="Spec1L3"/>
        <w:rPr>
          <w:rFonts w:asciiTheme="majorHAnsi" w:hAnsiTheme="majorHAnsi"/>
          <w:sz w:val="24"/>
          <w:szCs w:val="24"/>
        </w:rPr>
      </w:pPr>
      <w:bookmarkStart w:id="468" w:name="_DV_M379"/>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B23A77A" w14:textId="77777777" w:rsidR="006B0137" w:rsidRDefault="006B0137">
      <w:pPr>
        <w:pStyle w:val="Spec1L2"/>
        <w:rPr>
          <w:rFonts w:asciiTheme="majorHAnsi" w:hAnsiTheme="majorHAnsi"/>
          <w:b/>
          <w:sz w:val="24"/>
          <w:szCs w:val="24"/>
          <w:u w:val="single"/>
        </w:rPr>
      </w:pPr>
      <w:bookmarkStart w:id="469" w:name="_DV_M380"/>
      <w:bookmarkEnd w:id="469"/>
      <w:r>
        <w:rPr>
          <w:rFonts w:asciiTheme="majorHAnsi" w:hAnsiTheme="majorHAnsi"/>
          <w:b/>
          <w:sz w:val="24"/>
          <w:szCs w:val="24"/>
          <w:u w:val="single"/>
        </w:rPr>
        <w:t>Abuse Mitigation</w:t>
      </w:r>
    </w:p>
    <w:p w14:paraId="01DCDA80" w14:textId="77777777" w:rsidR="006B0137" w:rsidRDefault="006B0137">
      <w:pPr>
        <w:pStyle w:val="Spec1L3"/>
        <w:rPr>
          <w:rFonts w:asciiTheme="majorHAnsi" w:hAnsiTheme="majorHAnsi"/>
          <w:sz w:val="24"/>
          <w:szCs w:val="24"/>
        </w:rPr>
      </w:pPr>
      <w:bookmarkStart w:id="470" w:name="_DV_M381"/>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9"/>
      <w:r>
        <w:rPr>
          <w:rStyle w:val="DeltaViewDeletion"/>
          <w:rFonts w:asciiTheme="majorHAnsi" w:hAnsiTheme="majorHAnsi"/>
          <w:sz w:val="24"/>
          <w:szCs w:val="24"/>
        </w:rPr>
        <w:t>inquires</w:t>
      </w:r>
      <w:bookmarkStart w:id="472" w:name="_DV_C90"/>
      <w:bookmarkEnd w:id="471"/>
      <w:r>
        <w:rPr>
          <w:rStyle w:val="DeltaViewInsertion"/>
          <w:rFonts w:asciiTheme="majorHAnsi" w:hAnsiTheme="majorHAnsi"/>
          <w:sz w:val="24"/>
          <w:szCs w:val="24"/>
        </w:rPr>
        <w:t>inquir</w:t>
      </w:r>
      <w:r w:rsidR="00943B11">
        <w:rPr>
          <w:rStyle w:val="DeltaViewInsertion"/>
          <w:rFonts w:asciiTheme="majorHAnsi" w:hAnsiTheme="majorHAnsi"/>
          <w:sz w:val="24"/>
          <w:szCs w:val="24"/>
        </w:rPr>
        <w:t>i</w:t>
      </w:r>
      <w:r>
        <w:rPr>
          <w:rStyle w:val="DeltaViewInsertion"/>
          <w:rFonts w:asciiTheme="majorHAnsi" w:hAnsiTheme="majorHAnsi"/>
          <w:sz w:val="24"/>
          <w:szCs w:val="24"/>
        </w:rPr>
        <w:t>es</w:t>
      </w:r>
      <w:bookmarkStart w:id="473" w:name="_DV_M382"/>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10B7188D" w14:textId="77777777" w:rsidR="006B0137" w:rsidRDefault="006B0137">
      <w:pPr>
        <w:pStyle w:val="Spec1L3"/>
        <w:rPr>
          <w:rFonts w:asciiTheme="majorHAnsi" w:hAnsiTheme="majorHAnsi"/>
          <w:sz w:val="24"/>
          <w:szCs w:val="24"/>
        </w:rPr>
      </w:pPr>
      <w:bookmarkStart w:id="474" w:name="_DV_M383"/>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B35879B" w14:textId="77777777" w:rsidR="006B0137" w:rsidRDefault="006B0137">
      <w:pPr>
        <w:pStyle w:val="Spec1L2"/>
        <w:rPr>
          <w:rFonts w:asciiTheme="majorHAnsi" w:hAnsiTheme="majorHAnsi"/>
          <w:b/>
          <w:sz w:val="24"/>
          <w:szCs w:val="24"/>
          <w:u w:val="single"/>
        </w:rPr>
      </w:pPr>
      <w:bookmarkStart w:id="475" w:name="_DV_M384"/>
      <w:bookmarkEnd w:id="475"/>
      <w:r>
        <w:rPr>
          <w:rFonts w:asciiTheme="majorHAnsi" w:hAnsiTheme="majorHAnsi"/>
          <w:b/>
          <w:sz w:val="24"/>
          <w:szCs w:val="24"/>
          <w:u w:val="single"/>
        </w:rPr>
        <w:t>Supported Initial and Renewal Registration Periods</w:t>
      </w:r>
    </w:p>
    <w:p w14:paraId="2FA0207F" w14:textId="77777777" w:rsidR="006B0137" w:rsidRDefault="006B0137">
      <w:pPr>
        <w:pStyle w:val="Spec1L3"/>
        <w:rPr>
          <w:rFonts w:asciiTheme="majorHAnsi" w:hAnsiTheme="majorHAnsi"/>
          <w:sz w:val="24"/>
          <w:szCs w:val="24"/>
        </w:rPr>
      </w:pPr>
      <w:bookmarkStart w:id="476" w:name="_DV_M385"/>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0B8426" w14:textId="77777777" w:rsidR="006B0137" w:rsidRDefault="006B0137">
      <w:pPr>
        <w:pStyle w:val="Spec1L3"/>
        <w:rPr>
          <w:rFonts w:asciiTheme="majorHAnsi" w:hAnsiTheme="majorHAnsi"/>
          <w:sz w:val="24"/>
          <w:szCs w:val="24"/>
        </w:rPr>
      </w:pPr>
      <w:bookmarkStart w:id="477" w:name="_DV_M386"/>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1"/>
    </w:p>
    <w:p w14:paraId="2DD981BE" w14:textId="77777777" w:rsidR="006B0137" w:rsidRDefault="006B0137">
      <w:pPr>
        <w:pStyle w:val="Spec1L2"/>
        <w:numPr>
          <w:ilvl w:val="1"/>
          <w:numId w:val="38"/>
        </w:numPr>
        <w:rPr>
          <w:rFonts w:asciiTheme="majorHAnsi" w:hAnsiTheme="majorHAnsi"/>
          <w:b/>
          <w:sz w:val="24"/>
          <w:szCs w:val="24"/>
        </w:rPr>
      </w:pPr>
      <w:bookmarkStart w:id="479" w:name="_DV_C92"/>
      <w:bookmarkEnd w:id="478"/>
      <w:r>
        <w:rPr>
          <w:rStyle w:val="DeltaViewInsertion"/>
          <w:rFonts w:asciiTheme="majorHAnsi" w:hAnsiTheme="majorHAnsi"/>
          <w:b/>
          <w:sz w:val="24"/>
          <w:szCs w:val="24"/>
        </w:rPr>
        <w:t>Name Collision Occurrence Management</w:t>
      </w:r>
      <w:bookmarkStart w:id="480" w:name="_DV_C93"/>
      <w:bookmarkEnd w:id="479"/>
    </w:p>
    <w:p w14:paraId="0C532AFF" w14:textId="77777777" w:rsidR="006B0137" w:rsidRDefault="006B0137">
      <w:pPr>
        <w:pStyle w:val="Spec1L3"/>
        <w:numPr>
          <w:ilvl w:val="2"/>
          <w:numId w:val="38"/>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5"/>
      <w:bookmarkEnd w:id="481"/>
    </w:p>
    <w:p w14:paraId="6DA52B5C" w14:textId="77777777" w:rsidR="006B0137" w:rsidRDefault="006B0137">
      <w:pPr>
        <w:pStyle w:val="Spec1L3"/>
        <w:numPr>
          <w:ilvl w:val="2"/>
          <w:numId w:val="38"/>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Occurrence Assessment</w:t>
      </w:r>
      <w:bookmarkStart w:id="484" w:name="_DV_C97"/>
      <w:bookmarkEnd w:id="483"/>
    </w:p>
    <w:p w14:paraId="747D677F" w14:textId="77777777" w:rsidR="006B0137" w:rsidRDefault="006B0137">
      <w:pPr>
        <w:pStyle w:val="Spec1L4"/>
        <w:numPr>
          <w:ilvl w:val="3"/>
          <w:numId w:val="38"/>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9"/>
      <w:bookmarkEnd w:id="485"/>
    </w:p>
    <w:p w14:paraId="09F875BE" w14:textId="77777777" w:rsidR="006B0137" w:rsidRDefault="006B0137">
      <w:pPr>
        <w:pStyle w:val="Spec1L4"/>
        <w:numPr>
          <w:ilvl w:val="3"/>
          <w:numId w:val="38"/>
        </w:numPr>
        <w:rPr>
          <w:rFonts w:asciiTheme="majorHAnsi" w:hAnsiTheme="majorHAnsi"/>
          <w:sz w:val="24"/>
          <w:szCs w:val="24"/>
        </w:rPr>
      </w:pPr>
      <w:bookmarkStart w:id="487" w:name="_DV_C100"/>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8" w:name="_DV_C101"/>
      <w:bookmarkEnd w:id="487"/>
    </w:p>
    <w:p w14:paraId="1BC99E37" w14:textId="77777777" w:rsidR="006B0137" w:rsidRDefault="006B0137">
      <w:pPr>
        <w:pStyle w:val="Spec1L4"/>
        <w:numPr>
          <w:ilvl w:val="3"/>
          <w:numId w:val="38"/>
        </w:numPr>
        <w:rPr>
          <w:rFonts w:asciiTheme="majorHAnsi" w:hAnsiTheme="majorHAnsi"/>
          <w:sz w:val="24"/>
          <w:szCs w:val="24"/>
        </w:rPr>
      </w:pPr>
      <w:bookmarkStart w:id="489" w:name="_DV_C102"/>
      <w:bookmarkEnd w:id="488"/>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90" w:name="_DV_C103"/>
      <w:bookmarkEnd w:id="489"/>
    </w:p>
    <w:p w14:paraId="20C7738E" w14:textId="77777777" w:rsidR="006B0137" w:rsidRDefault="006B0137">
      <w:pPr>
        <w:pStyle w:val="Spec1L4"/>
        <w:numPr>
          <w:ilvl w:val="3"/>
          <w:numId w:val="38"/>
        </w:numPr>
        <w:rPr>
          <w:rFonts w:asciiTheme="majorHAnsi" w:hAnsiTheme="majorHAnsi"/>
          <w:sz w:val="24"/>
          <w:szCs w:val="24"/>
        </w:rPr>
      </w:pPr>
      <w:bookmarkStart w:id="491" w:name="_DV_C104"/>
      <w:bookmarkEnd w:id="490"/>
      <w:r>
        <w:rPr>
          <w:rStyle w:val="DeltaViewInsertion"/>
          <w:rFonts w:asciiTheme="majorHAnsi" w:hAnsiTheme="majorHAnsi"/>
          <w:sz w:val="24"/>
          <w:szCs w:val="24"/>
        </w:rPr>
        <w:t>Registry Operator may</w:t>
      </w:r>
      <w:bookmarkStart w:id="492" w:name="_DV_X8"/>
      <w:bookmarkStart w:id="493" w:name="_DV_C105"/>
      <w:bookmarkEnd w:id="491"/>
      <w:r>
        <w:rPr>
          <w:rStyle w:val="DeltaViewMoveDestination"/>
          <w:rFonts w:asciiTheme="majorHAnsi" w:hAnsiTheme="majorHAnsi"/>
          <w:sz w:val="24"/>
          <w:szCs w:val="24"/>
        </w:rPr>
        <w:t xml:space="preserve"> participate in the development </w:t>
      </w:r>
      <w:bookmarkStart w:id="494" w:name="_DV_C106"/>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7"/>
      <w:bookmarkEnd w:id="494"/>
    </w:p>
    <w:p w14:paraId="1EA8E4AE" w14:textId="77777777" w:rsidR="006B0137" w:rsidRDefault="006B0137">
      <w:pPr>
        <w:pStyle w:val="Spec1L3"/>
        <w:keepNext/>
        <w:numPr>
          <w:ilvl w:val="2"/>
          <w:numId w:val="38"/>
        </w:numPr>
        <w:rPr>
          <w:rFonts w:asciiTheme="majorHAnsi" w:hAnsiTheme="majorHAnsi"/>
          <w:sz w:val="24"/>
          <w:szCs w:val="24"/>
        </w:rPr>
      </w:pPr>
      <w:bookmarkStart w:id="496" w:name="_DV_C108"/>
      <w:bookmarkEnd w:id="495"/>
      <w:r>
        <w:rPr>
          <w:rStyle w:val="DeltaViewInsertion"/>
          <w:rFonts w:asciiTheme="majorHAnsi" w:hAnsiTheme="majorHAnsi"/>
          <w:b/>
          <w:sz w:val="24"/>
          <w:szCs w:val="24"/>
        </w:rPr>
        <w:t>Name Collision Report Handling</w:t>
      </w:r>
      <w:bookmarkStart w:id="497" w:name="_DV_C109"/>
      <w:bookmarkEnd w:id="496"/>
    </w:p>
    <w:p w14:paraId="5059B5BC" w14:textId="77777777" w:rsidR="006B0137" w:rsidRDefault="006B0137">
      <w:pPr>
        <w:pStyle w:val="Spec1L4"/>
        <w:numPr>
          <w:ilvl w:val="3"/>
          <w:numId w:val="38"/>
        </w:numPr>
        <w:rPr>
          <w:rFonts w:asciiTheme="majorHAnsi" w:hAnsiTheme="majorHAnsi"/>
          <w:sz w:val="24"/>
          <w:szCs w:val="24"/>
        </w:rPr>
      </w:pPr>
      <w:bookmarkStart w:id="498" w:name="_DV_C110"/>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1"/>
      <w:bookmarkEnd w:id="498"/>
    </w:p>
    <w:p w14:paraId="1C9DD4ED" w14:textId="77777777" w:rsidR="006B0137" w:rsidRDefault="006B0137">
      <w:pPr>
        <w:pStyle w:val="Spec1L4"/>
        <w:numPr>
          <w:ilvl w:val="3"/>
          <w:numId w:val="38"/>
        </w:numPr>
        <w:rPr>
          <w:rFonts w:asciiTheme="majorHAnsi" w:hAnsiTheme="majorHAnsi"/>
          <w:sz w:val="24"/>
          <w:szCs w:val="24"/>
        </w:rPr>
      </w:pPr>
      <w:bookmarkStart w:id="500" w:name="_DV_C112"/>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6DFE4397" w14:textId="77777777" w:rsidR="00454E56" w:rsidRDefault="00454E56">
      <w:pPr>
        <w:pStyle w:val="BodyText"/>
        <w:rPr>
          <w:szCs w:val="24"/>
        </w:rPr>
      </w:pPr>
    </w:p>
    <w:p w14:paraId="4E73DA3C" w14:textId="77777777" w:rsidR="00E90324" w:rsidRDefault="007076F4">
      <w:pPr>
        <w:pStyle w:val="Spec1L1"/>
        <w:rPr>
          <w:rFonts w:asciiTheme="majorHAnsi" w:hAnsiTheme="majorHAnsi"/>
          <w:sz w:val="24"/>
          <w:szCs w:val="24"/>
        </w:rPr>
      </w:pPr>
      <w:bookmarkStart w:id="501" w:name="_DV_M387"/>
      <w:bookmarkEnd w:id="50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D881CAB" w14:textId="77777777" w:rsidR="00E90324" w:rsidRDefault="007076F4">
      <w:pPr>
        <w:pStyle w:val="Spec1L2"/>
        <w:rPr>
          <w:rFonts w:asciiTheme="majorHAnsi" w:hAnsiTheme="majorHAnsi"/>
          <w:sz w:val="24"/>
          <w:szCs w:val="24"/>
        </w:rPr>
      </w:pPr>
      <w:bookmarkStart w:id="502" w:name="_DV_M388"/>
      <w:bookmarkEnd w:id="502"/>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C0A309" w14:textId="77777777" w:rsidR="00E90324" w:rsidRDefault="007076F4">
      <w:pPr>
        <w:pStyle w:val="Spec1L2"/>
        <w:rPr>
          <w:rFonts w:asciiTheme="majorHAnsi" w:hAnsiTheme="majorHAnsi"/>
          <w:sz w:val="24"/>
          <w:szCs w:val="24"/>
        </w:rPr>
      </w:pPr>
      <w:bookmarkStart w:id="503" w:name="_DV_M389"/>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E3B8515" w14:textId="77777777" w:rsidR="00E90324" w:rsidRDefault="007076F4">
      <w:pPr>
        <w:pStyle w:val="Spec1L8"/>
        <w:tabs>
          <w:tab w:val="clear" w:pos="2160"/>
        </w:tabs>
        <w:rPr>
          <w:rFonts w:asciiTheme="majorHAnsi" w:hAnsiTheme="majorHAnsi"/>
          <w:sz w:val="24"/>
          <w:szCs w:val="24"/>
        </w:rPr>
      </w:pPr>
      <w:bookmarkStart w:id="504" w:name="_DV_M390"/>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C6D575C" w14:textId="77777777" w:rsidR="00E90324" w:rsidRDefault="007076F4">
      <w:pPr>
        <w:pStyle w:val="Spec1L8"/>
        <w:tabs>
          <w:tab w:val="clear" w:pos="2160"/>
        </w:tabs>
        <w:rPr>
          <w:rFonts w:asciiTheme="majorHAnsi" w:hAnsiTheme="majorHAnsi"/>
          <w:sz w:val="24"/>
          <w:szCs w:val="24"/>
        </w:rPr>
      </w:pPr>
      <w:bookmarkStart w:id="505" w:name="_DV_M391"/>
      <w:bookmarkEnd w:id="505"/>
      <w:r>
        <w:rPr>
          <w:rFonts w:asciiTheme="majorHAnsi" w:hAnsiTheme="majorHAnsi"/>
          <w:sz w:val="24"/>
          <w:szCs w:val="24"/>
        </w:rPr>
        <w:t>the Uniform Rapid Suspension system (“URS”) adopted by ICANN (posted at [url to be inserted]), including the implementation of determinations issued by URS examiners.</w:t>
      </w:r>
    </w:p>
    <w:p w14:paraId="09BD5172" w14:textId="77777777" w:rsidR="00E90324" w:rsidRDefault="007076F4">
      <w:pPr>
        <w:pStyle w:val="Spec1L1"/>
        <w:rPr>
          <w:rFonts w:asciiTheme="majorHAnsi" w:hAnsiTheme="majorHAnsi"/>
          <w:sz w:val="24"/>
          <w:szCs w:val="24"/>
        </w:rPr>
      </w:pPr>
      <w:bookmarkStart w:id="506" w:name="_DV_M392"/>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3EEA40FB" w14:textId="77777777" w:rsidR="00E90324" w:rsidRDefault="007076F4">
      <w:pPr>
        <w:pStyle w:val="Spec1L2"/>
        <w:rPr>
          <w:rFonts w:asciiTheme="majorHAnsi" w:hAnsiTheme="majorHAnsi"/>
          <w:sz w:val="24"/>
          <w:szCs w:val="24"/>
        </w:rPr>
      </w:pPr>
      <w:bookmarkStart w:id="507" w:name="_DV_M393"/>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CBAA5C" w14:textId="77777777" w:rsidR="00E90324" w:rsidRDefault="007076F4">
      <w:pPr>
        <w:pStyle w:val="Spec1L2"/>
        <w:rPr>
          <w:rFonts w:asciiTheme="majorHAnsi" w:hAnsiTheme="majorHAnsi"/>
          <w:sz w:val="24"/>
          <w:szCs w:val="24"/>
        </w:rPr>
      </w:pPr>
      <w:bookmarkStart w:id="508" w:name="_DV_M394"/>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F5368B6" w14:textId="77777777" w:rsidR="00E90324" w:rsidRDefault="007076F4">
      <w:pPr>
        <w:pStyle w:val="Spec1L2"/>
        <w:rPr>
          <w:rFonts w:asciiTheme="majorHAnsi" w:hAnsiTheme="majorHAnsi"/>
          <w:sz w:val="24"/>
          <w:szCs w:val="24"/>
        </w:rPr>
      </w:pPr>
      <w:bookmarkStart w:id="509" w:name="_DV_M395"/>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DE4C711" w14:textId="77777777" w:rsidR="00E90324" w:rsidRDefault="007076F4">
      <w:pPr>
        <w:pStyle w:val="Spec1L1"/>
        <w:rPr>
          <w:rFonts w:asciiTheme="majorHAnsi" w:hAnsiTheme="majorHAnsi"/>
          <w:sz w:val="24"/>
          <w:szCs w:val="24"/>
        </w:rPr>
      </w:pPr>
      <w:bookmarkStart w:id="510" w:name="_DV_M396"/>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1CB58C74" w14:textId="77777777" w:rsidR="00E90324" w:rsidRDefault="007076F4">
      <w:pPr>
        <w:pStyle w:val="Spec1L2"/>
        <w:rPr>
          <w:rFonts w:asciiTheme="majorHAnsi" w:hAnsiTheme="majorHAnsi"/>
          <w:sz w:val="24"/>
          <w:szCs w:val="24"/>
        </w:rPr>
      </w:pPr>
      <w:bookmarkStart w:id="511" w:name="_DV_M397"/>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BD9F73C" w14:textId="77777777" w:rsidR="00E90324" w:rsidRDefault="007076F4">
      <w:pPr>
        <w:pStyle w:val="Spec1L8"/>
        <w:tabs>
          <w:tab w:val="clear" w:pos="2160"/>
        </w:tabs>
        <w:rPr>
          <w:rFonts w:asciiTheme="majorHAnsi" w:hAnsiTheme="majorHAnsi"/>
          <w:sz w:val="24"/>
          <w:szCs w:val="24"/>
        </w:rPr>
      </w:pPr>
      <w:bookmarkStart w:id="512" w:name="_DV_M398"/>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3EEA25E" w14:textId="77777777" w:rsidR="00E90324" w:rsidRDefault="007076F4">
      <w:pPr>
        <w:pStyle w:val="Spec1L8"/>
        <w:tabs>
          <w:tab w:val="clear" w:pos="2160"/>
        </w:tabs>
        <w:rPr>
          <w:rFonts w:asciiTheme="majorHAnsi" w:hAnsiTheme="majorHAnsi"/>
          <w:sz w:val="24"/>
          <w:szCs w:val="24"/>
        </w:rPr>
      </w:pPr>
      <w:bookmarkStart w:id="513" w:name="_DV_M399"/>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4D7EDCE" w14:textId="77777777" w:rsidR="00E90324" w:rsidRDefault="007076F4">
      <w:pPr>
        <w:pStyle w:val="Spec1L8"/>
        <w:tabs>
          <w:tab w:val="clear" w:pos="2160"/>
        </w:tabs>
        <w:rPr>
          <w:rFonts w:asciiTheme="majorHAnsi" w:hAnsiTheme="majorHAnsi"/>
          <w:sz w:val="24"/>
          <w:szCs w:val="24"/>
        </w:rPr>
      </w:pPr>
      <w:bookmarkStart w:id="514" w:name="_DV_M400"/>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CAC2D8" w14:textId="77777777" w:rsidR="00E90324" w:rsidRDefault="007076F4">
      <w:pPr>
        <w:pStyle w:val="Spec1L8"/>
        <w:tabs>
          <w:tab w:val="clear" w:pos="2160"/>
        </w:tabs>
        <w:rPr>
          <w:rFonts w:asciiTheme="majorHAnsi" w:hAnsiTheme="majorHAnsi"/>
          <w:sz w:val="24"/>
          <w:szCs w:val="24"/>
        </w:rPr>
      </w:pPr>
      <w:bookmarkStart w:id="515" w:name="_DV_M401"/>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FA18521" w14:textId="77777777" w:rsidR="00E90324" w:rsidRDefault="007076F4">
      <w:pPr>
        <w:pStyle w:val="Spec1L2"/>
        <w:rPr>
          <w:rFonts w:asciiTheme="majorHAnsi" w:hAnsiTheme="majorHAnsi"/>
          <w:sz w:val="24"/>
          <w:szCs w:val="24"/>
        </w:rPr>
      </w:pPr>
      <w:bookmarkStart w:id="516" w:name="_DV_M402"/>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27D005C" w14:textId="77777777" w:rsidR="00E90324" w:rsidRDefault="007076F4">
      <w:pPr>
        <w:pStyle w:val="Spec1L2"/>
        <w:rPr>
          <w:rFonts w:asciiTheme="majorHAnsi" w:hAnsiTheme="majorHAnsi"/>
          <w:sz w:val="24"/>
          <w:szCs w:val="24"/>
        </w:rPr>
      </w:pPr>
      <w:bookmarkStart w:id="517" w:name="_DV_M403"/>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8373D4" w14:textId="77777777" w:rsidR="00E90324" w:rsidRDefault="007076F4">
      <w:pPr>
        <w:pStyle w:val="Spec1L2"/>
        <w:rPr>
          <w:rFonts w:asciiTheme="majorHAnsi" w:hAnsiTheme="majorHAnsi"/>
          <w:sz w:val="24"/>
          <w:szCs w:val="24"/>
        </w:rPr>
      </w:pPr>
      <w:bookmarkStart w:id="518" w:name="_DV_M404"/>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DFF84E0" w14:textId="77777777" w:rsidR="00E90324" w:rsidRDefault="007076F4">
      <w:pPr>
        <w:pStyle w:val="Spec1L2"/>
        <w:rPr>
          <w:rFonts w:asciiTheme="majorHAnsi" w:hAnsiTheme="majorHAnsi"/>
          <w:sz w:val="24"/>
          <w:szCs w:val="24"/>
        </w:rPr>
      </w:pPr>
      <w:bookmarkStart w:id="519" w:name="_DV_M405"/>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995EB1" w14:textId="77777777" w:rsidR="00E90324" w:rsidRDefault="007076F4">
      <w:pPr>
        <w:pStyle w:val="Spec1L2"/>
        <w:rPr>
          <w:rFonts w:asciiTheme="majorHAnsi" w:hAnsiTheme="majorHAnsi"/>
          <w:sz w:val="24"/>
          <w:szCs w:val="24"/>
        </w:rPr>
      </w:pPr>
      <w:bookmarkStart w:id="520" w:name="_DV_M406"/>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D2738F" w14:textId="77777777" w:rsidR="00E90324" w:rsidRDefault="007076F4">
      <w:pPr>
        <w:pStyle w:val="Spec1L1"/>
        <w:rPr>
          <w:rFonts w:asciiTheme="majorHAnsi" w:hAnsiTheme="majorHAnsi"/>
          <w:sz w:val="24"/>
          <w:szCs w:val="24"/>
        </w:rPr>
      </w:pPr>
      <w:bookmarkStart w:id="521" w:name="_DV_M407"/>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50A804D2" w14:textId="77777777" w:rsidR="00E90324" w:rsidRDefault="007076F4">
      <w:pPr>
        <w:pStyle w:val="Spec1L2"/>
        <w:rPr>
          <w:rFonts w:asciiTheme="majorHAnsi" w:hAnsiTheme="majorHAnsi"/>
          <w:b/>
          <w:sz w:val="24"/>
          <w:szCs w:val="24"/>
          <w:u w:val="single"/>
        </w:rPr>
      </w:pPr>
      <w:bookmarkStart w:id="522" w:name="_DV_M408"/>
      <w:bookmarkEnd w:id="522"/>
      <w:r>
        <w:rPr>
          <w:rFonts w:asciiTheme="majorHAnsi" w:hAnsiTheme="majorHAnsi"/>
          <w:b/>
          <w:sz w:val="24"/>
          <w:szCs w:val="24"/>
          <w:u w:val="single"/>
        </w:rPr>
        <w:t>Definitions</w:t>
      </w:r>
    </w:p>
    <w:p w14:paraId="58CDDE41" w14:textId="77777777" w:rsidR="00E90324" w:rsidRDefault="007076F4">
      <w:pPr>
        <w:pStyle w:val="Spec1L3"/>
        <w:rPr>
          <w:rFonts w:asciiTheme="majorHAnsi" w:hAnsiTheme="majorHAnsi"/>
          <w:sz w:val="24"/>
          <w:szCs w:val="24"/>
        </w:rPr>
      </w:pPr>
      <w:bookmarkStart w:id="523" w:name="_DV_M409"/>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D44804" w14:textId="77777777" w:rsidR="00E90324" w:rsidRDefault="007076F4">
      <w:pPr>
        <w:pStyle w:val="Spec1L3"/>
        <w:rPr>
          <w:rFonts w:asciiTheme="majorHAnsi" w:hAnsiTheme="majorHAnsi"/>
          <w:sz w:val="24"/>
          <w:szCs w:val="24"/>
        </w:rPr>
      </w:pPr>
      <w:bookmarkStart w:id="524" w:name="_DV_M410"/>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6DBAA94" w14:textId="77777777" w:rsidR="00E90324" w:rsidRDefault="007076F4">
      <w:pPr>
        <w:pStyle w:val="Spec1L3"/>
        <w:rPr>
          <w:rFonts w:asciiTheme="majorHAnsi" w:hAnsiTheme="majorHAnsi"/>
          <w:sz w:val="24"/>
          <w:szCs w:val="24"/>
        </w:rPr>
      </w:pPr>
      <w:bookmarkStart w:id="525" w:name="_DV_M411"/>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42BC39C" w14:textId="77777777" w:rsidR="00E90324" w:rsidRDefault="007076F4">
      <w:pPr>
        <w:pStyle w:val="Spec1L3"/>
        <w:rPr>
          <w:rFonts w:asciiTheme="majorHAnsi" w:hAnsiTheme="majorHAnsi"/>
          <w:sz w:val="24"/>
          <w:szCs w:val="24"/>
        </w:rPr>
      </w:pPr>
      <w:bookmarkStart w:id="526" w:name="_DV_M412"/>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DFC1B54" w14:textId="77777777" w:rsidR="00E90324" w:rsidRDefault="007076F4">
      <w:pPr>
        <w:pStyle w:val="Spec1L3"/>
        <w:rPr>
          <w:rFonts w:asciiTheme="majorHAnsi" w:hAnsiTheme="majorHAnsi"/>
          <w:sz w:val="24"/>
          <w:szCs w:val="24"/>
        </w:rPr>
      </w:pPr>
      <w:bookmarkStart w:id="527" w:name="_DV_M413"/>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BB12F52" w14:textId="77777777" w:rsidR="00E90324" w:rsidRDefault="007076F4">
      <w:pPr>
        <w:pStyle w:val="Spec1L3"/>
        <w:rPr>
          <w:rFonts w:asciiTheme="majorHAnsi" w:hAnsiTheme="majorHAnsi"/>
          <w:sz w:val="24"/>
          <w:szCs w:val="24"/>
        </w:rPr>
      </w:pPr>
      <w:bookmarkStart w:id="528" w:name="_DV_M414"/>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7713369" w14:textId="77777777" w:rsidR="00E90324" w:rsidRDefault="007076F4">
      <w:pPr>
        <w:pStyle w:val="Spec1L3"/>
        <w:rPr>
          <w:rFonts w:asciiTheme="majorHAnsi" w:hAnsiTheme="majorHAnsi"/>
          <w:sz w:val="24"/>
          <w:szCs w:val="24"/>
        </w:rPr>
      </w:pPr>
      <w:bookmarkStart w:id="529" w:name="_DV_M415"/>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CCDF5B8" w14:textId="77777777" w:rsidR="00E90324" w:rsidRDefault="007076F4">
      <w:pPr>
        <w:pStyle w:val="Spec1L3"/>
        <w:rPr>
          <w:rFonts w:asciiTheme="majorHAnsi" w:hAnsiTheme="majorHAnsi"/>
          <w:sz w:val="24"/>
          <w:szCs w:val="24"/>
        </w:rPr>
      </w:pPr>
      <w:bookmarkStart w:id="530" w:name="_DV_M416"/>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45884FD" w14:textId="77777777" w:rsidR="00E90324" w:rsidRDefault="007076F4">
      <w:pPr>
        <w:pStyle w:val="Spec1L2"/>
        <w:rPr>
          <w:rFonts w:asciiTheme="majorHAnsi" w:hAnsiTheme="majorHAnsi"/>
          <w:b/>
          <w:sz w:val="24"/>
          <w:szCs w:val="24"/>
          <w:u w:val="single"/>
        </w:rPr>
      </w:pPr>
      <w:bookmarkStart w:id="531" w:name="_DV_M417"/>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7076F4" w14:paraId="7A0587CE" w14:textId="77777777">
        <w:trPr>
          <w:trHeight w:val="432"/>
        </w:trPr>
        <w:tc>
          <w:tcPr>
            <w:tcW w:w="1008" w:type="dxa"/>
            <w:vAlign w:val="center"/>
          </w:tcPr>
          <w:p w14:paraId="42F29C2D" w14:textId="77777777" w:rsidR="00E90324" w:rsidRDefault="00E90324">
            <w:pPr>
              <w:jc w:val="center"/>
              <w:rPr>
                <w:szCs w:val="24"/>
              </w:rPr>
            </w:pPr>
          </w:p>
        </w:tc>
        <w:tc>
          <w:tcPr>
            <w:tcW w:w="3510" w:type="dxa"/>
            <w:vAlign w:val="center"/>
          </w:tcPr>
          <w:p w14:paraId="705E4203" w14:textId="77777777" w:rsidR="007076F4" w:rsidRDefault="007076F4">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B175ADC" w14:textId="77777777" w:rsidR="007076F4" w:rsidRDefault="007076F4">
            <w:pPr>
              <w:jc w:val="center"/>
              <w:rPr>
                <w:rFonts w:asciiTheme="majorHAnsi" w:hAnsiTheme="majorHAnsi"/>
                <w:b/>
                <w:sz w:val="24"/>
                <w:szCs w:val="24"/>
              </w:rPr>
            </w:pPr>
            <w:r>
              <w:rPr>
                <w:rFonts w:asciiTheme="majorHAnsi" w:hAnsiTheme="majorHAnsi"/>
                <w:b/>
                <w:sz w:val="24"/>
                <w:szCs w:val="24"/>
              </w:rPr>
              <w:t>SLR (monthly basis)</w:t>
            </w:r>
          </w:p>
        </w:tc>
      </w:tr>
      <w:tr w:rsidR="007076F4" w14:paraId="70387DEA" w14:textId="77777777">
        <w:tc>
          <w:tcPr>
            <w:tcW w:w="1008" w:type="dxa"/>
          </w:tcPr>
          <w:p w14:paraId="4137DA9A" w14:textId="77777777" w:rsidR="007076F4" w:rsidRDefault="007076F4">
            <w:pPr>
              <w:rPr>
                <w:rFonts w:asciiTheme="majorHAnsi" w:hAnsiTheme="majorHAnsi"/>
                <w:b/>
                <w:sz w:val="24"/>
                <w:szCs w:val="24"/>
              </w:rPr>
            </w:pPr>
            <w:r>
              <w:rPr>
                <w:rFonts w:asciiTheme="majorHAnsi" w:hAnsiTheme="majorHAnsi"/>
                <w:b/>
                <w:sz w:val="24"/>
                <w:szCs w:val="24"/>
              </w:rPr>
              <w:t>DNS</w:t>
            </w:r>
          </w:p>
        </w:tc>
        <w:tc>
          <w:tcPr>
            <w:tcW w:w="3510" w:type="dxa"/>
          </w:tcPr>
          <w:p w14:paraId="16CA2E06" w14:textId="77777777" w:rsidR="007076F4" w:rsidRDefault="007076F4">
            <w:pPr>
              <w:rPr>
                <w:rFonts w:asciiTheme="majorHAnsi" w:hAnsiTheme="majorHAnsi"/>
                <w:sz w:val="24"/>
                <w:szCs w:val="24"/>
              </w:rPr>
            </w:pPr>
            <w:r>
              <w:rPr>
                <w:rFonts w:asciiTheme="majorHAnsi" w:hAnsiTheme="majorHAnsi"/>
                <w:sz w:val="24"/>
                <w:szCs w:val="24"/>
              </w:rPr>
              <w:t>DNS service availability</w:t>
            </w:r>
          </w:p>
        </w:tc>
        <w:tc>
          <w:tcPr>
            <w:tcW w:w="5058" w:type="dxa"/>
          </w:tcPr>
          <w:p w14:paraId="65545B1E" w14:textId="77777777" w:rsidR="007076F4" w:rsidRDefault="007076F4">
            <w:pPr>
              <w:jc w:val="center"/>
              <w:rPr>
                <w:rFonts w:asciiTheme="majorHAnsi" w:hAnsiTheme="majorHAnsi"/>
                <w:sz w:val="24"/>
                <w:szCs w:val="24"/>
              </w:rPr>
            </w:pPr>
            <w:r>
              <w:rPr>
                <w:rFonts w:asciiTheme="majorHAnsi" w:hAnsiTheme="majorHAnsi"/>
                <w:sz w:val="24"/>
                <w:szCs w:val="24"/>
              </w:rPr>
              <w:t>0 min downtime = 100% availability</w:t>
            </w:r>
          </w:p>
        </w:tc>
      </w:tr>
      <w:tr w:rsidR="007076F4" w14:paraId="04C3E402" w14:textId="77777777">
        <w:tc>
          <w:tcPr>
            <w:tcW w:w="1008" w:type="dxa"/>
          </w:tcPr>
          <w:p w14:paraId="4243690D" w14:textId="77777777" w:rsidR="00E90324" w:rsidRDefault="00E90324">
            <w:pPr>
              <w:rPr>
                <w:rFonts w:asciiTheme="majorHAnsi" w:hAnsiTheme="majorHAnsi"/>
                <w:sz w:val="24"/>
                <w:szCs w:val="24"/>
              </w:rPr>
            </w:pPr>
          </w:p>
        </w:tc>
        <w:tc>
          <w:tcPr>
            <w:tcW w:w="3510" w:type="dxa"/>
          </w:tcPr>
          <w:p w14:paraId="2F21F90E" w14:textId="77777777" w:rsidR="007076F4" w:rsidRDefault="007076F4">
            <w:pPr>
              <w:rPr>
                <w:rFonts w:asciiTheme="majorHAnsi" w:hAnsiTheme="majorHAnsi"/>
                <w:sz w:val="24"/>
                <w:szCs w:val="24"/>
              </w:rPr>
            </w:pPr>
            <w:r>
              <w:rPr>
                <w:rFonts w:asciiTheme="majorHAnsi" w:hAnsiTheme="majorHAnsi"/>
                <w:sz w:val="24"/>
                <w:szCs w:val="24"/>
              </w:rPr>
              <w:t>DNS name server availability</w:t>
            </w:r>
          </w:p>
        </w:tc>
        <w:tc>
          <w:tcPr>
            <w:tcW w:w="5058" w:type="dxa"/>
          </w:tcPr>
          <w:p w14:paraId="455C660D"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7076F4" w14:paraId="2E53AEC1" w14:textId="77777777">
        <w:tc>
          <w:tcPr>
            <w:tcW w:w="1008" w:type="dxa"/>
          </w:tcPr>
          <w:p w14:paraId="6A0EC7B0" w14:textId="77777777" w:rsidR="00E90324" w:rsidRDefault="00E90324">
            <w:pPr>
              <w:rPr>
                <w:rFonts w:asciiTheme="majorHAnsi" w:hAnsiTheme="majorHAnsi"/>
                <w:sz w:val="24"/>
                <w:szCs w:val="24"/>
              </w:rPr>
            </w:pPr>
          </w:p>
        </w:tc>
        <w:tc>
          <w:tcPr>
            <w:tcW w:w="3510" w:type="dxa"/>
          </w:tcPr>
          <w:p w14:paraId="540F9629" w14:textId="77777777" w:rsidR="007076F4" w:rsidRDefault="007076F4">
            <w:pPr>
              <w:rPr>
                <w:rFonts w:asciiTheme="majorHAnsi" w:hAnsiTheme="majorHAnsi"/>
                <w:sz w:val="24"/>
                <w:szCs w:val="24"/>
              </w:rPr>
            </w:pPr>
            <w:r>
              <w:rPr>
                <w:rFonts w:asciiTheme="majorHAnsi" w:hAnsiTheme="majorHAnsi"/>
                <w:sz w:val="24"/>
                <w:szCs w:val="24"/>
              </w:rPr>
              <w:t>TCP DNS resolution RTT</w:t>
            </w:r>
          </w:p>
        </w:tc>
        <w:tc>
          <w:tcPr>
            <w:tcW w:w="5058" w:type="dxa"/>
          </w:tcPr>
          <w:p w14:paraId="750079F5"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7076F4" w14:paraId="1AB623B8" w14:textId="77777777">
        <w:tc>
          <w:tcPr>
            <w:tcW w:w="1008" w:type="dxa"/>
          </w:tcPr>
          <w:p w14:paraId="5B63FA9A" w14:textId="77777777" w:rsidR="00E90324" w:rsidRDefault="00E90324">
            <w:pPr>
              <w:rPr>
                <w:rFonts w:asciiTheme="majorHAnsi" w:hAnsiTheme="majorHAnsi"/>
                <w:sz w:val="24"/>
                <w:szCs w:val="24"/>
              </w:rPr>
            </w:pPr>
          </w:p>
        </w:tc>
        <w:tc>
          <w:tcPr>
            <w:tcW w:w="3510" w:type="dxa"/>
          </w:tcPr>
          <w:p w14:paraId="2591D3A4" w14:textId="77777777" w:rsidR="007076F4" w:rsidRDefault="007076F4">
            <w:pPr>
              <w:rPr>
                <w:rFonts w:asciiTheme="majorHAnsi" w:hAnsiTheme="majorHAnsi"/>
                <w:sz w:val="24"/>
                <w:szCs w:val="24"/>
              </w:rPr>
            </w:pPr>
            <w:r>
              <w:rPr>
                <w:rFonts w:asciiTheme="majorHAnsi" w:hAnsiTheme="majorHAnsi"/>
                <w:sz w:val="24"/>
                <w:szCs w:val="24"/>
              </w:rPr>
              <w:t>UDP DNS resolution RTT</w:t>
            </w:r>
          </w:p>
        </w:tc>
        <w:tc>
          <w:tcPr>
            <w:tcW w:w="5058" w:type="dxa"/>
          </w:tcPr>
          <w:p w14:paraId="6671116B"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7076F4" w14:paraId="7AC9FBCE" w14:textId="77777777">
        <w:tc>
          <w:tcPr>
            <w:tcW w:w="1008" w:type="dxa"/>
          </w:tcPr>
          <w:p w14:paraId="58850842" w14:textId="77777777" w:rsidR="00E90324" w:rsidRDefault="00E90324">
            <w:pPr>
              <w:rPr>
                <w:rFonts w:asciiTheme="majorHAnsi" w:hAnsiTheme="majorHAnsi"/>
                <w:sz w:val="24"/>
                <w:szCs w:val="24"/>
              </w:rPr>
            </w:pPr>
          </w:p>
        </w:tc>
        <w:tc>
          <w:tcPr>
            <w:tcW w:w="3510" w:type="dxa"/>
          </w:tcPr>
          <w:p w14:paraId="029AB195" w14:textId="77777777" w:rsidR="007076F4" w:rsidRDefault="007076F4">
            <w:pPr>
              <w:rPr>
                <w:rFonts w:asciiTheme="majorHAnsi" w:hAnsiTheme="majorHAnsi"/>
                <w:sz w:val="24"/>
                <w:szCs w:val="24"/>
              </w:rPr>
            </w:pPr>
            <w:r>
              <w:rPr>
                <w:rFonts w:asciiTheme="majorHAnsi" w:hAnsiTheme="majorHAnsi"/>
                <w:sz w:val="24"/>
                <w:szCs w:val="24"/>
              </w:rPr>
              <w:t>DNS update time</w:t>
            </w:r>
          </w:p>
        </w:tc>
        <w:tc>
          <w:tcPr>
            <w:tcW w:w="5058" w:type="dxa"/>
          </w:tcPr>
          <w:p w14:paraId="039B604C"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1842F234" w14:textId="77777777">
        <w:tc>
          <w:tcPr>
            <w:tcW w:w="1008" w:type="dxa"/>
          </w:tcPr>
          <w:p w14:paraId="31CE0783" w14:textId="77777777" w:rsidR="007076F4" w:rsidRDefault="007076F4">
            <w:pPr>
              <w:rPr>
                <w:rFonts w:asciiTheme="majorHAnsi" w:hAnsiTheme="majorHAnsi"/>
                <w:b/>
                <w:sz w:val="24"/>
                <w:szCs w:val="24"/>
              </w:rPr>
            </w:pPr>
            <w:r>
              <w:rPr>
                <w:rFonts w:asciiTheme="majorHAnsi" w:hAnsiTheme="majorHAnsi"/>
                <w:b/>
                <w:sz w:val="24"/>
                <w:szCs w:val="24"/>
              </w:rPr>
              <w:t>RDDS</w:t>
            </w:r>
          </w:p>
        </w:tc>
        <w:tc>
          <w:tcPr>
            <w:tcW w:w="3510" w:type="dxa"/>
          </w:tcPr>
          <w:p w14:paraId="4802F6B2" w14:textId="77777777" w:rsidR="007076F4" w:rsidRDefault="007076F4">
            <w:pPr>
              <w:rPr>
                <w:rFonts w:asciiTheme="majorHAnsi" w:hAnsiTheme="majorHAnsi"/>
                <w:sz w:val="24"/>
                <w:szCs w:val="24"/>
              </w:rPr>
            </w:pPr>
            <w:r>
              <w:rPr>
                <w:rFonts w:asciiTheme="majorHAnsi" w:hAnsiTheme="majorHAnsi"/>
                <w:sz w:val="24"/>
                <w:szCs w:val="24"/>
              </w:rPr>
              <w:t>RDDS availability</w:t>
            </w:r>
          </w:p>
        </w:tc>
        <w:tc>
          <w:tcPr>
            <w:tcW w:w="5058" w:type="dxa"/>
          </w:tcPr>
          <w:p w14:paraId="34BED6CB"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3178688E" w14:textId="77777777">
        <w:tc>
          <w:tcPr>
            <w:tcW w:w="1008" w:type="dxa"/>
          </w:tcPr>
          <w:p w14:paraId="5B52812B" w14:textId="77777777" w:rsidR="00E90324" w:rsidRDefault="00E90324">
            <w:pPr>
              <w:rPr>
                <w:rFonts w:asciiTheme="majorHAnsi" w:hAnsiTheme="majorHAnsi"/>
                <w:sz w:val="24"/>
                <w:szCs w:val="24"/>
              </w:rPr>
            </w:pPr>
          </w:p>
        </w:tc>
        <w:tc>
          <w:tcPr>
            <w:tcW w:w="3510" w:type="dxa"/>
          </w:tcPr>
          <w:p w14:paraId="07322504" w14:textId="77777777" w:rsidR="007076F4" w:rsidRDefault="007076F4">
            <w:pPr>
              <w:rPr>
                <w:rFonts w:asciiTheme="majorHAnsi" w:hAnsiTheme="majorHAnsi"/>
                <w:sz w:val="24"/>
                <w:szCs w:val="24"/>
              </w:rPr>
            </w:pPr>
            <w:r>
              <w:rPr>
                <w:rFonts w:asciiTheme="majorHAnsi" w:hAnsiTheme="majorHAnsi"/>
                <w:sz w:val="24"/>
                <w:szCs w:val="24"/>
              </w:rPr>
              <w:t>RDDS query RTT</w:t>
            </w:r>
          </w:p>
        </w:tc>
        <w:tc>
          <w:tcPr>
            <w:tcW w:w="5058" w:type="dxa"/>
          </w:tcPr>
          <w:p w14:paraId="29C2CE7D"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7076F4" w14:paraId="102F348A" w14:textId="77777777">
        <w:tc>
          <w:tcPr>
            <w:tcW w:w="1008" w:type="dxa"/>
          </w:tcPr>
          <w:p w14:paraId="734FCC93" w14:textId="77777777" w:rsidR="00E90324" w:rsidRDefault="00E90324">
            <w:pPr>
              <w:rPr>
                <w:rFonts w:asciiTheme="majorHAnsi" w:hAnsiTheme="majorHAnsi"/>
                <w:sz w:val="24"/>
                <w:szCs w:val="24"/>
              </w:rPr>
            </w:pPr>
          </w:p>
        </w:tc>
        <w:tc>
          <w:tcPr>
            <w:tcW w:w="3510" w:type="dxa"/>
          </w:tcPr>
          <w:p w14:paraId="57681E0F" w14:textId="77777777" w:rsidR="007076F4" w:rsidRDefault="007076F4">
            <w:pPr>
              <w:rPr>
                <w:rFonts w:asciiTheme="majorHAnsi" w:hAnsiTheme="majorHAnsi"/>
                <w:sz w:val="24"/>
                <w:szCs w:val="24"/>
              </w:rPr>
            </w:pPr>
            <w:r>
              <w:rPr>
                <w:rFonts w:asciiTheme="majorHAnsi" w:hAnsiTheme="majorHAnsi"/>
                <w:sz w:val="24"/>
                <w:szCs w:val="24"/>
              </w:rPr>
              <w:t>RDDS update time</w:t>
            </w:r>
          </w:p>
        </w:tc>
        <w:tc>
          <w:tcPr>
            <w:tcW w:w="5058" w:type="dxa"/>
          </w:tcPr>
          <w:p w14:paraId="50560CA0"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09DFE99B" w14:textId="77777777">
        <w:tc>
          <w:tcPr>
            <w:tcW w:w="1008" w:type="dxa"/>
          </w:tcPr>
          <w:p w14:paraId="7DFF4083" w14:textId="77777777" w:rsidR="007076F4" w:rsidRDefault="007076F4">
            <w:pPr>
              <w:rPr>
                <w:rFonts w:asciiTheme="majorHAnsi" w:hAnsiTheme="majorHAnsi"/>
                <w:b/>
                <w:sz w:val="24"/>
                <w:szCs w:val="24"/>
              </w:rPr>
            </w:pPr>
            <w:r>
              <w:rPr>
                <w:rFonts w:asciiTheme="majorHAnsi" w:hAnsiTheme="majorHAnsi"/>
                <w:b/>
                <w:sz w:val="24"/>
                <w:szCs w:val="24"/>
              </w:rPr>
              <w:t>EPP</w:t>
            </w:r>
          </w:p>
        </w:tc>
        <w:tc>
          <w:tcPr>
            <w:tcW w:w="3510" w:type="dxa"/>
          </w:tcPr>
          <w:p w14:paraId="445ACC23" w14:textId="77777777" w:rsidR="007076F4" w:rsidRDefault="007076F4">
            <w:pPr>
              <w:rPr>
                <w:rFonts w:asciiTheme="majorHAnsi" w:hAnsiTheme="majorHAnsi"/>
                <w:sz w:val="24"/>
                <w:szCs w:val="24"/>
              </w:rPr>
            </w:pPr>
            <w:r>
              <w:rPr>
                <w:rFonts w:asciiTheme="majorHAnsi" w:hAnsiTheme="majorHAnsi"/>
                <w:sz w:val="24"/>
                <w:szCs w:val="24"/>
              </w:rPr>
              <w:t>EPP service availability</w:t>
            </w:r>
          </w:p>
        </w:tc>
        <w:tc>
          <w:tcPr>
            <w:tcW w:w="5058" w:type="dxa"/>
          </w:tcPr>
          <w:p w14:paraId="6A563FF1"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60FE9E3E" w14:textId="77777777">
        <w:tc>
          <w:tcPr>
            <w:tcW w:w="1008" w:type="dxa"/>
          </w:tcPr>
          <w:p w14:paraId="6E1185BF" w14:textId="77777777" w:rsidR="00E90324" w:rsidRDefault="00E90324">
            <w:pPr>
              <w:rPr>
                <w:rFonts w:asciiTheme="majorHAnsi" w:hAnsiTheme="majorHAnsi"/>
                <w:sz w:val="24"/>
                <w:szCs w:val="24"/>
              </w:rPr>
            </w:pPr>
          </w:p>
        </w:tc>
        <w:tc>
          <w:tcPr>
            <w:tcW w:w="3510" w:type="dxa"/>
          </w:tcPr>
          <w:p w14:paraId="3144D132" w14:textId="77777777" w:rsidR="007076F4" w:rsidRDefault="007076F4">
            <w:pPr>
              <w:rPr>
                <w:rFonts w:asciiTheme="majorHAnsi" w:hAnsiTheme="majorHAnsi"/>
                <w:sz w:val="24"/>
                <w:szCs w:val="24"/>
              </w:rPr>
            </w:pPr>
            <w:r>
              <w:rPr>
                <w:rFonts w:asciiTheme="majorHAnsi" w:hAnsiTheme="majorHAnsi"/>
                <w:sz w:val="24"/>
                <w:szCs w:val="24"/>
              </w:rPr>
              <w:t>EPP session-command RTT</w:t>
            </w:r>
          </w:p>
        </w:tc>
        <w:tc>
          <w:tcPr>
            <w:tcW w:w="5058" w:type="dxa"/>
          </w:tcPr>
          <w:p w14:paraId="381A38B7"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7076F4" w14:paraId="5E85B646" w14:textId="77777777">
        <w:tc>
          <w:tcPr>
            <w:tcW w:w="1008" w:type="dxa"/>
          </w:tcPr>
          <w:p w14:paraId="2309A198" w14:textId="77777777" w:rsidR="00E90324" w:rsidRDefault="00E90324">
            <w:pPr>
              <w:rPr>
                <w:rFonts w:asciiTheme="majorHAnsi" w:hAnsiTheme="majorHAnsi"/>
                <w:sz w:val="24"/>
                <w:szCs w:val="24"/>
              </w:rPr>
            </w:pPr>
          </w:p>
        </w:tc>
        <w:tc>
          <w:tcPr>
            <w:tcW w:w="3510" w:type="dxa"/>
          </w:tcPr>
          <w:p w14:paraId="4388FB5E" w14:textId="77777777" w:rsidR="007076F4" w:rsidRDefault="007076F4">
            <w:pPr>
              <w:rPr>
                <w:rFonts w:asciiTheme="majorHAnsi" w:hAnsiTheme="majorHAnsi"/>
                <w:sz w:val="24"/>
                <w:szCs w:val="24"/>
              </w:rPr>
            </w:pPr>
            <w:r>
              <w:rPr>
                <w:rFonts w:asciiTheme="majorHAnsi" w:hAnsiTheme="majorHAnsi"/>
                <w:sz w:val="24"/>
                <w:szCs w:val="24"/>
              </w:rPr>
              <w:t>EPP query-command RTT</w:t>
            </w:r>
          </w:p>
        </w:tc>
        <w:tc>
          <w:tcPr>
            <w:tcW w:w="5058" w:type="dxa"/>
          </w:tcPr>
          <w:p w14:paraId="792012FF"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7076F4" w14:paraId="2A7F409B" w14:textId="77777777">
        <w:tc>
          <w:tcPr>
            <w:tcW w:w="1008" w:type="dxa"/>
          </w:tcPr>
          <w:p w14:paraId="4AAE7C29" w14:textId="77777777" w:rsidR="00E90324" w:rsidRDefault="00E90324">
            <w:pPr>
              <w:rPr>
                <w:rFonts w:asciiTheme="majorHAnsi" w:hAnsiTheme="majorHAnsi"/>
                <w:sz w:val="24"/>
                <w:szCs w:val="24"/>
              </w:rPr>
            </w:pPr>
          </w:p>
        </w:tc>
        <w:tc>
          <w:tcPr>
            <w:tcW w:w="3510" w:type="dxa"/>
          </w:tcPr>
          <w:p w14:paraId="22DE1DD8" w14:textId="77777777" w:rsidR="007076F4" w:rsidRDefault="007076F4">
            <w:pPr>
              <w:rPr>
                <w:rFonts w:asciiTheme="majorHAnsi" w:hAnsiTheme="majorHAnsi"/>
                <w:sz w:val="24"/>
                <w:szCs w:val="24"/>
              </w:rPr>
            </w:pPr>
            <w:r>
              <w:rPr>
                <w:rFonts w:asciiTheme="majorHAnsi" w:hAnsiTheme="majorHAnsi"/>
                <w:sz w:val="24"/>
                <w:szCs w:val="24"/>
              </w:rPr>
              <w:t>EPP transform-command RTT</w:t>
            </w:r>
          </w:p>
        </w:tc>
        <w:tc>
          <w:tcPr>
            <w:tcW w:w="5058" w:type="dxa"/>
          </w:tcPr>
          <w:p w14:paraId="3E2B9EFE"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6EDE34FA" w14:textId="77777777" w:rsidR="00E90324" w:rsidRDefault="00E90324">
      <w:pPr>
        <w:rPr>
          <w:rFonts w:asciiTheme="majorHAnsi" w:hAnsiTheme="majorHAnsi"/>
          <w:sz w:val="24"/>
          <w:szCs w:val="24"/>
        </w:rPr>
      </w:pPr>
    </w:p>
    <w:p w14:paraId="5DA33D46" w14:textId="77777777" w:rsidR="00E90324" w:rsidRDefault="007076F4">
      <w:pPr>
        <w:pStyle w:val="BlockText"/>
        <w:rPr>
          <w:rFonts w:asciiTheme="majorHAnsi" w:hAnsiTheme="majorHAnsi"/>
          <w:sz w:val="24"/>
          <w:szCs w:val="24"/>
        </w:rPr>
      </w:pPr>
      <w:bookmarkStart w:id="532" w:name="_DV_M418"/>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729A58" w14:textId="77777777" w:rsidR="00E90324" w:rsidRDefault="007076F4">
      <w:pPr>
        <w:pStyle w:val="Spec1L2"/>
        <w:rPr>
          <w:rFonts w:asciiTheme="majorHAnsi" w:hAnsiTheme="majorHAnsi"/>
          <w:b/>
          <w:sz w:val="24"/>
          <w:szCs w:val="24"/>
          <w:u w:val="single"/>
        </w:rPr>
      </w:pPr>
      <w:bookmarkStart w:id="533" w:name="_DV_M419"/>
      <w:bookmarkEnd w:id="533"/>
      <w:r>
        <w:rPr>
          <w:rFonts w:asciiTheme="majorHAnsi" w:hAnsiTheme="majorHAnsi"/>
          <w:b/>
          <w:sz w:val="24"/>
          <w:szCs w:val="24"/>
          <w:u w:val="single"/>
        </w:rPr>
        <w:t>DNS</w:t>
      </w:r>
    </w:p>
    <w:p w14:paraId="7997FBBB" w14:textId="77777777" w:rsidR="00E90324" w:rsidRDefault="007076F4">
      <w:pPr>
        <w:pStyle w:val="Spec1L3"/>
        <w:rPr>
          <w:rFonts w:asciiTheme="majorHAnsi" w:hAnsiTheme="majorHAnsi"/>
          <w:sz w:val="24"/>
          <w:szCs w:val="24"/>
        </w:rPr>
      </w:pPr>
      <w:bookmarkStart w:id="534" w:name="_DV_M420"/>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6A12600" w14:textId="77777777" w:rsidR="00E90324" w:rsidRDefault="007076F4">
      <w:pPr>
        <w:pStyle w:val="Spec1L3"/>
        <w:rPr>
          <w:rFonts w:asciiTheme="majorHAnsi" w:hAnsiTheme="majorHAnsi"/>
          <w:sz w:val="24"/>
          <w:szCs w:val="24"/>
        </w:rPr>
      </w:pPr>
      <w:bookmarkStart w:id="535" w:name="_DV_M421"/>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F3BAB95" w14:textId="77777777" w:rsidR="00E90324" w:rsidRDefault="007076F4">
      <w:pPr>
        <w:pStyle w:val="Spec1L3"/>
        <w:rPr>
          <w:rFonts w:asciiTheme="majorHAnsi" w:hAnsiTheme="majorHAnsi"/>
          <w:sz w:val="24"/>
          <w:szCs w:val="24"/>
        </w:rPr>
      </w:pPr>
      <w:bookmarkStart w:id="536" w:name="_DV_M422"/>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326E50" w14:textId="77777777" w:rsidR="00E90324" w:rsidRDefault="007076F4">
      <w:pPr>
        <w:pStyle w:val="Spec1L3"/>
        <w:rPr>
          <w:rFonts w:asciiTheme="majorHAnsi" w:hAnsiTheme="majorHAnsi"/>
          <w:sz w:val="24"/>
          <w:szCs w:val="24"/>
        </w:rPr>
      </w:pPr>
      <w:bookmarkStart w:id="537" w:name="_DV_M423"/>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CBEBE37" w14:textId="77777777" w:rsidR="00E90324" w:rsidRDefault="007076F4">
      <w:pPr>
        <w:pStyle w:val="Spec1L3"/>
        <w:rPr>
          <w:rFonts w:asciiTheme="majorHAnsi" w:hAnsiTheme="majorHAnsi"/>
          <w:sz w:val="24"/>
          <w:szCs w:val="24"/>
        </w:rPr>
      </w:pPr>
      <w:bookmarkStart w:id="538" w:name="_DV_M424"/>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C9424EF" w14:textId="77777777" w:rsidR="00E90324" w:rsidRDefault="007076F4">
      <w:pPr>
        <w:pStyle w:val="Spec1L3"/>
        <w:rPr>
          <w:rFonts w:asciiTheme="majorHAnsi" w:hAnsiTheme="majorHAnsi"/>
          <w:sz w:val="24"/>
          <w:szCs w:val="24"/>
        </w:rPr>
      </w:pPr>
      <w:bookmarkStart w:id="539" w:name="_DV_M425"/>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A59E6AC" w14:textId="77777777" w:rsidR="00E90324" w:rsidRDefault="007076F4">
      <w:pPr>
        <w:pStyle w:val="Spec1L3"/>
        <w:rPr>
          <w:rFonts w:asciiTheme="majorHAnsi" w:hAnsiTheme="majorHAnsi"/>
          <w:sz w:val="24"/>
          <w:szCs w:val="24"/>
        </w:rPr>
      </w:pPr>
      <w:bookmarkStart w:id="540" w:name="_DV_M426"/>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5F34C72" w14:textId="77777777" w:rsidR="00E90324" w:rsidRDefault="007076F4">
      <w:pPr>
        <w:pStyle w:val="Spec1L3"/>
        <w:rPr>
          <w:rFonts w:asciiTheme="majorHAnsi" w:hAnsiTheme="majorHAnsi"/>
          <w:sz w:val="24"/>
          <w:szCs w:val="24"/>
        </w:rPr>
      </w:pPr>
      <w:bookmarkStart w:id="541" w:name="_DV_M427"/>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C883D6" w14:textId="77777777" w:rsidR="00E90324" w:rsidRDefault="007076F4">
      <w:pPr>
        <w:pStyle w:val="Spec1L3"/>
        <w:rPr>
          <w:rFonts w:asciiTheme="majorHAnsi" w:hAnsiTheme="majorHAnsi"/>
          <w:sz w:val="24"/>
          <w:szCs w:val="24"/>
        </w:rPr>
      </w:pPr>
      <w:bookmarkStart w:id="542" w:name="_DV_M428"/>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4767B17" w14:textId="77777777" w:rsidR="00E90324" w:rsidRDefault="007076F4">
      <w:pPr>
        <w:pStyle w:val="Spec1L3"/>
        <w:rPr>
          <w:rFonts w:asciiTheme="majorHAnsi" w:hAnsiTheme="majorHAnsi"/>
          <w:sz w:val="24"/>
          <w:szCs w:val="24"/>
        </w:rPr>
      </w:pPr>
      <w:bookmarkStart w:id="543" w:name="_DV_M429"/>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05CECBB" w14:textId="77777777" w:rsidR="00E90324" w:rsidRDefault="007076F4">
      <w:pPr>
        <w:pStyle w:val="Spec1L3"/>
        <w:rPr>
          <w:rFonts w:asciiTheme="majorHAnsi" w:hAnsiTheme="majorHAnsi"/>
          <w:sz w:val="24"/>
          <w:szCs w:val="24"/>
        </w:rPr>
      </w:pPr>
      <w:bookmarkStart w:id="544" w:name="_DV_M430"/>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F2B7CC" w14:textId="77777777" w:rsidR="00E90324" w:rsidRDefault="007076F4">
      <w:pPr>
        <w:pStyle w:val="Spec1L2"/>
        <w:rPr>
          <w:rFonts w:asciiTheme="majorHAnsi" w:hAnsiTheme="majorHAnsi"/>
          <w:b/>
          <w:sz w:val="24"/>
          <w:szCs w:val="24"/>
          <w:u w:val="single"/>
        </w:rPr>
      </w:pPr>
      <w:bookmarkStart w:id="545" w:name="_DV_M431"/>
      <w:bookmarkEnd w:id="545"/>
      <w:r>
        <w:rPr>
          <w:rFonts w:asciiTheme="majorHAnsi" w:hAnsiTheme="majorHAnsi"/>
          <w:b/>
          <w:sz w:val="24"/>
          <w:szCs w:val="24"/>
          <w:u w:val="single"/>
        </w:rPr>
        <w:t>RDDS</w:t>
      </w:r>
    </w:p>
    <w:p w14:paraId="7581DC4E" w14:textId="77777777" w:rsidR="00E90324" w:rsidRDefault="007076F4">
      <w:pPr>
        <w:pStyle w:val="Spec1L3"/>
        <w:rPr>
          <w:rFonts w:asciiTheme="majorHAnsi" w:hAnsiTheme="majorHAnsi"/>
          <w:sz w:val="24"/>
          <w:szCs w:val="24"/>
        </w:rPr>
      </w:pPr>
      <w:bookmarkStart w:id="546" w:name="_DV_M432"/>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1ED9C51" w14:textId="77777777" w:rsidR="00E90324" w:rsidRDefault="007076F4">
      <w:pPr>
        <w:pStyle w:val="Spec1L3"/>
        <w:rPr>
          <w:rFonts w:asciiTheme="majorHAnsi" w:hAnsiTheme="majorHAnsi"/>
          <w:sz w:val="24"/>
          <w:szCs w:val="24"/>
        </w:rPr>
      </w:pPr>
      <w:bookmarkStart w:id="547" w:name="_DV_M433"/>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928C31" w14:textId="77777777" w:rsidR="00E90324" w:rsidRDefault="007076F4">
      <w:pPr>
        <w:pStyle w:val="Spec1L3"/>
        <w:rPr>
          <w:rFonts w:asciiTheme="majorHAnsi" w:hAnsiTheme="majorHAnsi"/>
          <w:sz w:val="24"/>
          <w:szCs w:val="24"/>
        </w:rPr>
      </w:pPr>
      <w:bookmarkStart w:id="548" w:name="_DV_M434"/>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19198F" w14:textId="77777777" w:rsidR="00E90324" w:rsidRDefault="007076F4">
      <w:pPr>
        <w:pStyle w:val="Spec1L3"/>
        <w:rPr>
          <w:rFonts w:asciiTheme="majorHAnsi" w:hAnsiTheme="majorHAnsi"/>
          <w:sz w:val="24"/>
          <w:szCs w:val="24"/>
        </w:rPr>
      </w:pPr>
      <w:bookmarkStart w:id="549" w:name="_DV_M435"/>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F629B0" w14:textId="77777777" w:rsidR="00E90324" w:rsidRDefault="007076F4">
      <w:pPr>
        <w:pStyle w:val="Spec1L3"/>
        <w:rPr>
          <w:rFonts w:asciiTheme="majorHAnsi" w:hAnsiTheme="majorHAnsi"/>
          <w:sz w:val="24"/>
          <w:szCs w:val="24"/>
        </w:rPr>
      </w:pPr>
      <w:bookmarkStart w:id="550" w:name="_DV_M436"/>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AA1B42" w14:textId="77777777" w:rsidR="00E90324" w:rsidRDefault="007076F4">
      <w:pPr>
        <w:pStyle w:val="Spec1L3"/>
        <w:rPr>
          <w:rFonts w:asciiTheme="majorHAnsi" w:hAnsiTheme="majorHAnsi"/>
          <w:sz w:val="24"/>
          <w:szCs w:val="24"/>
        </w:rPr>
      </w:pPr>
      <w:bookmarkStart w:id="551" w:name="_DV_M437"/>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BE4700C" w14:textId="77777777" w:rsidR="00E90324" w:rsidRDefault="007076F4">
      <w:pPr>
        <w:pStyle w:val="Spec1L3"/>
        <w:rPr>
          <w:rFonts w:asciiTheme="majorHAnsi" w:hAnsiTheme="majorHAnsi"/>
          <w:sz w:val="24"/>
          <w:szCs w:val="24"/>
        </w:rPr>
      </w:pPr>
      <w:bookmarkStart w:id="552" w:name="_DV_M438"/>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5AB3142" w14:textId="77777777" w:rsidR="00E90324" w:rsidRDefault="007076F4">
      <w:pPr>
        <w:pStyle w:val="Spec1L3"/>
        <w:rPr>
          <w:rFonts w:asciiTheme="majorHAnsi" w:hAnsiTheme="majorHAnsi"/>
          <w:sz w:val="24"/>
          <w:szCs w:val="24"/>
        </w:rPr>
      </w:pPr>
      <w:bookmarkStart w:id="553" w:name="_DV_M439"/>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38D93F5" w14:textId="77777777" w:rsidR="00E90324" w:rsidRDefault="007076F4">
      <w:pPr>
        <w:pStyle w:val="Spec1L3"/>
        <w:rPr>
          <w:rFonts w:asciiTheme="majorHAnsi" w:hAnsiTheme="majorHAnsi"/>
          <w:sz w:val="24"/>
          <w:szCs w:val="24"/>
        </w:rPr>
      </w:pPr>
      <w:bookmarkStart w:id="554" w:name="_DV_M440"/>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971F5D3" w14:textId="77777777" w:rsidR="00E90324" w:rsidRDefault="007076F4">
      <w:pPr>
        <w:pStyle w:val="Spec1L2"/>
        <w:rPr>
          <w:rFonts w:asciiTheme="majorHAnsi" w:hAnsiTheme="majorHAnsi"/>
          <w:b/>
          <w:sz w:val="24"/>
          <w:szCs w:val="24"/>
          <w:u w:val="single"/>
        </w:rPr>
      </w:pPr>
      <w:bookmarkStart w:id="555" w:name="_DV_M441"/>
      <w:bookmarkEnd w:id="555"/>
      <w:r>
        <w:rPr>
          <w:rFonts w:asciiTheme="majorHAnsi" w:hAnsiTheme="majorHAnsi"/>
          <w:b/>
          <w:sz w:val="24"/>
          <w:szCs w:val="24"/>
          <w:u w:val="single"/>
        </w:rPr>
        <w:t>EPP</w:t>
      </w:r>
    </w:p>
    <w:p w14:paraId="73F04EA1" w14:textId="77777777" w:rsidR="00E90324" w:rsidRDefault="007076F4">
      <w:pPr>
        <w:pStyle w:val="Spec1L3"/>
        <w:rPr>
          <w:rFonts w:asciiTheme="majorHAnsi" w:hAnsiTheme="majorHAnsi"/>
          <w:sz w:val="24"/>
          <w:szCs w:val="24"/>
        </w:rPr>
      </w:pPr>
      <w:bookmarkStart w:id="556" w:name="_DV_M442"/>
      <w:bookmarkEnd w:id="556"/>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505726B" w14:textId="77777777" w:rsidR="00E90324" w:rsidRDefault="007076F4">
      <w:pPr>
        <w:pStyle w:val="Spec1L3"/>
        <w:rPr>
          <w:rFonts w:asciiTheme="majorHAnsi" w:hAnsiTheme="majorHAnsi"/>
          <w:sz w:val="24"/>
          <w:szCs w:val="24"/>
        </w:rPr>
      </w:pPr>
      <w:bookmarkStart w:id="557" w:name="_DV_M443"/>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035D7F" w14:textId="77777777" w:rsidR="00E90324" w:rsidRDefault="007076F4">
      <w:pPr>
        <w:pStyle w:val="Spec1L3"/>
        <w:rPr>
          <w:rFonts w:asciiTheme="majorHAnsi" w:hAnsiTheme="majorHAnsi"/>
          <w:sz w:val="24"/>
          <w:szCs w:val="24"/>
        </w:rPr>
      </w:pPr>
      <w:bookmarkStart w:id="558" w:name="_DV_M444"/>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2696D2" w14:textId="77777777" w:rsidR="00E90324" w:rsidRDefault="007076F4">
      <w:pPr>
        <w:pStyle w:val="Spec1L3"/>
        <w:rPr>
          <w:rFonts w:asciiTheme="majorHAnsi" w:hAnsiTheme="majorHAnsi"/>
          <w:sz w:val="24"/>
          <w:szCs w:val="24"/>
        </w:rPr>
      </w:pPr>
      <w:bookmarkStart w:id="559" w:name="_DV_M445"/>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74CD48" w14:textId="77777777" w:rsidR="00E90324" w:rsidRDefault="007076F4">
      <w:pPr>
        <w:pStyle w:val="Spec1L3"/>
        <w:rPr>
          <w:rFonts w:asciiTheme="majorHAnsi" w:hAnsiTheme="majorHAnsi"/>
          <w:sz w:val="24"/>
          <w:szCs w:val="24"/>
        </w:rPr>
      </w:pPr>
      <w:bookmarkStart w:id="560" w:name="_DV_M446"/>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FF41894" w14:textId="77777777" w:rsidR="00E90324" w:rsidRDefault="007076F4">
      <w:pPr>
        <w:pStyle w:val="Spec1L3"/>
        <w:rPr>
          <w:rFonts w:asciiTheme="majorHAnsi" w:hAnsiTheme="majorHAnsi"/>
          <w:sz w:val="24"/>
          <w:szCs w:val="24"/>
        </w:rPr>
      </w:pPr>
      <w:bookmarkStart w:id="561" w:name="_DV_M447"/>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25F9BF0" w14:textId="77777777" w:rsidR="00E90324" w:rsidRDefault="007076F4">
      <w:pPr>
        <w:pStyle w:val="Spec1L3"/>
        <w:rPr>
          <w:rFonts w:asciiTheme="majorHAnsi" w:hAnsiTheme="majorHAnsi"/>
          <w:sz w:val="24"/>
          <w:szCs w:val="24"/>
        </w:rPr>
      </w:pPr>
      <w:bookmarkStart w:id="562" w:name="_DV_M448"/>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8EE2C8A" w14:textId="77777777" w:rsidR="00E90324" w:rsidRDefault="007076F4">
      <w:pPr>
        <w:pStyle w:val="Spec1L3"/>
        <w:rPr>
          <w:rFonts w:asciiTheme="majorHAnsi" w:hAnsiTheme="majorHAnsi"/>
          <w:sz w:val="24"/>
          <w:szCs w:val="24"/>
        </w:rPr>
      </w:pPr>
      <w:bookmarkStart w:id="563" w:name="_DV_M449"/>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42F88C4" w14:textId="77777777" w:rsidR="00E90324" w:rsidRDefault="007076F4">
      <w:pPr>
        <w:pStyle w:val="Spec1L3"/>
        <w:rPr>
          <w:rFonts w:asciiTheme="majorHAnsi" w:hAnsiTheme="majorHAnsi"/>
          <w:sz w:val="24"/>
          <w:szCs w:val="24"/>
        </w:rPr>
      </w:pPr>
      <w:bookmarkStart w:id="564" w:name="_DV_M450"/>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E9EB0D9" w14:textId="77777777" w:rsidR="00E90324" w:rsidRDefault="007076F4">
      <w:pPr>
        <w:pStyle w:val="Spec1L2"/>
        <w:rPr>
          <w:rFonts w:asciiTheme="majorHAnsi" w:hAnsiTheme="majorHAnsi"/>
          <w:b/>
          <w:sz w:val="24"/>
          <w:szCs w:val="24"/>
          <w:u w:val="single"/>
        </w:rPr>
      </w:pPr>
      <w:bookmarkStart w:id="565" w:name="_DV_M451"/>
      <w:bookmarkEnd w:id="565"/>
      <w:r>
        <w:rPr>
          <w:rFonts w:asciiTheme="majorHAnsi" w:hAnsiTheme="majorHAnsi"/>
          <w:b/>
          <w:sz w:val="24"/>
          <w:szCs w:val="24"/>
          <w:u w:val="single"/>
        </w:rPr>
        <w:t>Emergency Thresholds</w:t>
      </w:r>
    </w:p>
    <w:p w14:paraId="58F37961" w14:textId="77777777" w:rsidR="00E90324" w:rsidRDefault="007076F4">
      <w:pPr>
        <w:pStyle w:val="BlockText"/>
        <w:rPr>
          <w:rFonts w:asciiTheme="majorHAnsi" w:hAnsiTheme="majorHAnsi"/>
          <w:sz w:val="24"/>
          <w:szCs w:val="24"/>
        </w:rPr>
      </w:pPr>
      <w:bookmarkStart w:id="566" w:name="_DV_M452"/>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7076F4" w14:paraId="5659226D" w14:textId="77777777">
        <w:trPr>
          <w:trHeight w:val="432"/>
        </w:trPr>
        <w:tc>
          <w:tcPr>
            <w:tcW w:w="2808" w:type="dxa"/>
            <w:vAlign w:val="center"/>
          </w:tcPr>
          <w:p w14:paraId="0F846485" w14:textId="77777777" w:rsidR="007076F4" w:rsidRDefault="007076F4">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510F378" w14:textId="77777777" w:rsidR="007076F4" w:rsidRDefault="007076F4">
            <w:pPr>
              <w:jc w:val="center"/>
              <w:rPr>
                <w:rFonts w:asciiTheme="majorHAnsi" w:hAnsiTheme="majorHAnsi"/>
                <w:b/>
                <w:sz w:val="24"/>
                <w:szCs w:val="24"/>
              </w:rPr>
            </w:pPr>
            <w:r>
              <w:rPr>
                <w:rFonts w:asciiTheme="majorHAnsi" w:hAnsiTheme="majorHAnsi"/>
                <w:b/>
                <w:sz w:val="24"/>
                <w:szCs w:val="24"/>
              </w:rPr>
              <w:t>Emergency Threshold</w:t>
            </w:r>
          </w:p>
        </w:tc>
      </w:tr>
      <w:tr w:rsidR="007076F4" w14:paraId="4F7791FD" w14:textId="77777777">
        <w:trPr>
          <w:trHeight w:val="144"/>
        </w:trPr>
        <w:tc>
          <w:tcPr>
            <w:tcW w:w="2808" w:type="dxa"/>
            <w:vAlign w:val="center"/>
          </w:tcPr>
          <w:p w14:paraId="348A95A7" w14:textId="77777777" w:rsidR="007076F4" w:rsidRDefault="007076F4">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39BEA48"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31C80B71" w14:textId="77777777">
        <w:trPr>
          <w:trHeight w:val="144"/>
        </w:trPr>
        <w:tc>
          <w:tcPr>
            <w:tcW w:w="2808" w:type="dxa"/>
            <w:vAlign w:val="center"/>
          </w:tcPr>
          <w:p w14:paraId="39287BD7" w14:textId="77777777" w:rsidR="007076F4" w:rsidRDefault="007076F4">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23B448"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383804E9" w14:textId="77777777">
        <w:trPr>
          <w:trHeight w:val="144"/>
        </w:trPr>
        <w:tc>
          <w:tcPr>
            <w:tcW w:w="2808" w:type="dxa"/>
            <w:vAlign w:val="center"/>
          </w:tcPr>
          <w:p w14:paraId="626BCD5C" w14:textId="77777777" w:rsidR="007076F4" w:rsidRDefault="007076F4">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CB21E0F"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08108742" w14:textId="77777777">
        <w:trPr>
          <w:trHeight w:val="144"/>
        </w:trPr>
        <w:tc>
          <w:tcPr>
            <w:tcW w:w="2808" w:type="dxa"/>
            <w:vAlign w:val="center"/>
          </w:tcPr>
          <w:p w14:paraId="582121DB" w14:textId="77777777" w:rsidR="007076F4" w:rsidRDefault="007076F4">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A1CA5C7"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513D6221" w14:textId="77777777">
        <w:trPr>
          <w:trHeight w:val="144"/>
        </w:trPr>
        <w:tc>
          <w:tcPr>
            <w:tcW w:w="2808" w:type="dxa"/>
            <w:vAlign w:val="center"/>
          </w:tcPr>
          <w:p w14:paraId="7D2198C8" w14:textId="77777777" w:rsidR="007076F4" w:rsidRDefault="007076F4">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EF3E80" w14:textId="77777777" w:rsidR="007076F4" w:rsidRDefault="007076F4">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AEA7D95" w14:textId="77777777" w:rsidR="00E90324" w:rsidRDefault="00E90324">
      <w:pPr>
        <w:rPr>
          <w:rFonts w:asciiTheme="majorHAnsi" w:hAnsiTheme="majorHAnsi"/>
          <w:sz w:val="24"/>
          <w:szCs w:val="24"/>
        </w:rPr>
      </w:pPr>
    </w:p>
    <w:p w14:paraId="50E07EB1" w14:textId="77777777" w:rsidR="00E90324" w:rsidRDefault="007076F4">
      <w:pPr>
        <w:pStyle w:val="Spec1L2"/>
        <w:rPr>
          <w:rFonts w:asciiTheme="majorHAnsi" w:hAnsiTheme="majorHAnsi"/>
          <w:b/>
          <w:sz w:val="24"/>
          <w:szCs w:val="24"/>
          <w:u w:val="single"/>
        </w:rPr>
      </w:pPr>
      <w:bookmarkStart w:id="567" w:name="_DV_M453"/>
      <w:bookmarkEnd w:id="567"/>
      <w:r>
        <w:rPr>
          <w:rFonts w:asciiTheme="majorHAnsi" w:hAnsiTheme="majorHAnsi"/>
          <w:b/>
          <w:sz w:val="24"/>
          <w:szCs w:val="24"/>
          <w:u w:val="single"/>
        </w:rPr>
        <w:t>Emergency Escalation</w:t>
      </w:r>
    </w:p>
    <w:p w14:paraId="4F6923AB" w14:textId="77777777" w:rsidR="00E90324" w:rsidRDefault="007076F4">
      <w:pPr>
        <w:pStyle w:val="BlockText"/>
        <w:rPr>
          <w:rFonts w:asciiTheme="majorHAnsi" w:hAnsiTheme="majorHAnsi"/>
          <w:sz w:val="24"/>
          <w:szCs w:val="24"/>
        </w:rPr>
      </w:pPr>
      <w:bookmarkStart w:id="568" w:name="_DV_M454"/>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8A2905" w14:textId="77777777" w:rsidR="00E90324" w:rsidRDefault="007076F4">
      <w:pPr>
        <w:pStyle w:val="BlockText"/>
        <w:rPr>
          <w:rFonts w:asciiTheme="majorHAnsi" w:hAnsiTheme="majorHAnsi"/>
          <w:sz w:val="24"/>
          <w:szCs w:val="24"/>
        </w:rPr>
      </w:pPr>
      <w:bookmarkStart w:id="569" w:name="_DV_M455"/>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42546CBF" w14:textId="77777777" w:rsidR="00E90324" w:rsidRDefault="007076F4">
      <w:pPr>
        <w:pStyle w:val="Spec1L3"/>
        <w:rPr>
          <w:rFonts w:asciiTheme="majorHAnsi" w:hAnsiTheme="majorHAnsi"/>
          <w:b/>
          <w:sz w:val="24"/>
          <w:szCs w:val="24"/>
        </w:rPr>
      </w:pPr>
      <w:bookmarkStart w:id="570" w:name="_DV_M456"/>
      <w:bookmarkEnd w:id="570"/>
      <w:r>
        <w:rPr>
          <w:rFonts w:asciiTheme="majorHAnsi" w:hAnsiTheme="majorHAnsi"/>
          <w:b/>
          <w:sz w:val="24"/>
          <w:szCs w:val="24"/>
        </w:rPr>
        <w:t xml:space="preserve">Emergency Escalation initiated by ICANN </w:t>
      </w:r>
    </w:p>
    <w:p w14:paraId="3BDCC39D" w14:textId="77777777" w:rsidR="00E90324" w:rsidRDefault="007076F4">
      <w:pPr>
        <w:pStyle w:val="BlockText"/>
        <w:rPr>
          <w:rFonts w:asciiTheme="majorHAnsi" w:hAnsiTheme="majorHAnsi"/>
          <w:sz w:val="24"/>
          <w:szCs w:val="24"/>
        </w:rPr>
      </w:pPr>
      <w:bookmarkStart w:id="571" w:name="_DV_M457"/>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F492AEA" w14:textId="77777777" w:rsidR="00E90324" w:rsidRDefault="007076F4">
      <w:pPr>
        <w:pStyle w:val="Spec1L3"/>
        <w:rPr>
          <w:rFonts w:asciiTheme="majorHAnsi" w:hAnsiTheme="majorHAnsi"/>
          <w:b/>
          <w:sz w:val="24"/>
          <w:szCs w:val="24"/>
        </w:rPr>
      </w:pPr>
      <w:bookmarkStart w:id="572" w:name="_DV_M458"/>
      <w:bookmarkEnd w:id="572"/>
      <w:r>
        <w:rPr>
          <w:rFonts w:asciiTheme="majorHAnsi" w:hAnsiTheme="majorHAnsi"/>
          <w:b/>
          <w:sz w:val="24"/>
          <w:szCs w:val="24"/>
        </w:rPr>
        <w:t xml:space="preserve">Emergency Escalation initiated by Registrars </w:t>
      </w:r>
    </w:p>
    <w:p w14:paraId="5500146B" w14:textId="77777777" w:rsidR="00E90324" w:rsidRDefault="007076F4">
      <w:pPr>
        <w:pStyle w:val="BlockText"/>
        <w:rPr>
          <w:rFonts w:asciiTheme="majorHAnsi" w:hAnsiTheme="majorHAnsi"/>
          <w:sz w:val="24"/>
          <w:szCs w:val="24"/>
        </w:rPr>
      </w:pPr>
      <w:bookmarkStart w:id="573" w:name="_DV_M459"/>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1C3CA9" w14:textId="77777777" w:rsidR="00E90324" w:rsidRDefault="007076F4">
      <w:pPr>
        <w:pStyle w:val="Spec1L3"/>
        <w:rPr>
          <w:rFonts w:asciiTheme="majorHAnsi" w:hAnsiTheme="majorHAnsi"/>
          <w:b/>
          <w:sz w:val="24"/>
          <w:szCs w:val="24"/>
        </w:rPr>
      </w:pPr>
      <w:bookmarkStart w:id="574" w:name="_DV_M460"/>
      <w:bookmarkEnd w:id="574"/>
      <w:r>
        <w:rPr>
          <w:rFonts w:asciiTheme="majorHAnsi" w:hAnsiTheme="majorHAnsi"/>
          <w:b/>
          <w:sz w:val="24"/>
          <w:szCs w:val="24"/>
        </w:rPr>
        <w:t xml:space="preserve">Notifications of Outages and Maintenance </w:t>
      </w:r>
    </w:p>
    <w:p w14:paraId="79501FE5" w14:textId="77777777" w:rsidR="00E90324" w:rsidRDefault="007076F4">
      <w:pPr>
        <w:pStyle w:val="BlockText"/>
        <w:rPr>
          <w:rFonts w:asciiTheme="majorHAnsi" w:hAnsiTheme="majorHAnsi"/>
          <w:sz w:val="24"/>
          <w:szCs w:val="24"/>
        </w:rPr>
      </w:pPr>
      <w:bookmarkStart w:id="575" w:name="_DV_M461"/>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1E481D1" w14:textId="77777777" w:rsidR="00E90324" w:rsidRDefault="007076F4">
      <w:pPr>
        <w:pStyle w:val="BlockText"/>
        <w:rPr>
          <w:rFonts w:asciiTheme="majorHAnsi" w:hAnsiTheme="majorHAnsi"/>
          <w:sz w:val="24"/>
          <w:szCs w:val="24"/>
        </w:rPr>
      </w:pPr>
      <w:bookmarkStart w:id="576" w:name="_DV_M462"/>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654D884" w14:textId="77777777" w:rsidR="00E90324" w:rsidRDefault="007076F4">
      <w:pPr>
        <w:pStyle w:val="Spec1L2"/>
        <w:rPr>
          <w:rFonts w:asciiTheme="majorHAnsi" w:hAnsiTheme="majorHAnsi"/>
          <w:b/>
          <w:sz w:val="24"/>
          <w:szCs w:val="24"/>
          <w:u w:val="single"/>
        </w:rPr>
      </w:pPr>
      <w:bookmarkStart w:id="577" w:name="_DV_M463"/>
      <w:bookmarkEnd w:id="577"/>
      <w:r>
        <w:rPr>
          <w:rFonts w:asciiTheme="majorHAnsi" w:hAnsiTheme="majorHAnsi"/>
          <w:b/>
          <w:sz w:val="24"/>
          <w:szCs w:val="24"/>
          <w:u w:val="single"/>
        </w:rPr>
        <w:t>Covenants of Performance Measurement</w:t>
      </w:r>
    </w:p>
    <w:p w14:paraId="0002EC2A" w14:textId="77777777" w:rsidR="00E90324" w:rsidRDefault="007076F4">
      <w:pPr>
        <w:pStyle w:val="Spec1L3"/>
        <w:rPr>
          <w:rFonts w:asciiTheme="majorHAnsi" w:hAnsiTheme="majorHAnsi"/>
          <w:sz w:val="24"/>
          <w:szCs w:val="24"/>
        </w:rPr>
      </w:pPr>
      <w:bookmarkStart w:id="578" w:name="_DV_M464"/>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2AC12E" w14:textId="77777777" w:rsidR="00E90324" w:rsidRDefault="007076F4">
      <w:pPr>
        <w:pStyle w:val="Spec1L3"/>
        <w:rPr>
          <w:rFonts w:asciiTheme="majorHAnsi" w:hAnsiTheme="majorHAnsi"/>
          <w:sz w:val="24"/>
          <w:szCs w:val="24"/>
        </w:rPr>
      </w:pPr>
      <w:bookmarkStart w:id="579" w:name="_DV_M465"/>
      <w:bookmarkEnd w:id="579"/>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41C4DA" w14:textId="77777777" w:rsidR="00E90324" w:rsidRDefault="00E90324">
      <w:pPr>
        <w:rPr>
          <w:rFonts w:asciiTheme="majorHAnsi" w:hAnsiTheme="majorHAnsi"/>
          <w:sz w:val="24"/>
          <w:szCs w:val="24"/>
        </w:rPr>
        <w:sectPr w:rsidR="00E90324">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02996EA" w14:textId="77777777" w:rsidR="00E90324" w:rsidRDefault="007076F4">
      <w:pPr>
        <w:pStyle w:val="Spec1L1"/>
        <w:rPr>
          <w:rFonts w:asciiTheme="majorHAnsi" w:hAnsiTheme="majorHAnsi"/>
          <w:sz w:val="24"/>
          <w:szCs w:val="24"/>
        </w:rPr>
      </w:pPr>
      <w:bookmarkStart w:id="581" w:name="_DV_M466"/>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468F66D6" w14:textId="77777777" w:rsidR="00E90324" w:rsidRDefault="007076F4">
      <w:pPr>
        <w:pStyle w:val="ListParagraph"/>
        <w:numPr>
          <w:ilvl w:val="0"/>
          <w:numId w:val="32"/>
        </w:numPr>
        <w:rPr>
          <w:rFonts w:ascii="Cambria" w:eastAsia="MS Gothic" w:hAnsi="Cambria" w:cs="Cambria"/>
          <w:color w:val="000000"/>
          <w:sz w:val="24"/>
          <w:szCs w:val="24"/>
        </w:rPr>
      </w:pPr>
      <w:bookmarkStart w:id="582" w:name="_DV_M467"/>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68F4FA" w14:textId="77777777" w:rsidR="00E90324" w:rsidRDefault="00E90324">
      <w:pPr>
        <w:rPr>
          <w:rFonts w:ascii="Cambria" w:eastAsia="MS Gothic" w:hAnsi="Cambria" w:cs="Cambria"/>
          <w:color w:val="000000"/>
          <w:sz w:val="24"/>
          <w:szCs w:val="24"/>
        </w:rPr>
      </w:pPr>
    </w:p>
    <w:p w14:paraId="038AD2B9" w14:textId="77777777" w:rsidR="00E90324" w:rsidRDefault="007076F4">
      <w:pPr>
        <w:pStyle w:val="ListParagraph"/>
        <w:numPr>
          <w:ilvl w:val="0"/>
          <w:numId w:val="32"/>
        </w:numPr>
        <w:rPr>
          <w:rFonts w:ascii="Cambria" w:eastAsia="MS Gothic" w:hAnsi="Cambria" w:cs="Cambria"/>
          <w:color w:val="000000"/>
          <w:sz w:val="24"/>
          <w:szCs w:val="24"/>
        </w:rPr>
      </w:pPr>
      <w:bookmarkStart w:id="583" w:name="_DV_M468"/>
      <w:bookmarkEnd w:id="583"/>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5"/>
      <w:r>
        <w:rPr>
          <w:rStyle w:val="DeltaViewInsertion"/>
          <w:rFonts w:ascii="Cambria" w:eastAsia="MS Gothic" w:hAnsi="Cambria" w:cs="Cambria"/>
          <w:sz w:val="24"/>
          <w:szCs w:val="24"/>
        </w:rPr>
        <w:t>.</w:t>
      </w:r>
      <w:bookmarkEnd w:id="584"/>
    </w:p>
    <w:p w14:paraId="7FC2A3A6" w14:textId="77777777" w:rsidR="00E90324" w:rsidRDefault="00E90324">
      <w:pPr>
        <w:pStyle w:val="ListParagraph"/>
        <w:rPr>
          <w:rFonts w:ascii="Cambria" w:eastAsia="MS Gothic" w:hAnsi="Cambria" w:cs="Cambria"/>
          <w:color w:val="000000"/>
          <w:sz w:val="24"/>
          <w:szCs w:val="24"/>
        </w:rPr>
      </w:pPr>
    </w:p>
    <w:p w14:paraId="690D0A18" w14:textId="2C6FC30E" w:rsidR="00E90324" w:rsidRDefault="007076F4">
      <w:pPr>
        <w:widowControl w:val="0"/>
        <w:ind w:left="720"/>
        <w:rPr>
          <w:rFonts w:asciiTheme="majorHAnsi" w:hAnsiTheme="majorHAnsi"/>
          <w:sz w:val="24"/>
          <w:szCs w:val="24"/>
        </w:rPr>
      </w:pPr>
      <w:bookmarkStart w:id="585" w:name="_DV_C116"/>
      <w:r>
        <w:rPr>
          <w:rStyle w:val="DeltaViewInsertion"/>
          <w:rFonts w:asciiTheme="majorHAnsi" w:hAnsiTheme="majorHAnsi"/>
          <w:sz w:val="24"/>
          <w:szCs w:val="24"/>
        </w:rPr>
        <w:t xml:space="preserve">The above Section 2 of this Specification applies to the following sections of Registry Operator’s new gTLD application for the TLD (Application ID:  </w:t>
      </w:r>
      <w:r w:rsidR="00F1316C">
        <w:rPr>
          <w:rStyle w:val="DeltaViewInsertion"/>
          <w:rFonts w:asciiTheme="majorHAnsi" w:hAnsiTheme="majorHAnsi"/>
          <w:sz w:val="24"/>
          <w:szCs w:val="24"/>
        </w:rPr>
        <w:t>1-</w:t>
      </w:r>
      <w:r w:rsidR="00791B6D">
        <w:rPr>
          <w:rStyle w:val="DeltaViewInsertion"/>
          <w:rFonts w:asciiTheme="majorHAnsi" w:hAnsiTheme="majorHAnsi"/>
          <w:sz w:val="24"/>
          <w:szCs w:val="24"/>
        </w:rPr>
        <w:t>922-7037</w:t>
      </w:r>
      <w:r>
        <w:rPr>
          <w:rStyle w:val="DeltaViewInsertion"/>
          <w:rFonts w:asciiTheme="majorHAnsi" w:hAnsiTheme="majorHAnsi"/>
          <w:sz w:val="24"/>
          <w:szCs w:val="24"/>
        </w:rPr>
        <w:t>)</w:t>
      </w:r>
      <w:r w:rsidR="009D6F47">
        <w:rPr>
          <w:rStyle w:val="DeltaViewInsertion"/>
          <w:rFonts w:asciiTheme="majorHAnsi" w:hAnsiTheme="majorHAnsi"/>
          <w:sz w:val="24"/>
          <w:szCs w:val="24"/>
        </w:rPr>
        <w:t>:</w:t>
      </w:r>
      <w:r>
        <w:rPr>
          <w:rStyle w:val="DeltaViewInsertion"/>
          <w:rFonts w:asciiTheme="majorHAnsi" w:hAnsiTheme="majorHAnsi"/>
          <w:sz w:val="24"/>
          <w:szCs w:val="24"/>
        </w:rPr>
        <w:t xml:space="preserve">  </w:t>
      </w:r>
      <w:bookmarkEnd w:id="585"/>
    </w:p>
    <w:p w14:paraId="34491F0C" w14:textId="77777777" w:rsidR="00E90324" w:rsidRDefault="00E90324">
      <w:pPr>
        <w:widowControl w:val="0"/>
        <w:ind w:left="720"/>
        <w:rPr>
          <w:rFonts w:asciiTheme="majorHAnsi" w:hAnsiTheme="majorHAnsi"/>
          <w:sz w:val="24"/>
          <w:szCs w:val="24"/>
        </w:rPr>
      </w:pPr>
      <w:bookmarkStart w:id="586" w:name="_DV_C117"/>
    </w:p>
    <w:p w14:paraId="7438F183" w14:textId="77777777" w:rsidR="009D6F47" w:rsidRDefault="007076F4">
      <w:pPr>
        <w:pStyle w:val="ListParagraph"/>
        <w:widowControl w:val="0"/>
        <w:numPr>
          <w:ilvl w:val="0"/>
          <w:numId w:val="39"/>
        </w:numPr>
        <w:ind w:left="1440"/>
        <w:rPr>
          <w:rFonts w:asciiTheme="majorHAnsi" w:hAnsiTheme="majorHAnsi"/>
          <w:sz w:val="24"/>
          <w:szCs w:val="24"/>
        </w:rPr>
      </w:pPr>
      <w:bookmarkStart w:id="587" w:name="_DV_C118"/>
      <w:bookmarkEnd w:id="586"/>
      <w:r>
        <w:rPr>
          <w:rStyle w:val="DeltaViewInsertion"/>
          <w:rFonts w:asciiTheme="majorHAnsi" w:hAnsiTheme="majorHAnsi"/>
          <w:sz w:val="24"/>
          <w:szCs w:val="24"/>
        </w:rPr>
        <w:t>Section 18</w:t>
      </w:r>
      <w:bookmarkStart w:id="588" w:name="_DV_C119"/>
      <w:bookmarkEnd w:id="587"/>
    </w:p>
    <w:p w14:paraId="47962CD8" w14:textId="77777777" w:rsidR="009D6F47" w:rsidRDefault="009D6F47">
      <w:pPr>
        <w:pStyle w:val="ListParagraph"/>
        <w:widowControl w:val="0"/>
        <w:numPr>
          <w:ilvl w:val="0"/>
          <w:numId w:val="39"/>
        </w:numPr>
        <w:ind w:left="1440"/>
        <w:rPr>
          <w:rFonts w:asciiTheme="majorHAnsi" w:hAnsiTheme="majorHAnsi"/>
          <w:sz w:val="24"/>
          <w:szCs w:val="24"/>
        </w:rPr>
      </w:pPr>
      <w:bookmarkStart w:id="589" w:name="_DV_C120"/>
      <w:bookmarkEnd w:id="588"/>
      <w:r>
        <w:rPr>
          <w:rStyle w:val="DeltaViewInsertion"/>
          <w:rFonts w:asciiTheme="majorHAnsi" w:hAnsiTheme="majorHAnsi"/>
          <w:sz w:val="24"/>
          <w:szCs w:val="24"/>
        </w:rPr>
        <w:t>Section 22</w:t>
      </w:r>
      <w:bookmarkStart w:id="590" w:name="_DV_C121"/>
      <w:bookmarkEnd w:id="589"/>
    </w:p>
    <w:p w14:paraId="674336DA" w14:textId="77777777" w:rsidR="009D6F47" w:rsidRDefault="009D6F47">
      <w:pPr>
        <w:pStyle w:val="ListParagraph"/>
        <w:widowControl w:val="0"/>
        <w:numPr>
          <w:ilvl w:val="0"/>
          <w:numId w:val="39"/>
        </w:numPr>
        <w:ind w:left="1440"/>
        <w:rPr>
          <w:rFonts w:asciiTheme="majorHAnsi" w:hAnsiTheme="majorHAnsi"/>
          <w:sz w:val="24"/>
          <w:szCs w:val="24"/>
        </w:rPr>
      </w:pPr>
      <w:bookmarkStart w:id="591" w:name="_DV_C122"/>
      <w:bookmarkEnd w:id="590"/>
      <w:r>
        <w:rPr>
          <w:rStyle w:val="DeltaViewInsertion"/>
          <w:rFonts w:asciiTheme="majorHAnsi" w:hAnsiTheme="majorHAnsi"/>
          <w:sz w:val="24"/>
          <w:szCs w:val="24"/>
        </w:rPr>
        <w:t>Section 28</w:t>
      </w:r>
      <w:bookmarkStart w:id="592" w:name="_DV_C123"/>
      <w:bookmarkEnd w:id="591"/>
    </w:p>
    <w:p w14:paraId="189C47FA" w14:textId="77777777" w:rsidR="00E90324" w:rsidRDefault="009D6F47">
      <w:pPr>
        <w:pStyle w:val="ListParagraph"/>
        <w:widowControl w:val="0"/>
        <w:numPr>
          <w:ilvl w:val="0"/>
          <w:numId w:val="39"/>
        </w:numPr>
        <w:ind w:left="1440"/>
        <w:rPr>
          <w:rFonts w:asciiTheme="majorHAnsi" w:hAnsiTheme="majorHAnsi"/>
          <w:sz w:val="24"/>
          <w:szCs w:val="24"/>
        </w:rPr>
      </w:pPr>
      <w:bookmarkStart w:id="593" w:name="_DV_C124"/>
      <w:bookmarkEnd w:id="592"/>
      <w:r>
        <w:rPr>
          <w:rStyle w:val="DeltaViewInsertion"/>
          <w:rFonts w:asciiTheme="majorHAnsi" w:hAnsiTheme="majorHAnsi"/>
          <w:sz w:val="24"/>
          <w:szCs w:val="24"/>
        </w:rPr>
        <w:t>Section 29</w:t>
      </w:r>
      <w:bookmarkEnd w:id="593"/>
    </w:p>
    <w:p w14:paraId="3E82022F" w14:textId="77777777" w:rsidR="001009B7" w:rsidRDefault="001009B7">
      <w:pPr>
        <w:pStyle w:val="ListParagraph"/>
        <w:widowControl w:val="0"/>
        <w:rPr>
          <w:rFonts w:ascii="Cambria" w:eastAsia="MS Gothic" w:hAnsi="Cambria" w:cs="Cambria"/>
          <w:sz w:val="24"/>
          <w:szCs w:val="24"/>
        </w:rPr>
      </w:pPr>
    </w:p>
    <w:p w14:paraId="1C9AA00A" w14:textId="77777777" w:rsidR="009D6F47" w:rsidRDefault="00235394">
      <w:pPr>
        <w:pStyle w:val="ListParagraph"/>
        <w:rPr>
          <w:rFonts w:asciiTheme="majorHAnsi" w:eastAsia="MS Gothic" w:hAnsiTheme="majorHAnsi"/>
          <w:sz w:val="24"/>
          <w:szCs w:val="24"/>
        </w:rPr>
      </w:pPr>
      <w:bookmarkStart w:id="594" w:name="_DV_C125"/>
      <w:r>
        <w:rPr>
          <w:rStyle w:val="DeltaViewDeletion"/>
          <w:rFonts w:ascii="Cambria" w:eastAsia="MS Gothic" w:hAnsi="Cambria" w:cs="Cambria"/>
          <w:sz w:val="24"/>
          <w:szCs w:val="24"/>
        </w:rPr>
        <w:t>[Registry Operator to insert specific application sections here, if applicable]</w:t>
      </w:r>
      <w:bookmarkEnd w:id="594"/>
    </w:p>
    <w:p w14:paraId="72FA66BD" w14:textId="77777777" w:rsidR="009D6F47" w:rsidRDefault="009D6F47">
      <w:pPr>
        <w:pStyle w:val="ListParagraph"/>
        <w:widowControl w:val="0"/>
        <w:rPr>
          <w:rFonts w:asciiTheme="majorHAnsi" w:hAnsiTheme="majorHAnsi"/>
          <w:sz w:val="24"/>
          <w:szCs w:val="24"/>
        </w:rPr>
      </w:pPr>
      <w:bookmarkStart w:id="595" w:name="_DV_C126"/>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595"/>
    </w:p>
    <w:p w14:paraId="0B4448F7" w14:textId="77777777" w:rsidR="00E90324" w:rsidRDefault="00E90324">
      <w:pPr>
        <w:pStyle w:val="ListParagraph"/>
        <w:rPr>
          <w:rFonts w:ascii="Cambria" w:eastAsia="MS Gothic" w:hAnsi="Cambria" w:cs="Cambria"/>
          <w:color w:val="000000"/>
          <w:sz w:val="24"/>
          <w:szCs w:val="24"/>
        </w:rPr>
      </w:pPr>
    </w:p>
    <w:p w14:paraId="55AFD936" w14:textId="77777777" w:rsidR="00E90324" w:rsidRDefault="007076F4">
      <w:pPr>
        <w:pStyle w:val="ListParagraph"/>
        <w:numPr>
          <w:ilvl w:val="0"/>
          <w:numId w:val="32"/>
        </w:numPr>
        <w:rPr>
          <w:rFonts w:ascii="Cambria" w:eastAsia="MS Gothic" w:hAnsi="Cambria" w:cs="Cambria"/>
          <w:color w:val="000000"/>
          <w:sz w:val="24"/>
          <w:szCs w:val="24"/>
        </w:rPr>
      </w:pPr>
      <w:bookmarkStart w:id="596" w:name="_DV_M469"/>
      <w:bookmarkEnd w:id="596"/>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62CD045" w14:textId="77777777" w:rsidR="00E90324" w:rsidRDefault="00E90324">
      <w:pPr>
        <w:ind w:left="360"/>
        <w:rPr>
          <w:rFonts w:ascii="Cambria" w:eastAsia="MS Gothic" w:hAnsi="Cambria"/>
          <w:color w:val="000000"/>
          <w:sz w:val="24"/>
          <w:szCs w:val="24"/>
        </w:rPr>
      </w:pPr>
    </w:p>
    <w:p w14:paraId="103ED73D" w14:textId="77777777" w:rsidR="00E90324" w:rsidRDefault="007076F4">
      <w:pPr>
        <w:pStyle w:val="ListParagraph"/>
        <w:numPr>
          <w:ilvl w:val="1"/>
          <w:numId w:val="32"/>
        </w:numPr>
        <w:rPr>
          <w:rFonts w:ascii="Cambria" w:eastAsia="MS Gothic" w:hAnsi="Cambria" w:cs="Cambria"/>
          <w:sz w:val="24"/>
          <w:szCs w:val="24"/>
        </w:rPr>
      </w:pPr>
      <w:bookmarkStart w:id="597" w:name="_DV_M470"/>
      <w:bookmarkEnd w:id="597"/>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5D3EF6A" w14:textId="77777777" w:rsidR="00E90324" w:rsidRDefault="00E90324">
      <w:pPr>
        <w:pStyle w:val="ListParagraph"/>
        <w:ind w:left="1440"/>
        <w:rPr>
          <w:rFonts w:ascii="Cambria" w:eastAsia="MS Gothic" w:hAnsi="Cambria" w:cs="Cambria"/>
          <w:sz w:val="24"/>
          <w:szCs w:val="24"/>
        </w:rPr>
      </w:pPr>
    </w:p>
    <w:p w14:paraId="3E948E73" w14:textId="77777777" w:rsidR="00E90324" w:rsidRDefault="007076F4">
      <w:pPr>
        <w:pStyle w:val="ListParagraph"/>
        <w:numPr>
          <w:ilvl w:val="1"/>
          <w:numId w:val="32"/>
        </w:numPr>
        <w:rPr>
          <w:rFonts w:ascii="Cambria" w:eastAsia="MS Gothic" w:hAnsi="Cambria" w:cs="Cambria"/>
          <w:sz w:val="24"/>
          <w:szCs w:val="24"/>
        </w:rPr>
      </w:pPr>
      <w:bookmarkStart w:id="598" w:name="_DV_M471"/>
      <w:bookmarkEnd w:id="598"/>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299C8E" w14:textId="77777777" w:rsidR="00E90324" w:rsidRDefault="00E90324">
      <w:pPr>
        <w:pStyle w:val="ListParagraph"/>
        <w:rPr>
          <w:rFonts w:ascii="Cambria" w:eastAsia="MS Gothic" w:hAnsi="Cambria" w:cs="Cambria"/>
          <w:sz w:val="24"/>
          <w:szCs w:val="24"/>
        </w:rPr>
      </w:pPr>
    </w:p>
    <w:p w14:paraId="2B67D811" w14:textId="77777777" w:rsidR="00E90324" w:rsidRDefault="007076F4">
      <w:pPr>
        <w:pStyle w:val="ListParagraph"/>
        <w:numPr>
          <w:ilvl w:val="1"/>
          <w:numId w:val="32"/>
        </w:numPr>
        <w:rPr>
          <w:rFonts w:ascii="Cambria" w:eastAsia="MS Gothic" w:hAnsi="Cambria" w:cs="Cambria"/>
          <w:color w:val="000000"/>
          <w:sz w:val="24"/>
          <w:szCs w:val="24"/>
        </w:rPr>
      </w:pPr>
      <w:bookmarkStart w:id="599" w:name="_DV_M472"/>
      <w:bookmarkEnd w:id="599"/>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9D8CDE8" w14:textId="77777777" w:rsidR="00E90324" w:rsidRDefault="00E90324">
      <w:pPr>
        <w:pStyle w:val="ListParagraph"/>
        <w:rPr>
          <w:rFonts w:ascii="Cambria" w:eastAsia="MS Gothic" w:hAnsi="Cambria" w:cs="Cambria"/>
          <w:sz w:val="24"/>
          <w:szCs w:val="24"/>
        </w:rPr>
      </w:pPr>
    </w:p>
    <w:p w14:paraId="1D600CEF" w14:textId="77777777" w:rsidR="00E90324" w:rsidRDefault="007076F4">
      <w:pPr>
        <w:pStyle w:val="ListParagraph"/>
        <w:numPr>
          <w:ilvl w:val="1"/>
          <w:numId w:val="32"/>
        </w:numPr>
        <w:rPr>
          <w:rFonts w:ascii="Cambria" w:eastAsia="MS Gothic" w:hAnsi="Cambria" w:cs="Cambria"/>
          <w:sz w:val="24"/>
          <w:szCs w:val="24"/>
        </w:rPr>
      </w:pPr>
      <w:bookmarkStart w:id="600" w:name="_DV_M473"/>
      <w:bookmarkEnd w:id="600"/>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DCE387" w14:textId="77777777" w:rsidR="00815553" w:rsidRDefault="00815553">
      <w:pPr>
        <w:pStyle w:val="BlockText"/>
        <w:rPr>
          <w:rStyle w:val="DeltaViewDeletion"/>
          <w:rFonts w:asciiTheme="majorHAnsi" w:eastAsia="MS Gothic" w:hAnsiTheme="majorHAnsi" w:cs="Cambria"/>
          <w:b/>
          <w:caps/>
          <w:strike w:val="0"/>
          <w:color w:val="auto"/>
          <w:sz w:val="24"/>
          <w:szCs w:val="24"/>
        </w:rPr>
      </w:pPr>
    </w:p>
    <w:p w14:paraId="1D115616" w14:textId="77777777" w:rsidR="001009B7" w:rsidRDefault="001009B7">
      <w:pPr>
        <w:pStyle w:val="Spec1L1"/>
        <w:numPr>
          <w:ilvl w:val="0"/>
          <w:numId w:val="0"/>
        </w:numPr>
        <w:tabs>
          <w:tab w:val="num" w:pos="720"/>
        </w:tabs>
        <w:rPr>
          <w:rFonts w:asciiTheme="majorHAnsi" w:hAnsiTheme="majorHAnsi"/>
          <w:sz w:val="24"/>
          <w:szCs w:val="24"/>
        </w:rPr>
      </w:pPr>
      <w:bookmarkStart w:id="601" w:name="_DV_C12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3D204BA1" w14:textId="77777777" w:rsidR="001009B7" w:rsidRDefault="00235394">
      <w:pPr>
        <w:pStyle w:val="BlockText"/>
        <w:rPr>
          <w:rFonts w:asciiTheme="majorHAnsi" w:hAnsiTheme="majorHAnsi"/>
          <w:sz w:val="24"/>
          <w:szCs w:val="24"/>
        </w:rPr>
      </w:pPr>
      <w:bookmarkStart w:id="602"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B023DD3" w14:textId="77777777" w:rsidR="00E90324" w:rsidRDefault="00235394">
      <w:pPr>
        <w:pStyle w:val="BlockText"/>
        <w:rPr>
          <w:rFonts w:asciiTheme="majorHAnsi" w:hAnsiTheme="majorHAnsi"/>
          <w:sz w:val="24"/>
          <w:szCs w:val="24"/>
        </w:rPr>
      </w:pPr>
      <w:bookmarkStart w:id="603" w:name="_DV_C129"/>
      <w:r>
        <w:rPr>
          <w:rStyle w:val="DeltaViewDeletion"/>
          <w:rFonts w:asciiTheme="majorHAnsi" w:hAnsiTheme="majorHAnsi"/>
          <w:sz w:val="24"/>
          <w:szCs w:val="24"/>
        </w:rPr>
        <w:t>[Insert registration policies]</w:t>
      </w:r>
      <w:bookmarkEnd w:id="603"/>
    </w:p>
    <w:p w14:paraId="400A956E" w14:textId="77777777" w:rsidR="00E90324" w:rsidRDefault="00E90324">
      <w:pPr>
        <w:pStyle w:val="BlockText"/>
        <w:rPr>
          <w:rFonts w:asciiTheme="majorHAnsi" w:hAnsiTheme="majorHAnsi"/>
          <w:sz w:val="24"/>
          <w:szCs w:val="24"/>
        </w:rPr>
        <w:sectPr w:rsidR="00E90324">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606" w:name="_DV_X0"/>
    </w:p>
    <w:p w14:paraId="71136544" w14:textId="77777777" w:rsidR="00E90324" w:rsidRDefault="00E90324">
      <w:pPr>
        <w:pStyle w:val="DeltaViewTableBody"/>
        <w:rPr>
          <w:rFonts w:eastAsia="SimSun"/>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5468626A" w14:textId="77777777">
        <w:tc>
          <w:tcPr>
            <w:tcW w:w="4995" w:type="dxa"/>
            <w:gridSpan w:val="2"/>
            <w:shd w:val="clear" w:color="auto" w:fill="C0C0C0"/>
            <w:vAlign w:val="center"/>
          </w:tcPr>
          <w:p w14:paraId="1020C669" w14:textId="77777777" w:rsidR="00E90324" w:rsidRDefault="00E90324">
            <w:pPr>
              <w:pStyle w:val="DeltaViewTableHeading"/>
              <w:rPr>
                <w:rFonts w:eastAsia="SimSun"/>
              </w:rPr>
            </w:pPr>
            <w:r>
              <w:rPr>
                <w:rFonts w:eastAsia="SimSun"/>
              </w:rPr>
              <w:t>Legend:</w:t>
            </w:r>
          </w:p>
        </w:tc>
      </w:tr>
      <w:tr w:rsidR="00E90324" w14:paraId="2F1FEAB8" w14:textId="77777777">
        <w:tc>
          <w:tcPr>
            <w:tcW w:w="4995" w:type="dxa"/>
            <w:gridSpan w:val="2"/>
            <w:vAlign w:val="center"/>
          </w:tcPr>
          <w:p w14:paraId="43946628" w14:textId="77777777" w:rsidR="00E90324" w:rsidRDefault="00E90324">
            <w:pPr>
              <w:pStyle w:val="DeltaViewTableBody"/>
              <w:rPr>
                <w:rFonts w:ascii="Times New Roman" w:eastAsia="SimSun" w:hAnsi="Times New Roman"/>
                <w:color w:val="0000FF"/>
                <w:u w:val="double"/>
              </w:rPr>
            </w:pPr>
            <w:bookmarkStart w:id="607" w:name="Leg_Ins"/>
            <w:r>
              <w:rPr>
                <w:rStyle w:val="DeltaViewInsertion"/>
                <w:rFonts w:ascii="Times New Roman" w:eastAsia="SimSun" w:hAnsi="Times New Roman"/>
              </w:rPr>
              <w:t xml:space="preserve">Insertion </w:t>
            </w:r>
            <w:bookmarkEnd w:id="607"/>
          </w:p>
        </w:tc>
      </w:tr>
      <w:tr w:rsidR="00E90324" w14:paraId="1AC98E20" w14:textId="77777777">
        <w:tc>
          <w:tcPr>
            <w:tcW w:w="4995" w:type="dxa"/>
            <w:gridSpan w:val="2"/>
            <w:vAlign w:val="center"/>
          </w:tcPr>
          <w:p w14:paraId="767C54AE" w14:textId="77777777" w:rsidR="00E90324" w:rsidRDefault="00E90324">
            <w:pPr>
              <w:pStyle w:val="DeltaViewTableBody"/>
              <w:rPr>
                <w:rFonts w:ascii="Times New Roman" w:eastAsia="SimSun" w:hAnsi="Times New Roman"/>
                <w:strike/>
                <w:color w:val="FF0000"/>
              </w:rPr>
            </w:pPr>
            <w:bookmarkStart w:id="608" w:name="Leg_Del"/>
            <w:r>
              <w:rPr>
                <w:rStyle w:val="DeltaViewDeletion"/>
                <w:rFonts w:ascii="Times New Roman" w:eastAsia="SimSun" w:hAnsi="Times New Roman"/>
              </w:rPr>
              <w:t xml:space="preserve">Deletion </w:t>
            </w:r>
            <w:bookmarkEnd w:id="608"/>
          </w:p>
        </w:tc>
      </w:tr>
      <w:tr w:rsidR="00E90324" w14:paraId="52E34687" w14:textId="77777777">
        <w:tc>
          <w:tcPr>
            <w:tcW w:w="4995" w:type="dxa"/>
            <w:gridSpan w:val="2"/>
            <w:vAlign w:val="center"/>
          </w:tcPr>
          <w:p w14:paraId="415E1F4B" w14:textId="77777777" w:rsidR="00E90324" w:rsidRDefault="00E90324">
            <w:pPr>
              <w:pStyle w:val="DeltaViewTableBody"/>
              <w:rPr>
                <w:rFonts w:ascii="Times New Roman" w:eastAsia="SimSun" w:hAnsi="Times New Roman"/>
                <w:strike/>
                <w:color w:val="00C000"/>
              </w:rPr>
            </w:pPr>
            <w:bookmarkStart w:id="609" w:name="Leg_MoveSource"/>
            <w:r>
              <w:rPr>
                <w:rStyle w:val="DeltaViewMoveSource"/>
                <w:rFonts w:ascii="Times New Roman" w:eastAsia="SimSun" w:hAnsi="Times New Roman"/>
              </w:rPr>
              <w:t xml:space="preserve">Moved from </w:t>
            </w:r>
            <w:bookmarkEnd w:id="609"/>
          </w:p>
        </w:tc>
      </w:tr>
      <w:tr w:rsidR="00E90324" w14:paraId="7A7890AE" w14:textId="77777777">
        <w:tc>
          <w:tcPr>
            <w:tcW w:w="4995" w:type="dxa"/>
            <w:gridSpan w:val="2"/>
            <w:vAlign w:val="center"/>
          </w:tcPr>
          <w:p w14:paraId="7415916A" w14:textId="77777777" w:rsidR="00E90324" w:rsidRDefault="00E90324">
            <w:pPr>
              <w:pStyle w:val="DeltaViewTableBody"/>
              <w:rPr>
                <w:rFonts w:ascii="Times New Roman" w:eastAsia="SimSun" w:hAnsi="Times New Roman"/>
                <w:color w:val="00C000"/>
                <w:u w:val="double"/>
              </w:rPr>
            </w:pPr>
            <w:bookmarkStart w:id="610" w:name="Leg_MoveDest"/>
            <w:r>
              <w:rPr>
                <w:rStyle w:val="DeltaViewMoveDestination"/>
                <w:rFonts w:ascii="Times New Roman" w:eastAsia="SimSun" w:hAnsi="Times New Roman"/>
              </w:rPr>
              <w:t xml:space="preserve">Moved to </w:t>
            </w:r>
            <w:bookmarkEnd w:id="610"/>
          </w:p>
        </w:tc>
      </w:tr>
      <w:tr w:rsidR="00E90324" w14:paraId="60F4216D" w14:textId="77777777">
        <w:tc>
          <w:tcPr>
            <w:tcW w:w="4995" w:type="dxa"/>
            <w:gridSpan w:val="2"/>
            <w:vAlign w:val="center"/>
          </w:tcPr>
          <w:p w14:paraId="7E53691B" w14:textId="77777777" w:rsidR="00E90324" w:rsidRDefault="00E90324">
            <w:pPr>
              <w:pStyle w:val="DeltaViewTableBody"/>
              <w:rPr>
                <w:rFonts w:ascii="Times New Roman" w:eastAsia="SimSun" w:hAnsi="Times New Roman"/>
                <w:color w:val="000000"/>
              </w:rPr>
            </w:pPr>
            <w:bookmarkStart w:id="611" w:name="Leg_StyleChange"/>
            <w:r>
              <w:rPr>
                <w:rStyle w:val="DeltaViewStyleChangeLabel"/>
                <w:rFonts w:ascii="Times New Roman" w:eastAsia="SimSun" w:hAnsi="Times New Roman"/>
              </w:rPr>
              <w:t xml:space="preserve">Style change </w:t>
            </w:r>
            <w:bookmarkEnd w:id="611"/>
          </w:p>
        </w:tc>
      </w:tr>
      <w:tr w:rsidR="00E90324" w14:paraId="44C815D8" w14:textId="77777777">
        <w:tc>
          <w:tcPr>
            <w:tcW w:w="4995" w:type="dxa"/>
            <w:gridSpan w:val="2"/>
            <w:vAlign w:val="center"/>
          </w:tcPr>
          <w:p w14:paraId="10B32CBD" w14:textId="77777777" w:rsidR="00E90324" w:rsidRDefault="00E90324">
            <w:pPr>
              <w:pStyle w:val="DeltaViewTableBody"/>
              <w:rPr>
                <w:rFonts w:ascii="Times New Roman" w:eastAsia="SimSun" w:hAnsi="Times New Roman"/>
                <w:color w:val="000000"/>
                <w:highlight w:val="white"/>
              </w:rPr>
            </w:pPr>
            <w:bookmarkStart w:id="612" w:name="Leg_FormatChange"/>
            <w:r>
              <w:rPr>
                <w:rStyle w:val="DeltaViewFormatChange"/>
                <w:rFonts w:ascii="Times New Roman" w:eastAsia="SimSun" w:hAnsi="Times New Roman"/>
                <w:highlight w:val="white"/>
              </w:rPr>
              <w:t xml:space="preserve">Format change </w:t>
            </w:r>
            <w:bookmarkEnd w:id="612"/>
          </w:p>
        </w:tc>
      </w:tr>
      <w:tr w:rsidR="00E90324" w14:paraId="11E5DA9A" w14:textId="77777777">
        <w:tc>
          <w:tcPr>
            <w:tcW w:w="4995" w:type="dxa"/>
            <w:gridSpan w:val="2"/>
            <w:vAlign w:val="center"/>
          </w:tcPr>
          <w:p w14:paraId="4AFAC860" w14:textId="77777777" w:rsidR="00E90324" w:rsidRDefault="00E90324">
            <w:pPr>
              <w:pStyle w:val="DeltaViewTableBody"/>
              <w:rPr>
                <w:rFonts w:ascii="Times New Roman" w:eastAsia="SimSun" w:hAnsi="Times New Roman"/>
                <w:strike/>
                <w:color w:val="C08080"/>
              </w:rPr>
            </w:pPr>
            <w:bookmarkStart w:id="613" w:name="Leg_MovedDel"/>
            <w:r>
              <w:rPr>
                <w:rStyle w:val="DeltaViewMovedDeletion"/>
                <w:rFonts w:ascii="Times New Roman" w:eastAsia="SimSun" w:hAnsi="Times New Roman"/>
              </w:rPr>
              <w:t xml:space="preserve">Moved deletion </w:t>
            </w:r>
            <w:bookmarkEnd w:id="613"/>
          </w:p>
        </w:tc>
      </w:tr>
      <w:tr w:rsidR="00E90324" w14:paraId="23F05FCE" w14:textId="77777777">
        <w:tc>
          <w:tcPr>
            <w:tcW w:w="2010" w:type="dxa"/>
            <w:vAlign w:val="center"/>
          </w:tcPr>
          <w:p w14:paraId="3A00039D" w14:textId="77777777" w:rsidR="00E90324" w:rsidRDefault="00E90324">
            <w:pPr>
              <w:pStyle w:val="DeltaViewTableBody"/>
              <w:rPr>
                <w:rFonts w:eastAsia="SimSun"/>
              </w:rPr>
            </w:pPr>
            <w:r>
              <w:rPr>
                <w:rFonts w:eastAsia="SimSun"/>
              </w:rPr>
              <w:t>Inserted cell</w:t>
            </w:r>
          </w:p>
        </w:tc>
        <w:tc>
          <w:tcPr>
            <w:tcW w:w="2985" w:type="dxa"/>
            <w:shd w:val="clear" w:color="auto" w:fill="CCCCFF"/>
            <w:vAlign w:val="center"/>
          </w:tcPr>
          <w:p w14:paraId="2D976452" w14:textId="77777777" w:rsidR="00E90324" w:rsidRDefault="00E90324">
            <w:pPr>
              <w:pStyle w:val="DeltaViewTableBody"/>
              <w:rPr>
                <w:rFonts w:eastAsia="SimSun"/>
              </w:rPr>
            </w:pPr>
            <w:bookmarkStart w:id="614" w:name="Cell_Ins"/>
            <w:bookmarkEnd w:id="614"/>
            <w:r>
              <w:rPr>
                <w:rFonts w:eastAsia="SimSun"/>
              </w:rPr>
              <w:t xml:space="preserve"> </w:t>
            </w:r>
          </w:p>
        </w:tc>
      </w:tr>
      <w:tr w:rsidR="00E90324" w14:paraId="743CB943" w14:textId="77777777">
        <w:tc>
          <w:tcPr>
            <w:tcW w:w="2010" w:type="dxa"/>
            <w:vAlign w:val="center"/>
          </w:tcPr>
          <w:p w14:paraId="57981649" w14:textId="77777777" w:rsidR="00E90324" w:rsidRDefault="00E90324">
            <w:pPr>
              <w:pStyle w:val="DeltaViewTableBody"/>
              <w:rPr>
                <w:rFonts w:eastAsia="SimSun"/>
              </w:rPr>
            </w:pPr>
            <w:r>
              <w:rPr>
                <w:rFonts w:eastAsia="SimSun"/>
              </w:rPr>
              <w:t>Deleted cell</w:t>
            </w:r>
          </w:p>
        </w:tc>
        <w:tc>
          <w:tcPr>
            <w:tcW w:w="2985" w:type="dxa"/>
            <w:shd w:val="clear" w:color="auto" w:fill="FFCCCC"/>
            <w:vAlign w:val="center"/>
          </w:tcPr>
          <w:p w14:paraId="009BCE0F" w14:textId="77777777" w:rsidR="00E90324" w:rsidRDefault="00E90324">
            <w:pPr>
              <w:pStyle w:val="DeltaViewTableBody"/>
              <w:rPr>
                <w:rFonts w:eastAsia="SimSun"/>
              </w:rPr>
            </w:pPr>
            <w:bookmarkStart w:id="615" w:name="Cell_Del"/>
            <w:bookmarkEnd w:id="615"/>
            <w:r>
              <w:rPr>
                <w:rFonts w:eastAsia="SimSun"/>
              </w:rPr>
              <w:t xml:space="preserve"> </w:t>
            </w:r>
          </w:p>
        </w:tc>
      </w:tr>
      <w:tr w:rsidR="00E90324" w14:paraId="201D61CF" w14:textId="77777777">
        <w:tc>
          <w:tcPr>
            <w:tcW w:w="2010" w:type="dxa"/>
            <w:vAlign w:val="center"/>
          </w:tcPr>
          <w:p w14:paraId="589C38CC" w14:textId="77777777" w:rsidR="00E90324" w:rsidRDefault="00E90324">
            <w:pPr>
              <w:pStyle w:val="DeltaViewTableBody"/>
              <w:rPr>
                <w:rFonts w:eastAsia="SimSun"/>
              </w:rPr>
            </w:pPr>
            <w:r>
              <w:rPr>
                <w:rFonts w:eastAsia="SimSun"/>
              </w:rPr>
              <w:t>Moved cell</w:t>
            </w:r>
          </w:p>
        </w:tc>
        <w:tc>
          <w:tcPr>
            <w:tcW w:w="2985" w:type="dxa"/>
            <w:shd w:val="clear" w:color="auto" w:fill="CCFFCC"/>
            <w:vAlign w:val="center"/>
          </w:tcPr>
          <w:p w14:paraId="7C3BE06B" w14:textId="77777777" w:rsidR="00E90324" w:rsidRDefault="00E90324">
            <w:pPr>
              <w:pStyle w:val="DeltaViewTableBody"/>
              <w:rPr>
                <w:rFonts w:eastAsia="SimSun"/>
              </w:rPr>
            </w:pPr>
            <w:bookmarkStart w:id="616" w:name="Cell_Move"/>
            <w:bookmarkEnd w:id="616"/>
          </w:p>
        </w:tc>
      </w:tr>
      <w:tr w:rsidR="00E90324" w14:paraId="0C229116" w14:textId="77777777">
        <w:tc>
          <w:tcPr>
            <w:tcW w:w="2010" w:type="dxa"/>
            <w:vAlign w:val="center"/>
          </w:tcPr>
          <w:p w14:paraId="223DFC45" w14:textId="77777777" w:rsidR="00E90324" w:rsidRDefault="00E90324">
            <w:pPr>
              <w:pStyle w:val="DeltaViewTableBody"/>
              <w:rPr>
                <w:rFonts w:eastAsia="SimSun"/>
              </w:rPr>
            </w:pPr>
            <w:r>
              <w:rPr>
                <w:rFonts w:eastAsia="SimSun"/>
              </w:rPr>
              <w:t>Split/Merged cell</w:t>
            </w:r>
          </w:p>
        </w:tc>
        <w:tc>
          <w:tcPr>
            <w:tcW w:w="2985" w:type="dxa"/>
            <w:shd w:val="clear" w:color="auto" w:fill="FFFFCC"/>
            <w:vAlign w:val="center"/>
          </w:tcPr>
          <w:p w14:paraId="3F03B424" w14:textId="77777777" w:rsidR="00E90324" w:rsidRDefault="00E90324">
            <w:pPr>
              <w:pStyle w:val="DeltaViewTableBody"/>
              <w:rPr>
                <w:rFonts w:eastAsia="SimSun"/>
              </w:rPr>
            </w:pPr>
            <w:bookmarkStart w:id="617" w:name="Cell_Merge"/>
            <w:bookmarkEnd w:id="617"/>
          </w:p>
        </w:tc>
      </w:tr>
      <w:tr w:rsidR="00E90324" w14:paraId="5CE071EE" w14:textId="77777777">
        <w:tc>
          <w:tcPr>
            <w:tcW w:w="2010" w:type="dxa"/>
            <w:vAlign w:val="center"/>
          </w:tcPr>
          <w:p w14:paraId="2524C1D3" w14:textId="77777777" w:rsidR="00E90324" w:rsidRDefault="00E90324">
            <w:pPr>
              <w:pStyle w:val="DeltaViewTableBody"/>
              <w:rPr>
                <w:rFonts w:eastAsia="SimSun"/>
              </w:rPr>
            </w:pPr>
            <w:r>
              <w:rPr>
                <w:rFonts w:eastAsia="SimSun"/>
              </w:rPr>
              <w:t>Padding cell</w:t>
            </w:r>
          </w:p>
        </w:tc>
        <w:tc>
          <w:tcPr>
            <w:tcW w:w="2985" w:type="dxa"/>
            <w:shd w:val="clear" w:color="auto" w:fill="C0C0C0"/>
            <w:vAlign w:val="center"/>
          </w:tcPr>
          <w:p w14:paraId="0E2C8469" w14:textId="77777777" w:rsidR="00E90324" w:rsidRDefault="00E90324">
            <w:pPr>
              <w:pStyle w:val="DeltaViewTableBody"/>
              <w:rPr>
                <w:rFonts w:eastAsia="SimSun"/>
              </w:rPr>
            </w:pPr>
            <w:bookmarkStart w:id="618" w:name="Cell_Pad"/>
            <w:bookmarkEnd w:id="618"/>
          </w:p>
        </w:tc>
      </w:tr>
    </w:tbl>
    <w:p w14:paraId="297FA3BC" w14:textId="77777777" w:rsidR="00E90324" w:rsidRDefault="00E90324">
      <w:pPr>
        <w:pStyle w:val="DeltaViewTableBody"/>
        <w:rPr>
          <w:rFonts w:eastAsia="SimSun"/>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7A603C6E" w14:textId="77777777">
        <w:tc>
          <w:tcPr>
            <w:tcW w:w="4995" w:type="dxa"/>
            <w:gridSpan w:val="2"/>
            <w:shd w:val="clear" w:color="auto" w:fill="C0C0C0"/>
            <w:vAlign w:val="center"/>
          </w:tcPr>
          <w:p w14:paraId="20B928D5" w14:textId="77777777" w:rsidR="00E90324" w:rsidRDefault="00E90324">
            <w:pPr>
              <w:pStyle w:val="DeltaViewTableHeading"/>
              <w:rPr>
                <w:rFonts w:eastAsia="SimSun"/>
              </w:rPr>
            </w:pPr>
            <w:r>
              <w:rPr>
                <w:rFonts w:eastAsia="SimSun"/>
              </w:rPr>
              <w:t>Statistics:</w:t>
            </w:r>
          </w:p>
        </w:tc>
      </w:tr>
      <w:tr w:rsidR="00E90324" w14:paraId="58CA1004" w14:textId="77777777">
        <w:tc>
          <w:tcPr>
            <w:tcW w:w="2010" w:type="dxa"/>
            <w:vAlign w:val="center"/>
          </w:tcPr>
          <w:p w14:paraId="58FB4BFC" w14:textId="77777777" w:rsidR="00E90324" w:rsidRDefault="00E90324">
            <w:pPr>
              <w:pStyle w:val="DeltaViewTableBody"/>
              <w:rPr>
                <w:rFonts w:eastAsia="SimSun"/>
              </w:rPr>
            </w:pPr>
          </w:p>
        </w:tc>
        <w:tc>
          <w:tcPr>
            <w:tcW w:w="2985" w:type="dxa"/>
            <w:vAlign w:val="center"/>
          </w:tcPr>
          <w:p w14:paraId="3B9EDE7C" w14:textId="77777777" w:rsidR="00E90324" w:rsidRDefault="00E90324">
            <w:pPr>
              <w:pStyle w:val="DeltaViewTableBody"/>
              <w:rPr>
                <w:rFonts w:eastAsia="SimSun"/>
              </w:rPr>
            </w:pPr>
            <w:r>
              <w:rPr>
                <w:rFonts w:eastAsia="SimSun"/>
              </w:rPr>
              <w:t>Count</w:t>
            </w:r>
          </w:p>
        </w:tc>
      </w:tr>
      <w:tr w:rsidR="00E90324" w14:paraId="77299EDA" w14:textId="77777777">
        <w:tc>
          <w:tcPr>
            <w:tcW w:w="2010" w:type="dxa"/>
            <w:vAlign w:val="center"/>
          </w:tcPr>
          <w:p w14:paraId="5AD5428B" w14:textId="77777777" w:rsidR="00E90324" w:rsidRDefault="00E90324">
            <w:pPr>
              <w:pStyle w:val="DeltaViewTableBody"/>
              <w:rPr>
                <w:rFonts w:eastAsia="SimSun"/>
              </w:rPr>
            </w:pPr>
            <w:r>
              <w:rPr>
                <w:rFonts w:eastAsia="SimSun"/>
              </w:rPr>
              <w:t>Insertions</w:t>
            </w:r>
          </w:p>
        </w:tc>
        <w:tc>
          <w:tcPr>
            <w:tcW w:w="2985" w:type="dxa"/>
            <w:tcMar>
              <w:right w:w="113" w:type="dxa"/>
            </w:tcMar>
          </w:tcPr>
          <w:p w14:paraId="4266A736" w14:textId="77777777" w:rsidR="00E90324" w:rsidRDefault="00E90324">
            <w:pPr>
              <w:pStyle w:val="DeltaViewTableBody"/>
              <w:jc w:val="right"/>
              <w:rPr>
                <w:rFonts w:eastAsia="SimSun"/>
              </w:rPr>
            </w:pPr>
            <w:bookmarkStart w:id="619" w:name="Stat_Ins"/>
            <w:r>
              <w:rPr>
                <w:rFonts w:eastAsia="SimSun"/>
              </w:rPr>
              <w:t>93</w:t>
            </w:r>
            <w:bookmarkEnd w:id="619"/>
          </w:p>
        </w:tc>
      </w:tr>
      <w:tr w:rsidR="00E90324" w14:paraId="0637781E" w14:textId="77777777">
        <w:tc>
          <w:tcPr>
            <w:tcW w:w="2010" w:type="dxa"/>
            <w:vAlign w:val="center"/>
          </w:tcPr>
          <w:p w14:paraId="12C0020A" w14:textId="77777777" w:rsidR="00E90324" w:rsidRDefault="00E90324">
            <w:pPr>
              <w:pStyle w:val="DeltaViewTableBody"/>
              <w:rPr>
                <w:rFonts w:eastAsia="SimSun"/>
              </w:rPr>
            </w:pPr>
            <w:r>
              <w:rPr>
                <w:rFonts w:eastAsia="SimSun"/>
              </w:rPr>
              <w:t>Deletions</w:t>
            </w:r>
          </w:p>
        </w:tc>
        <w:tc>
          <w:tcPr>
            <w:tcW w:w="2985" w:type="dxa"/>
            <w:tcMar>
              <w:right w:w="113" w:type="dxa"/>
            </w:tcMar>
          </w:tcPr>
          <w:p w14:paraId="6B1B0263" w14:textId="77777777" w:rsidR="00E90324" w:rsidRDefault="00E90324">
            <w:pPr>
              <w:pStyle w:val="DeltaViewTableBody"/>
              <w:jc w:val="right"/>
              <w:rPr>
                <w:rFonts w:eastAsia="SimSun"/>
              </w:rPr>
            </w:pPr>
            <w:bookmarkStart w:id="620" w:name="Stat_Del"/>
            <w:r>
              <w:rPr>
                <w:rFonts w:eastAsia="SimSun"/>
              </w:rPr>
              <w:t>34</w:t>
            </w:r>
            <w:bookmarkEnd w:id="620"/>
          </w:p>
        </w:tc>
      </w:tr>
      <w:tr w:rsidR="00E90324" w14:paraId="6F31E721" w14:textId="77777777">
        <w:tc>
          <w:tcPr>
            <w:tcW w:w="2010" w:type="dxa"/>
            <w:vAlign w:val="center"/>
          </w:tcPr>
          <w:p w14:paraId="1907DCF6" w14:textId="77777777" w:rsidR="00E90324" w:rsidRDefault="00E90324">
            <w:pPr>
              <w:pStyle w:val="DeltaViewTableBody"/>
              <w:rPr>
                <w:rFonts w:eastAsia="SimSun"/>
              </w:rPr>
            </w:pPr>
            <w:r>
              <w:rPr>
                <w:rFonts w:eastAsia="SimSun"/>
              </w:rPr>
              <w:t>Moved from</w:t>
            </w:r>
          </w:p>
        </w:tc>
        <w:tc>
          <w:tcPr>
            <w:tcW w:w="2985" w:type="dxa"/>
            <w:tcMar>
              <w:right w:w="113" w:type="dxa"/>
            </w:tcMar>
          </w:tcPr>
          <w:p w14:paraId="5DB47679" w14:textId="77777777" w:rsidR="00E90324" w:rsidRDefault="00E90324">
            <w:pPr>
              <w:pStyle w:val="DeltaViewTableBody"/>
              <w:jc w:val="right"/>
              <w:rPr>
                <w:rFonts w:eastAsia="SimSun"/>
              </w:rPr>
            </w:pPr>
            <w:bookmarkStart w:id="621" w:name="Stat_Move"/>
            <w:r>
              <w:rPr>
                <w:rFonts w:eastAsia="SimSun"/>
              </w:rPr>
              <w:t>1</w:t>
            </w:r>
            <w:bookmarkEnd w:id="621"/>
          </w:p>
        </w:tc>
      </w:tr>
      <w:tr w:rsidR="00E90324" w14:paraId="5281A0AD" w14:textId="77777777">
        <w:tc>
          <w:tcPr>
            <w:tcW w:w="2010" w:type="dxa"/>
            <w:vAlign w:val="center"/>
          </w:tcPr>
          <w:p w14:paraId="687CE1C2" w14:textId="77777777" w:rsidR="00E90324" w:rsidRDefault="00E90324">
            <w:pPr>
              <w:pStyle w:val="DeltaViewTableBody"/>
              <w:rPr>
                <w:rFonts w:eastAsia="SimSun"/>
              </w:rPr>
            </w:pPr>
            <w:r>
              <w:rPr>
                <w:rFonts w:eastAsia="SimSun"/>
              </w:rPr>
              <w:t>Moved to</w:t>
            </w:r>
          </w:p>
        </w:tc>
        <w:tc>
          <w:tcPr>
            <w:tcW w:w="2985" w:type="dxa"/>
            <w:tcMar>
              <w:right w:w="113" w:type="dxa"/>
            </w:tcMar>
          </w:tcPr>
          <w:p w14:paraId="19EDCA96" w14:textId="77777777" w:rsidR="00E90324" w:rsidRDefault="00E90324">
            <w:pPr>
              <w:pStyle w:val="DeltaViewTableBody"/>
              <w:jc w:val="right"/>
              <w:rPr>
                <w:rFonts w:eastAsia="SimSun"/>
              </w:rPr>
            </w:pPr>
            <w:bookmarkStart w:id="622" w:name="Stat_Move2"/>
            <w:r>
              <w:rPr>
                <w:rFonts w:eastAsia="SimSun"/>
              </w:rPr>
              <w:t>1</w:t>
            </w:r>
            <w:bookmarkEnd w:id="622"/>
          </w:p>
        </w:tc>
      </w:tr>
      <w:tr w:rsidR="00E90324" w14:paraId="5410A8A9" w14:textId="77777777">
        <w:tc>
          <w:tcPr>
            <w:tcW w:w="2010" w:type="dxa"/>
            <w:vAlign w:val="center"/>
          </w:tcPr>
          <w:p w14:paraId="51FDF1ED" w14:textId="77777777" w:rsidR="00E90324" w:rsidRDefault="00E90324">
            <w:pPr>
              <w:pStyle w:val="DeltaViewTableBody"/>
              <w:rPr>
                <w:rFonts w:eastAsia="SimSun"/>
              </w:rPr>
            </w:pPr>
            <w:r>
              <w:rPr>
                <w:rFonts w:eastAsia="SimSun"/>
              </w:rPr>
              <w:t>Style change</w:t>
            </w:r>
          </w:p>
        </w:tc>
        <w:tc>
          <w:tcPr>
            <w:tcW w:w="2985" w:type="dxa"/>
            <w:tcMar>
              <w:right w:w="113" w:type="dxa"/>
            </w:tcMar>
          </w:tcPr>
          <w:p w14:paraId="1636EC37" w14:textId="77777777" w:rsidR="00E90324" w:rsidRDefault="00E90324">
            <w:pPr>
              <w:pStyle w:val="DeltaViewTableBody"/>
              <w:jc w:val="right"/>
              <w:rPr>
                <w:rFonts w:eastAsia="SimSun"/>
              </w:rPr>
            </w:pPr>
            <w:bookmarkStart w:id="623" w:name="Stat_StyleChange"/>
            <w:r>
              <w:rPr>
                <w:rFonts w:eastAsia="SimSun"/>
              </w:rPr>
              <w:t>0</w:t>
            </w:r>
            <w:bookmarkEnd w:id="623"/>
          </w:p>
        </w:tc>
      </w:tr>
      <w:tr w:rsidR="00E90324" w14:paraId="225EF9E9" w14:textId="77777777">
        <w:tc>
          <w:tcPr>
            <w:tcW w:w="2010" w:type="dxa"/>
            <w:tcBorders>
              <w:bottom w:val="double" w:sz="4" w:space="0" w:color="auto"/>
            </w:tcBorders>
            <w:vAlign w:val="center"/>
          </w:tcPr>
          <w:p w14:paraId="1E233B74" w14:textId="77777777" w:rsidR="00E90324" w:rsidRDefault="00E90324">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48ACA5BC" w14:textId="77777777" w:rsidR="00E90324" w:rsidRDefault="00E90324">
            <w:pPr>
              <w:pStyle w:val="DeltaViewTableBody"/>
              <w:jc w:val="right"/>
              <w:rPr>
                <w:rFonts w:eastAsia="SimSun"/>
              </w:rPr>
            </w:pPr>
            <w:bookmarkStart w:id="624" w:name="Stat_Change"/>
            <w:r>
              <w:rPr>
                <w:rFonts w:eastAsia="SimSun"/>
              </w:rPr>
              <w:t>0</w:t>
            </w:r>
            <w:bookmarkEnd w:id="624"/>
          </w:p>
        </w:tc>
      </w:tr>
      <w:tr w:rsidR="00E90324" w14:paraId="02FBFECA" w14:textId="77777777">
        <w:tc>
          <w:tcPr>
            <w:tcW w:w="2010" w:type="dxa"/>
            <w:tcBorders>
              <w:top w:val="double" w:sz="4" w:space="0" w:color="auto"/>
              <w:bottom w:val="double" w:sz="4" w:space="0" w:color="auto"/>
            </w:tcBorders>
            <w:vAlign w:val="center"/>
          </w:tcPr>
          <w:p w14:paraId="30A6269A" w14:textId="77777777" w:rsidR="00E90324" w:rsidRDefault="00E90324">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7123BC4E" w14:textId="77777777" w:rsidR="00E90324" w:rsidRDefault="00E90324">
            <w:pPr>
              <w:pStyle w:val="DeltaViewTableBody"/>
              <w:jc w:val="right"/>
              <w:rPr>
                <w:rFonts w:eastAsia="SimSun"/>
              </w:rPr>
            </w:pPr>
            <w:bookmarkStart w:id="625" w:name="Stat_Total"/>
            <w:r>
              <w:rPr>
                <w:rFonts w:eastAsia="SimSun"/>
              </w:rPr>
              <w:t>129</w:t>
            </w:r>
            <w:bookmarkEnd w:id="625"/>
          </w:p>
        </w:tc>
      </w:tr>
      <w:bookmarkEnd w:id="606"/>
    </w:tbl>
    <w:p w14:paraId="186A4801" w14:textId="77777777" w:rsidR="00D412EB" w:rsidRDefault="00D412EB">
      <w:pPr>
        <w:pStyle w:val="DeltaViewTableBody"/>
      </w:pPr>
    </w:p>
    <w:sectPr w:rsidR="00D412E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C9312" w14:textId="77777777" w:rsidR="00353755" w:rsidRDefault="00353755">
      <w:pPr>
        <w:pStyle w:val="Footer"/>
        <w:rPr>
          <w:rFonts w:eastAsiaTheme="minorEastAsia"/>
          <w:szCs w:val="24"/>
        </w:rPr>
      </w:pPr>
    </w:p>
  </w:endnote>
  <w:endnote w:type="continuationSeparator" w:id="0">
    <w:p w14:paraId="2D20097C" w14:textId="77777777" w:rsidR="00353755" w:rsidRDefault="003537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4575D" w14:textId="73968D99" w:rsidR="007D177E" w:rsidRDefault="007D177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C64CE"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1935" w14:textId="77777777" w:rsidR="007D177E" w:rsidRDefault="007D177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7470"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5D6FE" w14:textId="77777777" w:rsidR="007D177E" w:rsidRDefault="007D177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50268"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92808"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13"/>
  <w:p w14:paraId="10B43D30" w14:textId="77777777" w:rsidR="007D177E" w:rsidRDefault="007D177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C0EFE">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14"/>
  <w:p w14:paraId="5E0FD135" w14:textId="77777777" w:rsidR="007D177E" w:rsidRDefault="007D177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C0EFE">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4187" w14:textId="77777777" w:rsidR="00D412EB" w:rsidRDefault="00D412E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44402" w14:textId="77777777" w:rsidR="007D177E" w:rsidRDefault="007D177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C0EF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D6F67" w14:textId="77777777" w:rsidR="007D177E" w:rsidRDefault="007D177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4C0EFE">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BF942" w14:textId="77777777" w:rsidR="007D177E" w:rsidRDefault="007D177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82858">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AFCD2" w14:textId="77777777" w:rsidR="007D177E" w:rsidRDefault="007D177E">
    <w:pPr>
      <w:pStyle w:val="Footer"/>
      <w:tabs>
        <w:tab w:val="clear" w:pos="4680"/>
      </w:tabs>
      <w:spacing w:line="200" w:lineRule="exact"/>
      <w:jc w:val="center"/>
      <w:rPr>
        <w:rFonts w:eastAsiaTheme="minorEastAsia"/>
        <w:szCs w:val="24"/>
      </w:rPr>
    </w:pPr>
  </w:p>
  <w:p w14:paraId="1771B179"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766AB"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F49D2" w14:textId="77777777" w:rsidR="007D177E" w:rsidRDefault="007D177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AE48F" w14:textId="77777777" w:rsidR="007D177E" w:rsidRDefault="007D177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12357" w14:textId="77777777" w:rsidR="007D177E" w:rsidRDefault="007D177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C0EF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65AD5" w14:textId="77777777" w:rsidR="00353755" w:rsidRDefault="00353755">
      <w:pPr>
        <w:rPr>
          <w:rFonts w:eastAsiaTheme="minorEastAsia"/>
          <w:szCs w:val="24"/>
        </w:rPr>
      </w:pPr>
      <w:r>
        <w:rPr>
          <w:rFonts w:eastAsiaTheme="minorEastAsia"/>
          <w:szCs w:val="24"/>
        </w:rPr>
        <w:separator/>
      </w:r>
    </w:p>
  </w:footnote>
  <w:footnote w:type="continuationSeparator" w:id="0">
    <w:p w14:paraId="2EC9076E" w14:textId="77777777" w:rsidR="00353755" w:rsidRDefault="00353755">
      <w:pPr>
        <w:rPr>
          <w:rFonts w:eastAsiaTheme="minorEastAsia"/>
          <w:szCs w:val="24"/>
        </w:rPr>
      </w:pPr>
      <w:r>
        <w:rPr>
          <w:rFonts w:eastAsiaTheme="minorEastAsia"/>
          <w:szCs w:val="24"/>
        </w:rPr>
        <w:continuationSeparator/>
      </w:r>
    </w:p>
  </w:footnote>
  <w:footnote w:id="1">
    <w:p w14:paraId="30C75CFD"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C79F3" w14:textId="77777777" w:rsidR="007D177E" w:rsidRDefault="007D177E">
    <w:pPr>
      <w:pStyle w:val="Header"/>
      <w:jc w:val="right"/>
      <w:rPr>
        <w:rFonts w:asciiTheme="majorHAnsi" w:hAnsiTheme="majorHAnsi"/>
        <w:szCs w:val="16"/>
      </w:rPr>
    </w:pPr>
    <w:bookmarkStart w:id="208" w:name="_DV_C1"/>
    <w:r>
      <w:rPr>
        <w:rStyle w:val="DeltaViewInsertion"/>
        <w:rFonts w:asciiTheme="majorHAnsi" w:hAnsiTheme="majorHAnsi"/>
        <w:szCs w:val="16"/>
      </w:rPr>
      <w:t>EXECUTION COPY</w:t>
    </w:r>
    <w:bookmarkEnd w:id="208"/>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670" w14:textId="77777777" w:rsidR="007D177E" w:rsidRDefault="007D177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FB338" w14:textId="77777777" w:rsidR="007D177E" w:rsidRDefault="007D177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097BE" w14:textId="77777777" w:rsidR="007D177E" w:rsidRDefault="007D177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15FF9" w14:textId="77777777" w:rsidR="007D177E" w:rsidRDefault="007D177E">
    <w:pPr>
      <w:pStyle w:val="Header"/>
      <w:rPr>
        <w:i/>
        <w:szCs w:val="16"/>
      </w:rPr>
    </w:pPr>
    <w:bookmarkStart w:id="580"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0"/>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D9171" w14:textId="77777777" w:rsidR="007D177E" w:rsidRDefault="007D177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4C740" w14:textId="77777777" w:rsidR="007D177E" w:rsidRDefault="007D177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5F9DA" w14:textId="77777777" w:rsidR="00D412EB" w:rsidRDefault="00D412E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1F5D3" w14:textId="77777777" w:rsidR="007D177E" w:rsidRDefault="007D177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350B4" w14:textId="77777777" w:rsidR="007D177E" w:rsidRDefault="007D177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ACAF2" w14:textId="77777777" w:rsidR="007D177E" w:rsidRDefault="007D177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4E782" w14:textId="77777777" w:rsidR="007D177E" w:rsidRDefault="007D177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E3EFF" w14:textId="77777777" w:rsidR="007D177E" w:rsidRDefault="007D177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303F1" w14:textId="77777777" w:rsidR="007D177E" w:rsidRDefault="007D177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B48F0" w14:textId="77777777" w:rsidR="007D177E" w:rsidRDefault="007D177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6F529" w14:textId="77777777" w:rsidR="007D177E" w:rsidRDefault="007D177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5EAB5D0"/>
    <w:lvl w:ilvl="0">
      <w:start w:val="1"/>
      <w:numFmt w:val="decimal"/>
      <w:lvlText w:val="%1."/>
      <w:lvlJc w:val="left"/>
      <w:pPr>
        <w:tabs>
          <w:tab w:val="num" w:pos="1800"/>
        </w:tabs>
        <w:ind w:left="1800" w:hanging="360"/>
      </w:pPr>
    </w:lvl>
  </w:abstractNum>
  <w:abstractNum w:abstractNumId="1">
    <w:nsid w:val="FFFFFF7D"/>
    <w:multiLevelType w:val="singleLevel"/>
    <w:tmpl w:val="DF3C8AA2"/>
    <w:lvl w:ilvl="0">
      <w:start w:val="1"/>
      <w:numFmt w:val="decimal"/>
      <w:lvlText w:val="%1."/>
      <w:lvlJc w:val="left"/>
      <w:pPr>
        <w:tabs>
          <w:tab w:val="num" w:pos="1440"/>
        </w:tabs>
        <w:ind w:left="1440" w:hanging="360"/>
      </w:pPr>
    </w:lvl>
  </w:abstractNum>
  <w:abstractNum w:abstractNumId="2">
    <w:nsid w:val="FFFFFF7E"/>
    <w:multiLevelType w:val="singleLevel"/>
    <w:tmpl w:val="AF8ADD1A"/>
    <w:lvl w:ilvl="0">
      <w:start w:val="1"/>
      <w:numFmt w:val="decimal"/>
      <w:lvlText w:val="%1."/>
      <w:lvlJc w:val="left"/>
      <w:pPr>
        <w:tabs>
          <w:tab w:val="num" w:pos="1080"/>
        </w:tabs>
        <w:ind w:left="1080" w:hanging="360"/>
      </w:pPr>
    </w:lvl>
  </w:abstractNum>
  <w:abstractNum w:abstractNumId="3">
    <w:nsid w:val="FFFFFF7F"/>
    <w:multiLevelType w:val="singleLevel"/>
    <w:tmpl w:val="79369E40"/>
    <w:lvl w:ilvl="0">
      <w:start w:val="1"/>
      <w:numFmt w:val="decimal"/>
      <w:lvlText w:val="%1."/>
      <w:lvlJc w:val="left"/>
      <w:pPr>
        <w:tabs>
          <w:tab w:val="num" w:pos="720"/>
        </w:tabs>
        <w:ind w:left="720" w:hanging="360"/>
      </w:pPr>
    </w:lvl>
  </w:abstractNum>
  <w:abstractNum w:abstractNumId="4">
    <w:nsid w:val="FFFFFF80"/>
    <w:multiLevelType w:val="singleLevel"/>
    <w:tmpl w:val="B08C69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1ADB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25A99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4CD6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CEC02C4"/>
    <w:lvl w:ilvl="0">
      <w:start w:val="1"/>
      <w:numFmt w:val="decimal"/>
      <w:lvlText w:val="%1."/>
      <w:lvlJc w:val="left"/>
      <w:pPr>
        <w:tabs>
          <w:tab w:val="num" w:pos="360"/>
        </w:tabs>
        <w:ind w:left="360" w:hanging="360"/>
      </w:pPr>
    </w:lvl>
  </w:abstractNum>
  <w:abstractNum w:abstractNumId="9">
    <w:nsid w:val="FFFFFF89"/>
    <w:multiLevelType w:val="singleLevel"/>
    <w:tmpl w:val="C8F2687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5"/>
  </w:num>
  <w:num w:numId="35">
    <w:abstractNumId w:val="20"/>
  </w:num>
  <w:num w:numId="36">
    <w:abstractNumId w:val="23"/>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3"/>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3SEwWEmt7Y5wuU5DxlljcfH7wik=" w:salt="MIAAw/pMhs67TjmVi8+AT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8586B"/>
    <w:rsid w:val="000A5FD6"/>
    <w:rsid w:val="000F64E8"/>
    <w:rsid w:val="000F68A4"/>
    <w:rsid w:val="001009B7"/>
    <w:rsid w:val="0010178E"/>
    <w:rsid w:val="00113611"/>
    <w:rsid w:val="00115B11"/>
    <w:rsid w:val="00116751"/>
    <w:rsid w:val="00146AEE"/>
    <w:rsid w:val="00155374"/>
    <w:rsid w:val="0016288F"/>
    <w:rsid w:val="0020639F"/>
    <w:rsid w:val="00233629"/>
    <w:rsid w:val="00235394"/>
    <w:rsid w:val="00263600"/>
    <w:rsid w:val="00294AE8"/>
    <w:rsid w:val="00296F30"/>
    <w:rsid w:val="002A53ED"/>
    <w:rsid w:val="002C0E2D"/>
    <w:rsid w:val="002D622A"/>
    <w:rsid w:val="003248F3"/>
    <w:rsid w:val="003422D8"/>
    <w:rsid w:val="00353755"/>
    <w:rsid w:val="00367142"/>
    <w:rsid w:val="00390DD5"/>
    <w:rsid w:val="003E5829"/>
    <w:rsid w:val="003F1ECD"/>
    <w:rsid w:val="00402215"/>
    <w:rsid w:val="00410C40"/>
    <w:rsid w:val="00437029"/>
    <w:rsid w:val="00454E56"/>
    <w:rsid w:val="004C0EFE"/>
    <w:rsid w:val="004D3240"/>
    <w:rsid w:val="00516416"/>
    <w:rsid w:val="005332B6"/>
    <w:rsid w:val="00573E01"/>
    <w:rsid w:val="005E5552"/>
    <w:rsid w:val="00623DE0"/>
    <w:rsid w:val="0069064E"/>
    <w:rsid w:val="006B0137"/>
    <w:rsid w:val="006B064F"/>
    <w:rsid w:val="006F7975"/>
    <w:rsid w:val="007076F4"/>
    <w:rsid w:val="00765ECE"/>
    <w:rsid w:val="00791B6D"/>
    <w:rsid w:val="007D177E"/>
    <w:rsid w:val="007F0DA8"/>
    <w:rsid w:val="00815553"/>
    <w:rsid w:val="00876E7C"/>
    <w:rsid w:val="00891695"/>
    <w:rsid w:val="0091250E"/>
    <w:rsid w:val="00934AFD"/>
    <w:rsid w:val="00943B11"/>
    <w:rsid w:val="009626BE"/>
    <w:rsid w:val="009710CE"/>
    <w:rsid w:val="009C6F01"/>
    <w:rsid w:val="009D6F47"/>
    <w:rsid w:val="009E15F0"/>
    <w:rsid w:val="009F35BA"/>
    <w:rsid w:val="00A634C6"/>
    <w:rsid w:val="00A66E0E"/>
    <w:rsid w:val="00A90C1D"/>
    <w:rsid w:val="00AC6625"/>
    <w:rsid w:val="00AD18BC"/>
    <w:rsid w:val="00B04FA7"/>
    <w:rsid w:val="00B4386C"/>
    <w:rsid w:val="00B82858"/>
    <w:rsid w:val="00B91E99"/>
    <w:rsid w:val="00BA799C"/>
    <w:rsid w:val="00BC0CA9"/>
    <w:rsid w:val="00BD5759"/>
    <w:rsid w:val="00BE420D"/>
    <w:rsid w:val="00C041CA"/>
    <w:rsid w:val="00C86B00"/>
    <w:rsid w:val="00C914E0"/>
    <w:rsid w:val="00C92489"/>
    <w:rsid w:val="00CE2516"/>
    <w:rsid w:val="00CF279C"/>
    <w:rsid w:val="00D025D1"/>
    <w:rsid w:val="00D05820"/>
    <w:rsid w:val="00D412EB"/>
    <w:rsid w:val="00D8319A"/>
    <w:rsid w:val="00E17C76"/>
    <w:rsid w:val="00E23AA4"/>
    <w:rsid w:val="00E4799B"/>
    <w:rsid w:val="00E90324"/>
    <w:rsid w:val="00E95781"/>
    <w:rsid w:val="00ED112E"/>
    <w:rsid w:val="00ED791E"/>
    <w:rsid w:val="00EE0F48"/>
    <w:rsid w:val="00EE7092"/>
    <w:rsid w:val="00F1316C"/>
    <w:rsid w:val="00F24E9B"/>
    <w:rsid w:val="00F37345"/>
    <w:rsid w:val="00F547D5"/>
    <w:rsid w:val="00F55802"/>
    <w:rsid w:val="00F74918"/>
    <w:rsid w:val="00F84C82"/>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82F01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35179</Words>
  <Characters>200522</Characters>
  <Application>Microsoft Office Word</Application>
  <DocSecurity>8</DocSecurity>
  <Lines>1671</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2013-11-08T20:57:00Z</dcterms:created>
  <dcterms:modified xsi:type="dcterms:W3CDTF">2013-11-08T20:57:00Z</dcterms:modified>
</cp:coreProperties>
</file>