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48DD9EA" w:rsidR="00115B11" w:rsidRDefault="005332B6" w:rsidP="0046082C">
      <w:pPr>
        <w:pStyle w:val="BodyText"/>
        <w:rPr>
          <w:rFonts w:asciiTheme="majorHAnsi" w:hAnsiTheme="majorHAnsi"/>
          <w:sz w:val="24"/>
          <w:szCs w:val="24"/>
        </w:rPr>
      </w:pPr>
      <w:r>
        <w:rPr>
          <w:rFonts w:asciiTheme="majorHAnsi" w:hAnsiTheme="majorHAnsi"/>
          <w:sz w:val="24"/>
          <w:szCs w:val="24"/>
        </w:rPr>
        <w:t>This REG</w:t>
      </w:r>
      <w:bookmarkStart w:id="0" w:name="_GoBack"/>
      <w:bookmarkEnd w:id="0"/>
      <w:r>
        <w:rPr>
          <w:rFonts w:asciiTheme="majorHAnsi" w:hAnsiTheme="majorHAnsi"/>
          <w:sz w:val="24"/>
          <w:szCs w:val="24"/>
        </w:rPr>
        <w:t>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835BF">
        <w:rPr>
          <w:rFonts w:asciiTheme="majorHAnsi" w:hAnsiTheme="majorHAnsi"/>
          <w:sz w:val="24"/>
          <w:szCs w:val="24"/>
        </w:rPr>
        <w:t>Global Website TLD Asia Limited</w:t>
      </w:r>
      <w:r w:rsidR="00A01BAD">
        <w:rPr>
          <w:rFonts w:asciiTheme="majorHAnsi" w:hAnsiTheme="majorHAnsi"/>
          <w:sz w:val="24"/>
          <w:szCs w:val="24"/>
        </w:rPr>
        <w:t xml:space="preserve">, </w:t>
      </w:r>
      <w:r w:rsidR="00EB3538">
        <w:rPr>
          <w:rFonts w:asciiTheme="majorHAnsi" w:hAnsiTheme="majorHAnsi"/>
          <w:sz w:val="24"/>
          <w:szCs w:val="24"/>
        </w:rPr>
        <w:t xml:space="preserve">a </w:t>
      </w:r>
      <w:r w:rsidR="002F3771">
        <w:rPr>
          <w:rFonts w:asciiTheme="majorHAnsi" w:hAnsiTheme="majorHAnsi"/>
          <w:sz w:val="24"/>
          <w:szCs w:val="24"/>
        </w:rPr>
        <w:t>corporation formed under the laws of Hong Kong</w:t>
      </w:r>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84AF28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835BF">
        <w:rPr>
          <w:rFonts w:asciiTheme="majorHAnsi" w:hAnsiTheme="majorHAnsi"/>
          <w:szCs w:val="24"/>
        </w:rPr>
        <w:t>applies is</w:t>
      </w:r>
      <w:r w:rsidR="000F7527" w:rsidRPr="004835BF">
        <w:rPr>
          <w:rFonts w:asciiTheme="majorHAnsi" w:hAnsiTheme="majorHAnsi"/>
          <w:szCs w:val="24"/>
        </w:rPr>
        <w:t xml:space="preserve"> </w:t>
      </w:r>
      <w:r w:rsidR="004835BF" w:rsidRPr="004835BF">
        <w:rPr>
          <w:rFonts w:asciiTheme="majorHAnsi" w:eastAsia="DFKai-SB" w:hAnsiTheme="majorHAnsi" w:cs="Helvetica"/>
          <w:b/>
          <w:szCs w:val="24"/>
        </w:rPr>
        <w:t>xn--5tzm5g</w:t>
      </w:r>
      <w:r w:rsidR="004835BF"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1688AD4" w14:textId="4BDE063B" w:rsidR="00A673A3" w:rsidRPr="004835BF" w:rsidRDefault="005332B6" w:rsidP="00A673A3">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EB3538">
        <w:rPr>
          <w:rFonts w:asciiTheme="majorHAnsi" w:hAnsiTheme="majorHAnsi"/>
          <w:sz w:val="24"/>
          <w:szCs w:val="24"/>
        </w:rPr>
        <w:t xml:space="preserve">With a Required Copy to:  General Counsel </w:t>
      </w:r>
      <w:r w:rsidRPr="00EB3538">
        <w:rPr>
          <w:rFonts w:asciiTheme="majorHAnsi" w:hAnsiTheme="majorHAnsi"/>
          <w:sz w:val="24"/>
          <w:szCs w:val="24"/>
        </w:rPr>
        <w:br/>
        <w:t>Email:  (As specified from time to time.)</w:t>
      </w:r>
      <w:r w:rsidRPr="00EB3538">
        <w:rPr>
          <w:rFonts w:asciiTheme="majorHAnsi" w:hAnsiTheme="majorHAnsi"/>
          <w:sz w:val="24"/>
          <w:szCs w:val="24"/>
        </w:rPr>
        <w:br/>
      </w:r>
      <w:r w:rsidRPr="00EB3538">
        <w:rPr>
          <w:rFonts w:asciiTheme="majorHAnsi" w:hAnsiTheme="majorHAnsi"/>
          <w:sz w:val="24"/>
          <w:szCs w:val="24"/>
        </w:rPr>
        <w:br/>
      </w:r>
      <w:r w:rsidRPr="004835BF">
        <w:rPr>
          <w:rFonts w:asciiTheme="majorHAnsi" w:hAnsiTheme="majorHAnsi"/>
          <w:sz w:val="24"/>
          <w:szCs w:val="24"/>
        </w:rPr>
        <w:t>If to Registry Operator, addressed to:</w:t>
      </w:r>
      <w:r w:rsidRPr="004835BF">
        <w:rPr>
          <w:rFonts w:asciiTheme="majorHAnsi" w:hAnsiTheme="majorHAnsi"/>
          <w:sz w:val="24"/>
          <w:szCs w:val="24"/>
        </w:rPr>
        <w:br/>
      </w:r>
      <w:r w:rsidR="004835BF" w:rsidRPr="004835BF">
        <w:rPr>
          <w:rFonts w:asciiTheme="majorHAnsi" w:hAnsiTheme="majorHAnsi"/>
          <w:sz w:val="24"/>
          <w:szCs w:val="24"/>
        </w:rPr>
        <w:t>Global Website TLD Asia Limited</w:t>
      </w:r>
      <w:r w:rsidRPr="004835BF">
        <w:rPr>
          <w:rFonts w:asciiTheme="majorHAnsi" w:hAnsiTheme="majorHAnsi"/>
          <w:sz w:val="24"/>
          <w:szCs w:val="24"/>
        </w:rPr>
        <w:br/>
      </w:r>
      <w:r w:rsidR="004835BF" w:rsidRPr="004835BF">
        <w:rPr>
          <w:rFonts w:asciiTheme="majorHAnsi" w:eastAsia="DFKai-SB" w:hAnsiTheme="majorHAnsi" w:cs="Arial"/>
          <w:color w:val="1A1A1A"/>
          <w:sz w:val="24"/>
          <w:szCs w:val="24"/>
        </w:rPr>
        <w:t>12/F, Daily House, 35-37 Haiphong Road, Tsim Sha Tsui, Kowloon</w:t>
      </w:r>
    </w:p>
    <w:p w14:paraId="46EE758E" w14:textId="2091EB82" w:rsidR="00BA265B" w:rsidRPr="004835BF" w:rsidRDefault="004835BF" w:rsidP="00A673A3">
      <w:pPr>
        <w:widowControl w:val="0"/>
        <w:autoSpaceDE w:val="0"/>
        <w:autoSpaceDN w:val="0"/>
        <w:adjustRightInd w:val="0"/>
        <w:ind w:left="1440"/>
        <w:rPr>
          <w:rFonts w:asciiTheme="majorHAnsi" w:hAnsiTheme="majorHAnsi"/>
          <w:sz w:val="24"/>
          <w:szCs w:val="24"/>
        </w:rPr>
      </w:pPr>
      <w:r w:rsidRPr="004835BF">
        <w:rPr>
          <w:rFonts w:asciiTheme="majorHAnsi" w:eastAsia="DFKai-SB" w:hAnsiTheme="majorHAnsi" w:cs="Arial"/>
          <w:color w:val="1A1A1A"/>
          <w:sz w:val="24"/>
          <w:szCs w:val="24"/>
        </w:rPr>
        <w:t>Hong Kong</w:t>
      </w:r>
    </w:p>
    <w:p w14:paraId="1C53ED01" w14:textId="021BA8AB" w:rsidR="00EB3538" w:rsidRPr="004835BF" w:rsidRDefault="00BA265B" w:rsidP="002B29E1">
      <w:pPr>
        <w:pStyle w:val="BodyTextIndent"/>
        <w:spacing w:after="0"/>
        <w:rPr>
          <w:rFonts w:asciiTheme="majorHAnsi" w:eastAsia="DFKai-SB" w:hAnsiTheme="majorHAnsi" w:cs="Arial"/>
          <w:color w:val="1A1A1A"/>
          <w:sz w:val="24"/>
          <w:szCs w:val="24"/>
        </w:rPr>
      </w:pPr>
      <w:r w:rsidRPr="004835BF">
        <w:rPr>
          <w:rFonts w:asciiTheme="majorHAnsi" w:hAnsiTheme="majorHAnsi"/>
          <w:sz w:val="24"/>
          <w:szCs w:val="24"/>
        </w:rPr>
        <w:t>Telephone:  +</w:t>
      </w:r>
      <w:r w:rsidR="00C22C73" w:rsidRPr="004835BF">
        <w:rPr>
          <w:rFonts w:asciiTheme="majorHAnsi" w:eastAsia="DFKai-SB" w:hAnsiTheme="majorHAnsi" w:cs="Arial"/>
          <w:sz w:val="24"/>
          <w:szCs w:val="24"/>
        </w:rPr>
        <w:t xml:space="preserve"> </w:t>
      </w:r>
      <w:r w:rsidR="004835BF" w:rsidRPr="004835BF">
        <w:rPr>
          <w:rFonts w:asciiTheme="majorHAnsi" w:eastAsia="DFKai-SB" w:hAnsiTheme="majorHAnsi" w:cs="Arial"/>
          <w:color w:val="1A1A1A"/>
          <w:sz w:val="24"/>
          <w:szCs w:val="24"/>
        </w:rPr>
        <w:t>852 2244 7900</w:t>
      </w:r>
    </w:p>
    <w:p w14:paraId="0E747340" w14:textId="6E8F6018" w:rsidR="00BA265B" w:rsidRPr="004835BF" w:rsidRDefault="00EB3538" w:rsidP="002B29E1">
      <w:pPr>
        <w:pStyle w:val="BodyTextIndent"/>
        <w:spacing w:after="0"/>
        <w:rPr>
          <w:rFonts w:asciiTheme="majorHAnsi" w:eastAsia="DFKai-SB" w:hAnsiTheme="majorHAnsi" w:cs="Arial"/>
          <w:sz w:val="24"/>
          <w:szCs w:val="24"/>
        </w:rPr>
      </w:pPr>
      <w:r w:rsidRPr="004835BF">
        <w:rPr>
          <w:rFonts w:asciiTheme="majorHAnsi" w:hAnsiTheme="majorHAnsi"/>
          <w:sz w:val="24"/>
          <w:szCs w:val="24"/>
        </w:rPr>
        <w:t>Facsimile:  +</w:t>
      </w:r>
      <w:r w:rsidRPr="004835BF">
        <w:rPr>
          <w:rFonts w:asciiTheme="majorHAnsi" w:eastAsia="DFKai-SB" w:hAnsiTheme="majorHAnsi" w:cs="Arial"/>
          <w:color w:val="1A1A1A"/>
          <w:sz w:val="24"/>
          <w:szCs w:val="24"/>
        </w:rPr>
        <w:t xml:space="preserve"> </w:t>
      </w:r>
      <w:r w:rsidR="004835BF" w:rsidRPr="004835BF">
        <w:rPr>
          <w:rFonts w:asciiTheme="majorHAnsi" w:eastAsia="DFKai-SB" w:hAnsiTheme="majorHAnsi" w:cs="Arial"/>
          <w:color w:val="1A1A1A"/>
          <w:sz w:val="24"/>
          <w:szCs w:val="24"/>
        </w:rPr>
        <w:t>852 2244 7902</w:t>
      </w:r>
      <w:r w:rsidR="009F3E7C" w:rsidRPr="004835BF">
        <w:rPr>
          <w:rFonts w:asciiTheme="majorHAnsi" w:hAnsiTheme="majorHAnsi"/>
          <w:sz w:val="24"/>
          <w:szCs w:val="24"/>
        </w:rPr>
        <w:br/>
        <w:t xml:space="preserve">Attention: </w:t>
      </w:r>
      <w:r w:rsidR="004835BF" w:rsidRPr="004835BF">
        <w:rPr>
          <w:rFonts w:asciiTheme="majorHAnsi" w:hAnsiTheme="majorHAnsi"/>
          <w:sz w:val="24"/>
          <w:szCs w:val="24"/>
        </w:rPr>
        <w:t>Edmon Chung</w:t>
      </w:r>
      <w:r w:rsidR="002B29E1" w:rsidRPr="004835BF">
        <w:rPr>
          <w:rFonts w:asciiTheme="majorHAnsi" w:hAnsiTheme="majorHAnsi"/>
          <w:sz w:val="24"/>
          <w:szCs w:val="24"/>
        </w:rPr>
        <w:t xml:space="preserve">, </w:t>
      </w:r>
      <w:r w:rsidR="004835BF" w:rsidRPr="004835BF">
        <w:rPr>
          <w:rFonts w:asciiTheme="majorHAnsi" w:eastAsia="DFKai-SB" w:hAnsiTheme="majorHAnsi" w:cs="Arial"/>
          <w:color w:val="1A1A1A"/>
          <w:sz w:val="24"/>
          <w:szCs w:val="24"/>
        </w:rPr>
        <w:t>Director Representative, Namesphere Holdings Ltd.</w:t>
      </w:r>
    </w:p>
    <w:p w14:paraId="0FE3E02F" w14:textId="2CD0C1BF" w:rsidR="004D360F" w:rsidRPr="004835BF" w:rsidRDefault="00BA265B" w:rsidP="00A673A3">
      <w:pPr>
        <w:pStyle w:val="BodyTextIndent"/>
        <w:rPr>
          <w:rFonts w:asciiTheme="majorHAnsi" w:hAnsiTheme="majorHAnsi"/>
          <w:sz w:val="24"/>
          <w:szCs w:val="24"/>
        </w:rPr>
      </w:pPr>
      <w:r w:rsidRPr="004835BF">
        <w:rPr>
          <w:rFonts w:asciiTheme="majorHAnsi" w:hAnsiTheme="majorHAnsi"/>
          <w:sz w:val="24"/>
          <w:szCs w:val="24"/>
        </w:rPr>
        <w:t xml:space="preserve">Email: </w:t>
      </w:r>
      <w:r w:rsidR="004835BF" w:rsidRPr="004835BF">
        <w:rPr>
          <w:rFonts w:asciiTheme="majorHAnsi" w:eastAsia="DFKai-SB" w:hAnsiTheme="majorHAnsi" w:cs="Arial"/>
          <w:color w:val="1A1A1A"/>
          <w:sz w:val="24"/>
          <w:szCs w:val="24"/>
        </w:rPr>
        <w:t>globalwebsiteasia@namesphere.asia</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752F201" w:rsidR="002B5FCB" w:rsidRPr="004835BF" w:rsidRDefault="004835BF" w:rsidP="002B5FCB">
      <w:pPr>
        <w:pStyle w:val="BodyText"/>
        <w:rPr>
          <w:rFonts w:asciiTheme="majorHAnsi" w:hAnsiTheme="majorHAnsi"/>
          <w:b/>
          <w:sz w:val="24"/>
          <w:szCs w:val="24"/>
        </w:rPr>
      </w:pPr>
      <w:r w:rsidRPr="004835BF">
        <w:rPr>
          <w:rFonts w:asciiTheme="majorHAnsi" w:hAnsiTheme="majorHAnsi"/>
          <w:b/>
          <w:sz w:val="24"/>
          <w:szCs w:val="24"/>
        </w:rPr>
        <w:t>GLOBAL WEBSITE TLD ASIA LIMITED</w:t>
      </w:r>
    </w:p>
    <w:p w14:paraId="036ECB58" w14:textId="2BBC0A32" w:rsidR="002B29E1" w:rsidRPr="004835BF" w:rsidRDefault="002B5FCB" w:rsidP="002B29E1">
      <w:pPr>
        <w:pStyle w:val="BodyTextIndent2"/>
        <w:rPr>
          <w:rFonts w:asciiTheme="majorHAnsi" w:eastAsia="DFKai-SB" w:hAnsiTheme="majorHAnsi" w:cs="Arial"/>
          <w:sz w:val="24"/>
          <w:szCs w:val="24"/>
        </w:rPr>
      </w:pPr>
      <w:r w:rsidRPr="004835BF">
        <w:rPr>
          <w:rFonts w:asciiTheme="majorHAnsi" w:hAnsiTheme="majorHAnsi"/>
          <w:sz w:val="24"/>
          <w:szCs w:val="24"/>
        </w:rPr>
        <w:t>By:</w:t>
      </w:r>
      <w:r w:rsidRPr="004835BF">
        <w:rPr>
          <w:rFonts w:asciiTheme="majorHAnsi" w:hAnsiTheme="majorHAnsi"/>
          <w:sz w:val="24"/>
          <w:szCs w:val="24"/>
        </w:rPr>
        <w:tab/>
        <w:t>_____________________________</w:t>
      </w:r>
      <w:r w:rsidRPr="004835BF">
        <w:rPr>
          <w:rFonts w:asciiTheme="majorHAnsi" w:hAnsiTheme="majorHAnsi"/>
          <w:sz w:val="24"/>
          <w:szCs w:val="24"/>
        </w:rPr>
        <w:br/>
      </w:r>
      <w:r w:rsidRPr="004835BF">
        <w:rPr>
          <w:rFonts w:asciiTheme="majorHAnsi" w:hAnsiTheme="majorHAnsi"/>
          <w:sz w:val="24"/>
          <w:szCs w:val="24"/>
        </w:rPr>
        <w:tab/>
      </w:r>
      <w:r w:rsidR="00120F9C">
        <w:rPr>
          <w:rFonts w:asciiTheme="majorHAnsi" w:eastAsia="DFKai-SB" w:hAnsiTheme="majorHAnsi" w:cs="Arial"/>
          <w:sz w:val="24"/>
          <w:szCs w:val="24"/>
        </w:rPr>
        <w:t>Yuk Ying Rebecca Cha</w:t>
      </w:r>
      <w:r w:rsidR="004835BF" w:rsidRPr="004835BF">
        <w:rPr>
          <w:rFonts w:asciiTheme="majorHAnsi" w:eastAsia="DFKai-SB" w:hAnsiTheme="majorHAnsi" w:cs="Arial"/>
          <w:sz w:val="24"/>
          <w:szCs w:val="24"/>
        </w:rPr>
        <w:t>n</w:t>
      </w:r>
    </w:p>
    <w:p w14:paraId="291A593F" w14:textId="6B43D41D" w:rsidR="00115B11" w:rsidRPr="00F82FDC" w:rsidRDefault="002B29E1" w:rsidP="002B29E1">
      <w:pPr>
        <w:pStyle w:val="BodyTextIndent2"/>
        <w:rPr>
          <w:rFonts w:asciiTheme="majorHAnsi" w:hAnsiTheme="majorHAnsi"/>
          <w:sz w:val="24"/>
          <w:szCs w:val="24"/>
        </w:rPr>
      </w:pPr>
      <w:r w:rsidRPr="004835BF">
        <w:rPr>
          <w:rFonts w:asciiTheme="majorHAnsi" w:eastAsia="DFKai-SB" w:hAnsiTheme="majorHAnsi" w:cs="Arial"/>
          <w:sz w:val="24"/>
          <w:szCs w:val="24"/>
        </w:rPr>
        <w:tab/>
      </w:r>
      <w:r w:rsidR="00EB3538" w:rsidRPr="004835BF">
        <w:rPr>
          <w:rFonts w:asciiTheme="majorHAnsi" w:eastAsia="DFKai-SB" w:hAnsiTheme="majorHAnsi" w:cs="Arial"/>
          <w:sz w:val="24"/>
          <w:szCs w:val="24"/>
        </w:rPr>
        <w:t>Secretary</w:t>
      </w:r>
      <w:r w:rsidR="004835BF" w:rsidRPr="00F82FDC">
        <w:rPr>
          <w:rFonts w:asciiTheme="majorHAnsi" w:hAnsiTheme="majorHAnsi"/>
          <w:sz w:val="24"/>
          <w:szCs w:val="24"/>
        </w:rPr>
        <w:t xml:space="preserve"> </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6BF5382" w14:textId="77777777" w:rsidR="00EB3538" w:rsidRPr="007219B2" w:rsidRDefault="00EB3538" w:rsidP="00EB353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4F38D9A" w14:textId="77777777" w:rsidR="00EB3538" w:rsidRPr="007219B2" w:rsidRDefault="00EB3538" w:rsidP="00EB353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E8C2297" w14:textId="77777777" w:rsidR="00EB3538" w:rsidRPr="007219B2" w:rsidRDefault="00EB3538" w:rsidP="00EB353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117C5F0" w14:textId="77777777" w:rsidR="00EB3538" w:rsidRPr="007219B2" w:rsidRDefault="00EB3538" w:rsidP="00EB353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8113BD1" w14:textId="77777777" w:rsidR="00EB3538" w:rsidRPr="007219B2" w:rsidRDefault="00EB3538" w:rsidP="00EB353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8307A2D" w14:textId="77777777" w:rsidR="00EB3538" w:rsidRPr="007219B2" w:rsidRDefault="00EB3538" w:rsidP="00EB353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6CBC6A3" w14:textId="77777777" w:rsidR="00EB3538" w:rsidRPr="007219B2" w:rsidRDefault="00EB3538" w:rsidP="00EB353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290127A" w14:textId="77777777" w:rsidR="00EB3538" w:rsidRPr="007219B2" w:rsidRDefault="00EB3538" w:rsidP="00EB353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C219772" w14:textId="77777777" w:rsidR="00EB3538" w:rsidRPr="007219B2" w:rsidRDefault="00EB3538" w:rsidP="00EB353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FBBA652" w14:textId="77777777" w:rsidR="00EB3538" w:rsidRPr="007219B2" w:rsidRDefault="00EB3538" w:rsidP="00EB353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CE89F4C" w14:textId="77777777" w:rsidR="00EB3538" w:rsidRDefault="00EB3538" w:rsidP="00EB3538">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63340072" w14:textId="77777777" w:rsidR="00EB3538" w:rsidRPr="00275B8C" w:rsidRDefault="00EB3538" w:rsidP="00EB3538">
      <w:pPr>
        <w:spacing w:before="240" w:after="200" w:line="276" w:lineRule="auto"/>
        <w:ind w:left="360"/>
        <w:outlineLvl w:val="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419A26CD" w14:textId="77777777" w:rsidR="004835BF" w:rsidRPr="00983BFF" w:rsidRDefault="004835BF" w:rsidP="004835BF">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983BFF">
        <w:rPr>
          <w:rFonts w:ascii="Cambria" w:eastAsia="Arial" w:hAnsi="Cambria" w:cs="Arial"/>
          <w:b/>
          <w:color w:val="000000"/>
          <w:szCs w:val="22"/>
          <w:lang w:eastAsia="ja-JP"/>
        </w:rPr>
        <w:t>Internationalized Domain Names (IDNs)</w:t>
      </w:r>
    </w:p>
    <w:p w14:paraId="51CF5765" w14:textId="77777777" w:rsidR="004835BF" w:rsidRPr="00983BFF" w:rsidRDefault="004835BF" w:rsidP="004835B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A589E20" w14:textId="77777777" w:rsidR="004835BF" w:rsidRPr="00983BFF" w:rsidRDefault="004835BF" w:rsidP="004835B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4B702B2" w14:textId="77777777" w:rsidR="004835BF" w:rsidRPr="007328EB" w:rsidRDefault="004835BF" w:rsidP="004835BF">
      <w:pPr>
        <w:numPr>
          <w:ilvl w:val="1"/>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lastRenderedPageBreak/>
        <w:t>Registry Operator must handle variant IDNs as follows:</w:t>
      </w:r>
    </w:p>
    <w:p w14:paraId="0BEF5509" w14:textId="77777777" w:rsidR="004835BF" w:rsidRPr="007328EB" w:rsidRDefault="004835BF" w:rsidP="004835BF">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779E0319" w14:textId="77777777" w:rsidR="004835BF" w:rsidRPr="007328EB" w:rsidRDefault="004835BF" w:rsidP="004835BF">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03E9C534" w14:textId="77777777" w:rsidR="004835BF" w:rsidRDefault="004835BF" w:rsidP="004835BF">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3A3F1DC1" w14:textId="77777777" w:rsidR="004835BF" w:rsidRPr="004835BF" w:rsidRDefault="004835BF" w:rsidP="004835BF">
      <w:pPr>
        <w:numPr>
          <w:ilvl w:val="1"/>
          <w:numId w:val="42"/>
        </w:numPr>
        <w:spacing w:after="200"/>
        <w:rPr>
          <w:rFonts w:asciiTheme="majorHAnsi" w:eastAsia="Arial" w:hAnsiTheme="majorHAnsi" w:cs="Arial"/>
          <w:color w:val="000000"/>
          <w:szCs w:val="22"/>
          <w:lang w:eastAsia="ja-JP"/>
        </w:rPr>
      </w:pPr>
      <w:r w:rsidRPr="00983BFF">
        <w:rPr>
          <w:rFonts w:ascii="Cambria" w:eastAsia="Arial" w:hAnsi="Cambria" w:cs="Arial"/>
          <w:color w:val="000000"/>
          <w:szCs w:val="22"/>
          <w:lang w:eastAsia="ja-JP"/>
        </w:rPr>
        <w:t xml:space="preserve">Registry Operator may offer registration of IDNs in the following languages/scripts (IDN </w:t>
      </w:r>
      <w:r w:rsidRPr="004835BF">
        <w:rPr>
          <w:rFonts w:asciiTheme="majorHAnsi" w:eastAsia="Arial" w:hAnsiTheme="majorHAnsi" w:cs="Arial"/>
          <w:color w:val="000000"/>
          <w:szCs w:val="22"/>
          <w:lang w:eastAsia="ja-JP"/>
        </w:rPr>
        <w:t>Tables and IDN Registration Rules will be published by the Registry Operator as specified in the ICANN IDN Implementation Guidelines):</w:t>
      </w:r>
    </w:p>
    <w:p w14:paraId="226541FE" w14:textId="77777777" w:rsidR="004835BF" w:rsidRPr="004835BF" w:rsidRDefault="004835BF" w:rsidP="004835BF">
      <w:pPr>
        <w:numPr>
          <w:ilvl w:val="2"/>
          <w:numId w:val="42"/>
        </w:numPr>
        <w:spacing w:after="200"/>
        <w:rPr>
          <w:rFonts w:asciiTheme="majorHAnsi" w:eastAsia="Arial" w:hAnsiTheme="majorHAnsi" w:cs="Arial"/>
          <w:color w:val="000000"/>
          <w:szCs w:val="22"/>
          <w:lang w:eastAsia="ja-JP"/>
        </w:rPr>
      </w:pPr>
      <w:r w:rsidRPr="004835BF">
        <w:rPr>
          <w:rFonts w:asciiTheme="majorHAnsi" w:hAnsiTheme="majorHAnsi"/>
        </w:rPr>
        <w:t xml:space="preserve">Chinese (Simplified) </w:t>
      </w:r>
      <w:r w:rsidRPr="004835BF">
        <w:rPr>
          <w:rFonts w:asciiTheme="majorHAnsi" w:eastAsia="Arial" w:hAnsiTheme="majorHAnsi" w:cs="Arial"/>
          <w:color w:val="000000"/>
          <w:szCs w:val="22"/>
          <w:lang w:eastAsia="ja-JP"/>
        </w:rPr>
        <w:t>language</w:t>
      </w:r>
    </w:p>
    <w:p w14:paraId="21A16EB0" w14:textId="77777777" w:rsidR="004835BF" w:rsidRPr="004835BF" w:rsidRDefault="004835BF" w:rsidP="004835BF">
      <w:pPr>
        <w:numPr>
          <w:ilvl w:val="2"/>
          <w:numId w:val="42"/>
        </w:numPr>
        <w:spacing w:after="200"/>
        <w:rPr>
          <w:rFonts w:asciiTheme="majorHAnsi" w:eastAsia="Arial" w:hAnsiTheme="majorHAnsi" w:cs="Arial"/>
          <w:color w:val="000000"/>
          <w:szCs w:val="22"/>
          <w:lang w:eastAsia="ja-JP"/>
        </w:rPr>
      </w:pPr>
      <w:r w:rsidRPr="004835BF">
        <w:rPr>
          <w:rFonts w:asciiTheme="majorHAnsi" w:hAnsiTheme="majorHAnsi"/>
        </w:rPr>
        <w:t xml:space="preserve">Chinese (Traditional) </w:t>
      </w:r>
      <w:r w:rsidRPr="004835BF">
        <w:rPr>
          <w:rFonts w:asciiTheme="majorHAnsi" w:eastAsia="Arial" w:hAnsiTheme="majorHAnsi" w:cs="Arial"/>
          <w:color w:val="000000"/>
          <w:szCs w:val="22"/>
          <w:lang w:eastAsia="ja-JP"/>
        </w:rPr>
        <w:t>language</w:t>
      </w:r>
    </w:p>
    <w:p w14:paraId="49201F5E" w14:textId="77777777" w:rsidR="004835BF" w:rsidRPr="004835BF" w:rsidRDefault="004835BF" w:rsidP="004835BF">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4835BF">
        <w:rPr>
          <w:rFonts w:asciiTheme="majorHAnsi" w:eastAsia="Arial" w:hAnsiTheme="majorHAnsi" w:cs="Arial"/>
          <w:b/>
          <w:color w:val="000000"/>
          <w:szCs w:val="22"/>
          <w:lang w:eastAsia="ja-JP"/>
        </w:rPr>
        <w:t>Registry Lock</w:t>
      </w:r>
    </w:p>
    <w:p w14:paraId="70603349" w14:textId="77777777" w:rsidR="004835BF" w:rsidRPr="004835BF" w:rsidRDefault="004835BF" w:rsidP="004835BF">
      <w:pPr>
        <w:pStyle w:val="ListParagraph"/>
        <w:spacing w:after="200"/>
        <w:ind w:left="360"/>
        <w:rPr>
          <w:rFonts w:asciiTheme="majorHAnsi" w:eastAsia="Arial" w:hAnsiTheme="majorHAnsi" w:cs="Arial"/>
          <w:color w:val="000000"/>
          <w:szCs w:val="22"/>
          <w:lang w:eastAsia="ja-JP"/>
        </w:rPr>
      </w:pPr>
      <w:r w:rsidRPr="004835BF">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4835BF">
        <w:rPr>
          <w:rFonts w:asciiTheme="majorHAnsi" w:eastAsia="Times New Roman" w:hAnsiTheme="majorHAnsi"/>
          <w:szCs w:val="22"/>
        </w:rPr>
        <w:t>serverUpdateProhibited, serverDeleteProhibited and⁄or serverTransferProhibited</w:t>
      </w:r>
      <w:r w:rsidRPr="004835BF">
        <w:rPr>
          <w:rFonts w:asciiTheme="majorHAnsi" w:eastAsia="Arial" w:hAnsiTheme="majorHAnsi" w:cs="Arial"/>
          <w:color w:val="000000"/>
          <w:szCs w:val="22"/>
          <w:lang w:eastAsia="ja-JP"/>
        </w:rPr>
        <w:t>.</w:t>
      </w:r>
    </w:p>
    <w:p w14:paraId="620EEAEE" w14:textId="77777777" w:rsidR="00EB3538" w:rsidRPr="00983BFF" w:rsidRDefault="00EB3538" w:rsidP="00EB3538">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8DB922" w14:textId="77777777" w:rsidR="00265EAE" w:rsidRDefault="00265EAE">
      <w:pPr>
        <w:pStyle w:val="Footer"/>
      </w:pPr>
    </w:p>
  </w:endnote>
  <w:endnote w:type="continuationSeparator" w:id="0">
    <w:p w14:paraId="271BDA1C" w14:textId="77777777" w:rsidR="00265EAE" w:rsidRDefault="00265EA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95E75E8" w:rsidR="002B29E1" w:rsidRDefault="002B29E1">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B29E1" w:rsidRDefault="002B29E1">
    <w:pPr>
      <w:pStyle w:val="Footer"/>
      <w:spacing w:line="200" w:lineRule="exact"/>
      <w:jc w:val="center"/>
    </w:pPr>
    <w:r>
      <w:fldChar w:fldCharType="begin"/>
    </w:r>
    <w:r>
      <w:instrText xml:space="preserve"> PAGE   \* MERGEFORMAT </w:instrText>
    </w:r>
    <w:r>
      <w:fldChar w:fldCharType="separate"/>
    </w:r>
    <w:r w:rsidR="00A27D3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A27D3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B29E1" w:rsidRDefault="002B29E1">
    <w:pPr>
      <w:pStyle w:val="Footer"/>
      <w:spacing w:line="200" w:lineRule="exact"/>
      <w:jc w:val="center"/>
    </w:pPr>
    <w:r>
      <w:fldChar w:fldCharType="begin"/>
    </w:r>
    <w:r>
      <w:instrText xml:space="preserve"> PAGE   \* MERGEFORMAT </w:instrText>
    </w:r>
    <w:r>
      <w:fldChar w:fldCharType="separate"/>
    </w:r>
    <w:r w:rsidR="00A27D3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A27D31">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A27D3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B29E1" w:rsidRDefault="002B29E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27D31">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B29E1" w:rsidRDefault="002B29E1">
    <w:pPr>
      <w:pStyle w:val="Footer"/>
      <w:spacing w:line="200" w:lineRule="exact"/>
      <w:jc w:val="center"/>
    </w:pPr>
    <w:r>
      <w:fldChar w:fldCharType="begin"/>
    </w:r>
    <w:r>
      <w:instrText xml:space="preserve"> PAGE   \* MERGEFORMAT </w:instrText>
    </w:r>
    <w:r>
      <w:fldChar w:fldCharType="separate"/>
    </w:r>
    <w:r w:rsidR="00A27D3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B29E1" w:rsidRDefault="002B29E1">
    <w:pPr>
      <w:pStyle w:val="Footer"/>
      <w:tabs>
        <w:tab w:val="clear" w:pos="4680"/>
      </w:tabs>
      <w:spacing w:line="200" w:lineRule="exact"/>
      <w:jc w:val="center"/>
    </w:pPr>
  </w:p>
  <w:p w14:paraId="4A3D38B9"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A27D3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A27D31">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B29E1" w:rsidRDefault="002B29E1">
    <w:pPr>
      <w:pStyle w:val="Footer"/>
      <w:spacing w:line="200" w:lineRule="exact"/>
      <w:jc w:val="center"/>
    </w:pPr>
    <w:r>
      <w:fldChar w:fldCharType="begin"/>
    </w:r>
    <w:r>
      <w:instrText xml:space="preserve"> PAGE   \* MERGEFORMAT </w:instrText>
    </w:r>
    <w:r>
      <w:fldChar w:fldCharType="separate"/>
    </w:r>
    <w:r w:rsidR="00A27D3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B29E1" w:rsidRDefault="002B29E1">
    <w:pPr>
      <w:pStyle w:val="Footer"/>
      <w:spacing w:line="200" w:lineRule="exact"/>
      <w:jc w:val="center"/>
    </w:pPr>
    <w:r>
      <w:fldChar w:fldCharType="begin"/>
    </w:r>
    <w:r>
      <w:instrText xml:space="preserve"> PAGE   \* MERGEFORMAT </w:instrText>
    </w:r>
    <w:r>
      <w:fldChar w:fldCharType="separate"/>
    </w:r>
    <w:r w:rsidR="00A27D31">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A27D3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A27D3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C1CE70" w14:textId="77777777" w:rsidR="00265EAE" w:rsidRDefault="00265EAE">
      <w:r>
        <w:separator/>
      </w:r>
    </w:p>
  </w:footnote>
  <w:footnote w:type="continuationSeparator" w:id="0">
    <w:p w14:paraId="36239C62" w14:textId="77777777" w:rsidR="00265EAE" w:rsidRDefault="00265E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B29E1" w:rsidRDefault="002B29E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B29E1" w:rsidRDefault="002B29E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2B29E1" w:rsidRDefault="002B29E1">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B29E1" w:rsidRDefault="002B29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B29E1" w:rsidRDefault="002B29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B29E1" w:rsidRDefault="002B29E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B29E1" w:rsidRDefault="002B29E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B29E1" w:rsidRDefault="002B29E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B29E1" w:rsidRDefault="002B29E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B29E1" w:rsidRDefault="002B29E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B29E1" w:rsidRDefault="002B29E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B29E1" w:rsidRDefault="002B29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6"/>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8"/>
  </w:num>
  <w:num w:numId="41">
    <w:abstractNumId w:val="15"/>
  </w:num>
  <w:num w:numId="42">
    <w:abstractNumId w:val="19"/>
  </w:num>
  <w:num w:numId="43">
    <w:abstractNumId w:val="13"/>
  </w:num>
  <w:num w:numId="44">
    <w:abstractNumId w:val="17"/>
  </w:num>
  <w:num w:numId="4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pPyHLKaGEE1/bhR/nSV0GAbsLS1sqV3PqHDMG40SVazt/V4t9MIOIJwbTfLmJYODcwnT4egxmUlHNxd1w6qcpg==" w:salt="jOuLT8SciHHsyrU2dmXMg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B5876"/>
    <w:rsid w:val="000D3660"/>
    <w:rsid w:val="000E753A"/>
    <w:rsid w:val="000F7527"/>
    <w:rsid w:val="001112EB"/>
    <w:rsid w:val="00115B11"/>
    <w:rsid w:val="00116751"/>
    <w:rsid w:val="001171A6"/>
    <w:rsid w:val="00120F9C"/>
    <w:rsid w:val="001372EE"/>
    <w:rsid w:val="00197BA8"/>
    <w:rsid w:val="001A750A"/>
    <w:rsid w:val="001B140F"/>
    <w:rsid w:val="001D0A5A"/>
    <w:rsid w:val="00216F1A"/>
    <w:rsid w:val="00221DBC"/>
    <w:rsid w:val="0024389F"/>
    <w:rsid w:val="00244621"/>
    <w:rsid w:val="00256FDA"/>
    <w:rsid w:val="00265EAE"/>
    <w:rsid w:val="00266E72"/>
    <w:rsid w:val="002B29E1"/>
    <w:rsid w:val="002B30B6"/>
    <w:rsid w:val="002B5FCB"/>
    <w:rsid w:val="002D622A"/>
    <w:rsid w:val="002E1E15"/>
    <w:rsid w:val="002F3771"/>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835BF"/>
    <w:rsid w:val="004A0273"/>
    <w:rsid w:val="004D3240"/>
    <w:rsid w:val="004D360F"/>
    <w:rsid w:val="004D46CA"/>
    <w:rsid w:val="005229EC"/>
    <w:rsid w:val="005332B6"/>
    <w:rsid w:val="005B6DAB"/>
    <w:rsid w:val="005D22B9"/>
    <w:rsid w:val="005D4FE5"/>
    <w:rsid w:val="005D6885"/>
    <w:rsid w:val="005E1FF2"/>
    <w:rsid w:val="00611065"/>
    <w:rsid w:val="006251CC"/>
    <w:rsid w:val="0069064E"/>
    <w:rsid w:val="006D627D"/>
    <w:rsid w:val="00707E4F"/>
    <w:rsid w:val="00735C2D"/>
    <w:rsid w:val="00762219"/>
    <w:rsid w:val="00781CD6"/>
    <w:rsid w:val="00784AA5"/>
    <w:rsid w:val="00795306"/>
    <w:rsid w:val="007D2E95"/>
    <w:rsid w:val="007D68BC"/>
    <w:rsid w:val="007F68A0"/>
    <w:rsid w:val="00804B42"/>
    <w:rsid w:val="0082394D"/>
    <w:rsid w:val="0085437E"/>
    <w:rsid w:val="008562E8"/>
    <w:rsid w:val="0086165B"/>
    <w:rsid w:val="008B472D"/>
    <w:rsid w:val="008D4F2B"/>
    <w:rsid w:val="009031C4"/>
    <w:rsid w:val="00912C22"/>
    <w:rsid w:val="009250C2"/>
    <w:rsid w:val="00947855"/>
    <w:rsid w:val="0096474C"/>
    <w:rsid w:val="00973E5D"/>
    <w:rsid w:val="009963F6"/>
    <w:rsid w:val="009A7216"/>
    <w:rsid w:val="009B1831"/>
    <w:rsid w:val="009C6F01"/>
    <w:rsid w:val="009F3E7C"/>
    <w:rsid w:val="009F6F78"/>
    <w:rsid w:val="009F7CC4"/>
    <w:rsid w:val="00A01BAD"/>
    <w:rsid w:val="00A27D31"/>
    <w:rsid w:val="00A329C6"/>
    <w:rsid w:val="00A33CF2"/>
    <w:rsid w:val="00A41F74"/>
    <w:rsid w:val="00A50982"/>
    <w:rsid w:val="00A51A99"/>
    <w:rsid w:val="00A61E4F"/>
    <w:rsid w:val="00A673A3"/>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3D38"/>
    <w:rsid w:val="00D37478"/>
    <w:rsid w:val="00D5169A"/>
    <w:rsid w:val="00D6646D"/>
    <w:rsid w:val="00D92F97"/>
    <w:rsid w:val="00D96E5B"/>
    <w:rsid w:val="00DC4638"/>
    <w:rsid w:val="00DC4F22"/>
    <w:rsid w:val="00DF4B03"/>
    <w:rsid w:val="00DF6C9B"/>
    <w:rsid w:val="00E17C76"/>
    <w:rsid w:val="00E26AC4"/>
    <w:rsid w:val="00E3028A"/>
    <w:rsid w:val="00E70B88"/>
    <w:rsid w:val="00E71833"/>
    <w:rsid w:val="00E746BC"/>
    <w:rsid w:val="00E86CA2"/>
    <w:rsid w:val="00EB3538"/>
    <w:rsid w:val="00EC3FC3"/>
    <w:rsid w:val="00EE356C"/>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32944</Words>
  <Characters>187785</Characters>
  <Application>Microsoft Office Word</Application>
  <DocSecurity>8</DocSecurity>
  <Lines>1564</Lines>
  <Paragraphs>440</Paragraphs>
  <ScaleCrop>false</ScaleCrop>
  <Manager/>
  <Company/>
  <LinksUpToDate>false</LinksUpToDate>
  <CharactersWithSpaces>220289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2014-12-17T21:59:00Z</dcterms:created>
  <dcterms:modified xsi:type="dcterms:W3CDTF">2014-12-17T22:00:00Z</dcterms:modified>
  <cp:contentStatus/>
</cp:coreProperties>
</file>