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25303E43"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r w:rsidR="00A92C92" w:rsidRPr="00A92C92">
        <w:rPr>
          <w:rFonts w:asciiTheme="majorHAnsi" w:eastAsia="DFKai-SB" w:hAnsiTheme="majorHAnsi" w:cs="Courier"/>
          <w:b/>
          <w:bCs/>
          <w:sz w:val="22"/>
          <w:szCs w:val="22"/>
          <w:lang w:eastAsia="zh-CN"/>
        </w:rPr>
        <w:t>我爱你</w:t>
      </w:r>
      <w:r w:rsidR="00FC3D95">
        <w:rPr>
          <w:rFonts w:asciiTheme="majorHAnsi" w:eastAsia="DFKai-SB" w:hAnsiTheme="majorHAnsi" w:cs="Courier"/>
          <w:b/>
          <w:bCs/>
          <w:sz w:val="22"/>
          <w:szCs w:val="22"/>
          <w:lang w:eastAsia="zh-CN"/>
        </w:rPr>
        <w:t xml:space="preserve"> </w:t>
      </w:r>
      <w:r w:rsidR="00FC3D95">
        <w:rPr>
          <w:rFonts w:asciiTheme="majorHAnsi" w:eastAsia="DFKai-SB" w:hAnsiTheme="majorHAnsi" w:cs="Courier"/>
          <w:bCs/>
          <w:sz w:val="22"/>
          <w:szCs w:val="22"/>
          <w:lang w:eastAsia="zh-CN"/>
        </w:rPr>
        <w:t>(</w:t>
      </w:r>
      <w:r w:rsidR="00FC3D95">
        <w:rPr>
          <w:rFonts w:asciiTheme="majorHAnsi" w:eastAsia="DFKai-SB" w:hAnsiTheme="majorHAnsi" w:cs="Courier"/>
          <w:sz w:val="22"/>
          <w:szCs w:val="22"/>
          <w:lang w:eastAsia="zh-CN"/>
        </w:rPr>
        <w:t>xn</w:t>
      </w:r>
      <w:r w:rsidR="00562745">
        <w:rPr>
          <w:rFonts w:asciiTheme="majorHAnsi" w:eastAsia="DFKai-SB" w:hAnsiTheme="majorHAnsi" w:cs="Courier"/>
          <w:sz w:val="22"/>
          <w:szCs w:val="22"/>
          <w:lang w:eastAsia="zh-CN"/>
        </w:rPr>
        <w:t>--6qq986b3xl</w:t>
      </w:r>
      <w:r w:rsidR="00FC3D95">
        <w:rPr>
          <w:rFonts w:asciiTheme="majorHAnsi" w:eastAsia="DFKai-SB" w:hAnsiTheme="majorHAnsi" w:cs="Courier"/>
          <w:sz w:val="22"/>
          <w:szCs w:val="22"/>
          <w:lang w:eastAsia="zh-CN"/>
        </w:rPr>
        <w:t xml:space="preserve">) </w:t>
      </w:r>
      <w:r w:rsidR="00DE559D" w:rsidRPr="001F0417">
        <w:rPr>
          <w:rFonts w:asciiTheme="majorHAnsi" w:hAnsiTheme="majorHAnsi"/>
          <w:sz w:val="22"/>
          <w:szCs w:val="22"/>
        </w:rPr>
        <w:t>TLD</w:t>
      </w:r>
      <w:r w:rsidRPr="001F0417">
        <w:rPr>
          <w:rFonts w:asciiTheme="majorHAnsi" w:hAnsiTheme="majorHAnsi"/>
          <w:sz w:val="22"/>
          <w:szCs w:val="22"/>
        </w:rPr>
        <w:t xml:space="preserve">, dated </w:t>
      </w:r>
      <w:r w:rsidR="00E94305">
        <w:rPr>
          <w:rFonts w:asciiTheme="majorHAnsi" w:hAnsiTheme="majorHAnsi"/>
          <w:sz w:val="22"/>
          <w:szCs w:val="22"/>
        </w:rPr>
        <w:t>____________________________________ (th</w:t>
      </w:r>
      <w:r w:rsidRPr="001F0417">
        <w:rPr>
          <w:rFonts w:asciiTheme="majorHAnsi" w:hAnsiTheme="majorHAnsi"/>
          <w:sz w:val="22"/>
          <w:szCs w:val="22"/>
        </w:rPr>
        <w:t xml:space="preserve">e “Registry Agreement”), between ICANN and </w:t>
      </w:r>
      <w:r w:rsidR="00991967" w:rsidRPr="001F0417">
        <w:rPr>
          <w:rFonts w:asciiTheme="majorHAnsi" w:hAnsiTheme="majorHAnsi"/>
          <w:sz w:val="22"/>
          <w:szCs w:val="22"/>
        </w:rPr>
        <w:t>Tycoon Treasure Limited</w:t>
      </w:r>
      <w:r w:rsidRPr="001F0417">
        <w:rPr>
          <w:rFonts w:asciiTheme="majorHAnsi" w:hAnsiTheme="majorHAnsi"/>
          <w:sz w:val="22"/>
          <w:szCs w:val="22"/>
        </w:rPr>
        <w:t xml:space="preserve"> (“Registry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073FD43B" w14:textId="77777777"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one hundred eighty (180) calendar days after the date of this Supplement.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w:t>
      </w:r>
      <w:r>
        <w:rPr>
          <w:rFonts w:asciiTheme="majorHAnsi" w:hAnsiTheme="majorHAnsi"/>
          <w:sz w:val="22"/>
          <w:szCs w:val="22"/>
        </w:rPr>
        <w:lastRenderedPageBreak/>
        <w:t xml:space="preserve">Section 1(c) following the first delegation of the TLD to nameservers designated by Registry Operator into the root-zone.  Upon expiration of such thirty (30) calendar day period, Registry 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2007FD29" w:rsidR="008B4DB1" w:rsidRPr="001F0417" w:rsidRDefault="00991967">
      <w:pPr>
        <w:spacing w:after="720"/>
        <w:ind w:firstLine="720"/>
        <w:jc w:val="left"/>
        <w:rPr>
          <w:rFonts w:asciiTheme="majorHAnsi" w:eastAsia="SimSun" w:hAnsiTheme="majorHAnsi" w:cs="Times New Roman"/>
          <w:b/>
          <w:caps/>
          <w:sz w:val="22"/>
          <w:szCs w:val="22"/>
          <w:lang w:eastAsia="zh-CN"/>
        </w:rPr>
      </w:pPr>
      <w:r w:rsidRPr="001F0417">
        <w:rPr>
          <w:rFonts w:asciiTheme="majorHAnsi" w:hAnsiTheme="majorHAnsi"/>
          <w:b/>
          <w:caps/>
          <w:sz w:val="22"/>
          <w:szCs w:val="22"/>
        </w:rPr>
        <w:t>TYCOON TREASURE LIMITED</w:t>
      </w:r>
    </w:p>
    <w:p w14:paraId="5B9A9A5E" w14:textId="09162CF7" w:rsidR="008B4DB1" w:rsidRPr="001F0417"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860C37" w:rsidRPr="001F0417">
        <w:rPr>
          <w:rFonts w:asciiTheme="majorHAnsi" w:eastAsia="SimSun" w:hAnsiTheme="majorHAnsi" w:cs="Times New Roman"/>
          <w:sz w:val="22"/>
          <w:szCs w:val="22"/>
          <w:lang w:eastAsia="zh-CN"/>
        </w:rPr>
        <w:t>Ching Hong Seng</w:t>
      </w:r>
    </w:p>
    <w:p w14:paraId="5520E702" w14:textId="3B911C4A" w:rsidR="008B4DB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ab/>
      </w:r>
      <w:r w:rsidR="001F0417">
        <w:rPr>
          <w:rFonts w:asciiTheme="majorHAnsi" w:eastAsia="SimSun" w:hAnsiTheme="majorHAnsi" w:cs="Times New Roman"/>
          <w:sz w:val="22"/>
          <w:szCs w:val="22"/>
          <w:lang w:eastAsia="zh-CN"/>
        </w:rPr>
        <w:t>CEO</w:t>
      </w:r>
    </w:p>
    <w:p w14:paraId="6A4B0FEA" w14:textId="77777777" w:rsidR="008B4DB1" w:rsidRDefault="008B4DB1">
      <w:pPr>
        <w:ind w:left="720"/>
        <w:jc w:val="left"/>
        <w:rPr>
          <w:sz w:val="22"/>
          <w:szCs w:val="22"/>
        </w:rPr>
      </w:pPr>
    </w:p>
    <w:sectPr w:rsidR="008B4DB1">
      <w:footerReference w:type="defaul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991967" w:rsidRDefault="00991967">
      <w:r>
        <w:separator/>
      </w:r>
    </w:p>
  </w:endnote>
  <w:endnote w:type="continuationSeparator" w:id="0">
    <w:p w14:paraId="14617531" w14:textId="77777777" w:rsidR="00991967" w:rsidRDefault="00991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991967" w:rsidRDefault="00991967">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8A354C">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991967" w:rsidRDefault="009919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991967" w:rsidRDefault="00991967">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991967" w14:paraId="1C7C7AF6" w14:textId="77777777">
        <w:tc>
          <w:tcPr>
            <w:tcW w:w="2880" w:type="dxa"/>
            <w:tcBorders>
              <w:bottom w:val="single" w:sz="4" w:space="0" w:color="auto"/>
            </w:tcBorders>
          </w:tcPr>
          <w:p w14:paraId="0D51F6FA" w14:textId="77777777" w:rsidR="00991967" w:rsidRDefault="00991967">
            <w:pPr>
              <w:pStyle w:val="FootnoteSeparator"/>
            </w:pPr>
          </w:p>
        </w:tc>
      </w:tr>
      <w:tr w:rsidR="00991967" w14:paraId="23FA0C02" w14:textId="77777777">
        <w:tc>
          <w:tcPr>
            <w:tcW w:w="2880" w:type="dxa"/>
            <w:tcBorders>
              <w:top w:val="single" w:sz="4" w:space="0" w:color="auto"/>
            </w:tcBorders>
          </w:tcPr>
          <w:p w14:paraId="6E85F44C" w14:textId="77777777" w:rsidR="00991967" w:rsidRDefault="00991967">
            <w:pPr>
              <w:pStyle w:val="FootnoteSeparator"/>
            </w:pPr>
            <w:r>
              <w:t>(continued…)</w:t>
            </w:r>
          </w:p>
        </w:tc>
      </w:tr>
    </w:tbl>
    <w:p w14:paraId="4AAB8111" w14:textId="77777777" w:rsidR="00991967" w:rsidRDefault="00991967">
      <w:pPr>
        <w:pStyle w:val="Footer"/>
      </w:pPr>
    </w:p>
  </w:footnote>
  <w:footnote w:type="continuationNotice" w:id="1">
    <w:p w14:paraId="3791D7E9" w14:textId="77777777" w:rsidR="00991967" w:rsidRDefault="0099196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IuyfOIf6fW0UUI5L1u6lPrZC5nk=" w:salt="tKzVGk+lDf93hHQQ/rW/qA=="/>
  <w:defaultTabStop w:val="72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A1222"/>
    <w:rsid w:val="001F0417"/>
    <w:rsid w:val="002A3550"/>
    <w:rsid w:val="0034564D"/>
    <w:rsid w:val="003B2258"/>
    <w:rsid w:val="00460C8B"/>
    <w:rsid w:val="00562745"/>
    <w:rsid w:val="00740A5A"/>
    <w:rsid w:val="00797FAD"/>
    <w:rsid w:val="007A3B6E"/>
    <w:rsid w:val="007F5051"/>
    <w:rsid w:val="00860C37"/>
    <w:rsid w:val="008A354C"/>
    <w:rsid w:val="008B4DB1"/>
    <w:rsid w:val="0091537F"/>
    <w:rsid w:val="00916AE7"/>
    <w:rsid w:val="00991967"/>
    <w:rsid w:val="00995534"/>
    <w:rsid w:val="00A82308"/>
    <w:rsid w:val="00A92C92"/>
    <w:rsid w:val="00C052ED"/>
    <w:rsid w:val="00DD23CD"/>
    <w:rsid w:val="00DD7AF3"/>
    <w:rsid w:val="00DE559D"/>
    <w:rsid w:val="00E94305"/>
    <w:rsid w:val="00EB3A77"/>
    <w:rsid w:val="00F62204"/>
    <w:rsid w:val="00FC3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626</Words>
  <Characters>3570</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2013-11-07T20:09:00Z</dcterms:created>
  <dcterms:modified xsi:type="dcterms:W3CDTF">2013-11-07T20:09:00Z</dcterms:modified>
</cp:coreProperties>
</file>