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37D94E18"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740A5A">
        <w:rPr>
          <w:rFonts w:asciiTheme="majorHAnsi" w:hAnsiTheme="majorHAnsi"/>
          <w:sz w:val="22"/>
          <w:szCs w:val="22"/>
        </w:rPr>
        <w:t>13</w:t>
      </w:r>
      <w:r>
        <w:rPr>
          <w:rFonts w:asciiTheme="majorHAnsi" w:hAnsiTheme="majorHAnsi"/>
          <w:sz w:val="22"/>
          <w:szCs w:val="22"/>
        </w:rPr>
        <w:t xml:space="preserve"> July 2013 (this “Supplement”), relates to the Registry Agreement, dated </w:t>
      </w:r>
      <w:r w:rsidR="00740A5A">
        <w:rPr>
          <w:rFonts w:asciiTheme="majorHAnsi" w:hAnsiTheme="majorHAnsi"/>
          <w:sz w:val="22"/>
          <w:szCs w:val="22"/>
        </w:rPr>
        <w:t>13</w:t>
      </w:r>
      <w:bookmarkStart w:id="0" w:name="_GoBack"/>
      <w:bookmarkEnd w:id="0"/>
      <w:r>
        <w:rPr>
          <w:rFonts w:asciiTheme="majorHAnsi" w:hAnsiTheme="majorHAnsi"/>
          <w:sz w:val="22"/>
          <w:szCs w:val="22"/>
        </w:rPr>
        <w:t xml:space="preserve"> July 2013 (the “Registry Agreement”), between ICANN and International Domain Registry Pty. Ltd. (“Registry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7777777"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77777777" w:rsidR="008B4DB1" w:rsidRDefault="003B2258">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International Domain Registry Pty. Ltd.</w:t>
      </w:r>
    </w:p>
    <w:p w14:paraId="5B9A9A5E"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Adrian Kinderis</w:t>
      </w:r>
    </w:p>
    <w:p w14:paraId="5520E702"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8B4DB1" w:rsidRDefault="003B2258">
      <w:r>
        <w:separator/>
      </w:r>
    </w:p>
  </w:endnote>
  <w:endnote w:type="continuationSeparator" w:id="0">
    <w:p w14:paraId="14617531" w14:textId="77777777" w:rsidR="008B4DB1" w:rsidRDefault="003B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8B4DB1" w:rsidRDefault="003B2258">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740A5A">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8B4DB1" w:rsidRDefault="008B4D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8B4DB1" w:rsidRDefault="003B225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8B4DB1" w14:paraId="1C7C7AF6" w14:textId="77777777">
        <w:tc>
          <w:tcPr>
            <w:tcW w:w="2880" w:type="dxa"/>
            <w:tcBorders>
              <w:bottom w:val="single" w:sz="4" w:space="0" w:color="auto"/>
            </w:tcBorders>
          </w:tcPr>
          <w:p w14:paraId="0D51F6FA" w14:textId="77777777" w:rsidR="008B4DB1" w:rsidRDefault="008B4DB1">
            <w:pPr>
              <w:pStyle w:val="FootnoteSeparator"/>
            </w:pPr>
          </w:p>
        </w:tc>
      </w:tr>
      <w:tr w:rsidR="008B4DB1" w14:paraId="23FA0C02" w14:textId="77777777">
        <w:tc>
          <w:tcPr>
            <w:tcW w:w="2880" w:type="dxa"/>
            <w:tcBorders>
              <w:top w:val="single" w:sz="4" w:space="0" w:color="auto"/>
            </w:tcBorders>
          </w:tcPr>
          <w:p w14:paraId="6E85F44C" w14:textId="77777777" w:rsidR="008B4DB1" w:rsidRDefault="003B2258">
            <w:pPr>
              <w:pStyle w:val="FootnoteSeparator"/>
            </w:pPr>
            <w:r>
              <w:t>(continued…)</w:t>
            </w:r>
          </w:p>
        </w:tc>
      </w:tr>
    </w:tbl>
    <w:p w14:paraId="4AAB8111" w14:textId="77777777" w:rsidR="008B4DB1" w:rsidRDefault="008B4DB1">
      <w:pPr>
        <w:pStyle w:val="Footer"/>
      </w:pPr>
    </w:p>
  </w:footnote>
  <w:footnote w:type="continuationNotice" w:id="1">
    <w:p w14:paraId="3791D7E9" w14:textId="77777777" w:rsidR="008B4DB1" w:rsidRDefault="008B4DB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u6UASxdV9L2i4XBHcrymLbgi0fE=" w:salt="LZtKKJ3sgvnbFjMoyYPXbA=="/>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3B2258"/>
    <w:rsid w:val="00740A5A"/>
    <w:rsid w:val="007A3B6E"/>
    <w:rsid w:val="007F5051"/>
    <w:rsid w:val="008B4DB1"/>
    <w:rsid w:val="00A82308"/>
    <w:rsid w:val="00DD23CD"/>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FEF-2F4D-874E-A9A6-AC6CDF92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3548</Characters>
  <Application>Microsoft Macintosh Word</Application>
  <DocSecurity>8</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2013-07-14T13:01:00Z</dcterms:created>
  <dcterms:modified xsi:type="dcterms:W3CDTF">2013-07-14T13:29:00Z</dcterms:modified>
</cp:coreProperties>
</file>