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535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855B0DD" w14:textId="77777777" w:rsidR="00115B11" w:rsidRDefault="00115B11">
      <w:pPr>
        <w:pStyle w:val="Title"/>
        <w:spacing w:after="0"/>
        <w:rPr>
          <w:rFonts w:asciiTheme="majorHAnsi" w:hAnsiTheme="majorHAnsi"/>
          <w:sz w:val="24"/>
          <w:szCs w:val="24"/>
        </w:rPr>
      </w:pPr>
    </w:p>
    <w:p w14:paraId="2A6EC9DB"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w:t>
      </w:r>
      <w:bookmarkStart w:id="2" w:name="_GoBack"/>
      <w:bookmarkEnd w:id="2"/>
      <w:r>
        <w:rPr>
          <w:rFonts w:asciiTheme="majorHAnsi" w:hAnsiTheme="majorHAnsi"/>
          <w:sz w:val="24"/>
          <w:szCs w:val="24"/>
        </w:rPr>
        <w:t>ENT (this “Agre</w:t>
      </w:r>
      <w:r w:rsidR="00EE7092">
        <w:rPr>
          <w:rFonts w:asciiTheme="majorHAnsi" w:hAnsiTheme="majorHAnsi"/>
          <w:sz w:val="24"/>
          <w:szCs w:val="24"/>
        </w:rPr>
        <w:t>ement”) is entered into as of</w:t>
      </w:r>
      <w:r w:rsidR="00AF4916">
        <w:rPr>
          <w:rFonts w:asciiTheme="majorHAnsi" w:hAnsiTheme="majorHAnsi"/>
          <w:sz w:val="24"/>
          <w:szCs w:val="24"/>
        </w:rPr>
        <w:t xml:space="preserve"> </w:t>
      </w:r>
      <w:r w:rsidR="00EE7092">
        <w:rPr>
          <w:b/>
          <w:szCs w:val="24"/>
        </w:rPr>
        <w:t>___________</w:t>
      </w:r>
      <w:bookmarkStart w:id="3" w:name="_DV_C1"/>
      <w:r w:rsidR="00B771F4">
        <w:rPr>
          <w:rStyle w:val="DeltaViewInsertion"/>
          <w:b/>
          <w:szCs w:val="24"/>
        </w:rPr>
        <w:t>______</w:t>
      </w:r>
      <w:bookmarkStart w:id="4" w:name="_DV_M4"/>
      <w:bookmarkEnd w:id="3"/>
      <w:bookmarkEnd w:id="4"/>
      <w:r w:rsidR="00AF4916">
        <w:rPr>
          <w:b/>
          <w:szCs w:val="24"/>
        </w:rPr>
        <w:t xml:space="preserve"> </w:t>
      </w:r>
      <w:r>
        <w:rPr>
          <w:rFonts w:asciiTheme="majorHAnsi" w:hAnsiTheme="majorHAnsi"/>
          <w:sz w:val="24"/>
          <w:szCs w:val="24"/>
        </w:rPr>
        <w:t>(the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5" w:name="_DV_C2"/>
      <w:r w:rsidR="00B4386C">
        <w:rPr>
          <w:rStyle w:val="DeltaViewDeletion"/>
          <w:rFonts w:asciiTheme="majorHAnsi" w:hAnsiTheme="majorHAnsi"/>
          <w:sz w:val="24"/>
          <w:szCs w:val="24"/>
        </w:rPr>
        <w:t>__________, a _____________</w:t>
      </w:r>
      <w:bookmarkStart w:id="6" w:name="_DV_C3"/>
      <w:bookmarkEnd w:id="5"/>
      <w:r w:rsidR="002708B3">
        <w:rPr>
          <w:rStyle w:val="DeltaViewInsertion"/>
          <w:rFonts w:asciiTheme="majorHAnsi" w:hAnsiTheme="majorHAnsi"/>
          <w:sz w:val="24"/>
          <w:szCs w:val="24"/>
        </w:rPr>
        <w:t>League of Arab States</w:t>
      </w:r>
      <w:r w:rsidR="00223517">
        <w:rPr>
          <w:rStyle w:val="DeltaViewInsertion"/>
          <w:rFonts w:asciiTheme="majorHAnsi" w:hAnsiTheme="majorHAnsi"/>
          <w:sz w:val="24"/>
          <w:szCs w:val="24"/>
        </w:rPr>
        <w:t xml:space="preserve">, </w:t>
      </w:r>
      <w:r w:rsidR="006242B8">
        <w:rPr>
          <w:rStyle w:val="DeltaViewInsertion"/>
          <w:rFonts w:asciiTheme="majorHAnsi" w:hAnsiTheme="majorHAnsi"/>
          <w:sz w:val="24"/>
          <w:szCs w:val="24"/>
        </w:rPr>
        <w:t xml:space="preserve">a </w:t>
      </w:r>
      <w:r w:rsidR="00A50045">
        <w:rPr>
          <w:rStyle w:val="DeltaViewInsertion"/>
          <w:rFonts w:asciiTheme="majorHAnsi" w:hAnsiTheme="majorHAnsi"/>
          <w:sz w:val="24"/>
          <w:szCs w:val="24"/>
        </w:rPr>
        <w:t xml:space="preserve">regional intergovernmental organization formed under authority of the </w:t>
      </w:r>
      <w:r w:rsidR="0029175B">
        <w:rPr>
          <w:rStyle w:val="DeltaViewInsertion"/>
          <w:rFonts w:asciiTheme="majorHAnsi" w:hAnsiTheme="majorHAnsi"/>
          <w:sz w:val="24"/>
          <w:szCs w:val="24"/>
        </w:rPr>
        <w:t>Charter</w:t>
      </w:r>
      <w:r w:rsidR="00A50045">
        <w:rPr>
          <w:rStyle w:val="DeltaViewInsertion"/>
          <w:rFonts w:asciiTheme="majorHAnsi" w:hAnsiTheme="majorHAnsi"/>
          <w:sz w:val="24"/>
          <w:szCs w:val="24"/>
        </w:rPr>
        <w:t xml:space="preserve"> of </w:t>
      </w:r>
      <w:r w:rsidR="0029175B">
        <w:rPr>
          <w:rStyle w:val="DeltaViewInsertion"/>
          <w:rFonts w:asciiTheme="majorHAnsi" w:hAnsiTheme="majorHAnsi"/>
          <w:sz w:val="24"/>
          <w:szCs w:val="24"/>
        </w:rPr>
        <w:t>Arab League</w:t>
      </w:r>
      <w:bookmarkStart w:id="7" w:name="_DV_M5"/>
      <w:bookmarkEnd w:id="6"/>
      <w:bookmarkEnd w:id="7"/>
      <w:r w:rsidR="005D5605">
        <w:rPr>
          <w:rFonts w:asciiTheme="majorHAnsi" w:hAnsiTheme="majorHAnsi"/>
          <w:sz w:val="24"/>
          <w:szCs w:val="24"/>
        </w:rPr>
        <w:t xml:space="preserve"> </w:t>
      </w:r>
      <w:r>
        <w:rPr>
          <w:rFonts w:asciiTheme="majorHAnsi" w:hAnsiTheme="majorHAnsi"/>
          <w:sz w:val="24"/>
          <w:szCs w:val="24"/>
        </w:rPr>
        <w:t>(“Registry Operator”).</w:t>
      </w:r>
    </w:p>
    <w:p w14:paraId="7742998B" w14:textId="77777777" w:rsidR="00115B11" w:rsidRDefault="005332B6">
      <w:pPr>
        <w:pStyle w:val="ARTICLEAL1"/>
        <w:rPr>
          <w:rFonts w:asciiTheme="majorHAnsi" w:hAnsiTheme="majorHAnsi"/>
          <w:szCs w:val="24"/>
        </w:rPr>
      </w:pPr>
      <w:bookmarkStart w:id="8" w:name="_DV_M6"/>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109522C" w14:textId="77777777" w:rsidR="00115B11" w:rsidRDefault="005332B6">
      <w:pPr>
        <w:pStyle w:val="ARTICLEAL2"/>
        <w:rPr>
          <w:rFonts w:asciiTheme="majorHAnsi" w:hAnsiTheme="majorHAnsi"/>
          <w:szCs w:val="24"/>
        </w:rPr>
      </w:pPr>
      <w:bookmarkStart w:id="9" w:name="_DV_M7"/>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2708B3">
        <w:rPr>
          <w:rStyle w:val="DeltaViewInsertion"/>
          <w:rFonts w:asciiTheme="majorHAnsi" w:eastAsiaTheme="minorEastAsia" w:hAnsiTheme="majorHAnsi" w:cs="Helvetica"/>
          <w:b/>
          <w:szCs w:val="24"/>
        </w:rPr>
        <w:t>xn--ngbrx</w:t>
      </w:r>
      <w:bookmarkStart w:id="12" w:name="_DV_M8"/>
      <w:bookmarkEnd w:id="11"/>
      <w:bookmarkEnd w:id="12"/>
      <w:r w:rsidR="002708B3">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DA23261" w14:textId="77777777" w:rsidR="00115B11" w:rsidRDefault="005332B6">
      <w:pPr>
        <w:pStyle w:val="ARTICLEAL2"/>
        <w:rPr>
          <w:rFonts w:asciiTheme="majorHAnsi" w:hAnsiTheme="majorHAnsi"/>
          <w:szCs w:val="24"/>
        </w:rPr>
      </w:pPr>
      <w:bookmarkStart w:id="13" w:name="_DV_M9"/>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273AFA0" w14:textId="77777777" w:rsidR="00115B11" w:rsidRDefault="005332B6">
      <w:pPr>
        <w:pStyle w:val="ARTICLEAL2"/>
        <w:rPr>
          <w:rFonts w:asciiTheme="majorHAnsi" w:hAnsiTheme="majorHAnsi"/>
          <w:szCs w:val="24"/>
        </w:rPr>
      </w:pPr>
      <w:bookmarkStart w:id="14" w:name="_DV_M10"/>
      <w:bookmarkEnd w:id="14"/>
      <w:r>
        <w:rPr>
          <w:rFonts w:asciiTheme="majorHAnsi" w:hAnsiTheme="majorHAnsi"/>
          <w:b/>
          <w:szCs w:val="24"/>
        </w:rPr>
        <w:t>Representations and Warranties</w:t>
      </w:r>
      <w:r>
        <w:rPr>
          <w:rFonts w:asciiTheme="majorHAnsi" w:hAnsiTheme="majorHAnsi"/>
          <w:szCs w:val="24"/>
        </w:rPr>
        <w:t>.</w:t>
      </w:r>
    </w:p>
    <w:p w14:paraId="2B252E52" w14:textId="77777777" w:rsidR="00115B11" w:rsidRDefault="005332B6">
      <w:pPr>
        <w:pStyle w:val="ARTICLEAL3"/>
        <w:rPr>
          <w:rFonts w:asciiTheme="majorHAnsi" w:hAnsiTheme="majorHAnsi"/>
          <w:szCs w:val="24"/>
        </w:rPr>
      </w:pPr>
      <w:bookmarkStart w:id="15" w:name="_DV_M11"/>
      <w:bookmarkEnd w:id="15"/>
      <w:r>
        <w:rPr>
          <w:rFonts w:asciiTheme="majorHAnsi" w:hAnsiTheme="majorHAnsi"/>
          <w:szCs w:val="24"/>
        </w:rPr>
        <w:t>Registry Operator represents and warrants to ICANN as follows:</w:t>
      </w:r>
    </w:p>
    <w:p w14:paraId="4C6EC52D" w14:textId="77777777" w:rsidR="00115B11" w:rsidRDefault="005332B6">
      <w:pPr>
        <w:pStyle w:val="ARTICLEAL4"/>
        <w:rPr>
          <w:rFonts w:asciiTheme="majorHAnsi" w:hAnsiTheme="majorHAnsi"/>
          <w:szCs w:val="24"/>
        </w:rPr>
      </w:pPr>
      <w:bookmarkStart w:id="16" w:name="_DV_M12"/>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08F2178" w14:textId="77777777" w:rsidR="00115B11" w:rsidRDefault="005332B6">
      <w:pPr>
        <w:pStyle w:val="ARTICLEAL4"/>
        <w:rPr>
          <w:rFonts w:asciiTheme="majorHAnsi" w:hAnsiTheme="majorHAnsi"/>
          <w:szCs w:val="24"/>
        </w:rPr>
      </w:pPr>
      <w:bookmarkStart w:id="17" w:name="_DV_M13"/>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E03D56F" w14:textId="77777777" w:rsidR="00115B11" w:rsidRDefault="005332B6">
      <w:pPr>
        <w:pStyle w:val="ARTICLEAL4"/>
        <w:rPr>
          <w:rFonts w:asciiTheme="majorHAnsi" w:hAnsiTheme="majorHAnsi"/>
          <w:szCs w:val="24"/>
        </w:rPr>
      </w:pPr>
      <w:bookmarkStart w:id="18" w:name="_DV_M14"/>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41FB8D3" w14:textId="77777777" w:rsidR="00115B11" w:rsidRDefault="005332B6">
      <w:pPr>
        <w:pStyle w:val="ARTICLEAL3"/>
        <w:rPr>
          <w:rFonts w:asciiTheme="majorHAnsi" w:hAnsiTheme="majorHAnsi"/>
          <w:szCs w:val="24"/>
        </w:rPr>
      </w:pPr>
      <w:bookmarkStart w:id="19" w:name="_DV_M15"/>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00244A8" w14:textId="77777777" w:rsidR="00115B11" w:rsidRDefault="005332B6">
      <w:pPr>
        <w:pStyle w:val="ARTICLEAL1"/>
        <w:tabs>
          <w:tab w:val="clear" w:pos="720"/>
        </w:tabs>
        <w:rPr>
          <w:rFonts w:asciiTheme="majorHAnsi" w:hAnsiTheme="majorHAnsi"/>
          <w:szCs w:val="24"/>
        </w:rPr>
      </w:pPr>
      <w:bookmarkStart w:id="20" w:name="_DV_M16"/>
      <w:bookmarkEnd w:id="20"/>
      <w:r>
        <w:rPr>
          <w:rFonts w:asciiTheme="majorHAnsi" w:hAnsiTheme="majorHAnsi"/>
          <w:szCs w:val="24"/>
        </w:rPr>
        <w:br/>
      </w:r>
      <w:r>
        <w:rPr>
          <w:rFonts w:asciiTheme="majorHAnsi" w:hAnsiTheme="majorHAnsi"/>
          <w:szCs w:val="24"/>
        </w:rPr>
        <w:br/>
        <w:t>COVENANTS OF REGISTRY OPERATOR</w:t>
      </w:r>
    </w:p>
    <w:p w14:paraId="121097E2" w14:textId="77777777" w:rsidR="00115B11" w:rsidRDefault="005332B6">
      <w:pPr>
        <w:pStyle w:val="BodyText"/>
        <w:keepNext/>
        <w:rPr>
          <w:rFonts w:asciiTheme="majorHAnsi" w:hAnsiTheme="majorHAnsi"/>
          <w:sz w:val="24"/>
          <w:szCs w:val="24"/>
        </w:rPr>
      </w:pPr>
      <w:bookmarkStart w:id="21" w:name="_DV_M17"/>
      <w:bookmarkEnd w:id="21"/>
      <w:r>
        <w:rPr>
          <w:rFonts w:asciiTheme="majorHAnsi" w:hAnsiTheme="majorHAnsi"/>
          <w:sz w:val="24"/>
          <w:szCs w:val="24"/>
        </w:rPr>
        <w:t>Registry Operator covenants and agrees with ICANN as follows:</w:t>
      </w:r>
    </w:p>
    <w:p w14:paraId="219F6B15" w14:textId="77777777" w:rsidR="00115B11" w:rsidRDefault="005332B6">
      <w:pPr>
        <w:pStyle w:val="ARTICLEAL2"/>
        <w:rPr>
          <w:rFonts w:asciiTheme="majorHAnsi" w:hAnsiTheme="majorHAnsi"/>
          <w:szCs w:val="24"/>
        </w:rPr>
      </w:pPr>
      <w:bookmarkStart w:id="22" w:name="_DV_M18"/>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BDBBE05"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815CB44"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723B683"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01D8C04"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89159C8"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B2E2FE3"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5EFF652"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1C9A659" w14:textId="77777777" w:rsidR="00115B11" w:rsidRDefault="005332B6">
      <w:pPr>
        <w:pStyle w:val="ARTICLEAL2"/>
        <w:rPr>
          <w:rFonts w:asciiTheme="majorHAnsi" w:hAnsiTheme="majorHAnsi"/>
          <w:szCs w:val="24"/>
        </w:rPr>
      </w:pPr>
      <w:bookmarkStart w:id="30" w:name="_DV_M26"/>
      <w:bookmarkEnd w:id="30"/>
      <w:r>
        <w:rPr>
          <w:rFonts w:asciiTheme="majorHAnsi" w:hAnsiTheme="majorHAnsi"/>
          <w:b/>
          <w:szCs w:val="24"/>
        </w:rPr>
        <w:t>Registrars</w:t>
      </w:r>
      <w:r>
        <w:rPr>
          <w:rFonts w:asciiTheme="majorHAnsi" w:hAnsiTheme="majorHAnsi"/>
          <w:szCs w:val="24"/>
        </w:rPr>
        <w:t>.</w:t>
      </w:r>
    </w:p>
    <w:p w14:paraId="7FFF4FDD"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0A7BF95"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E6D78FE" w14:textId="77777777" w:rsidR="00115B11" w:rsidRDefault="005332B6">
      <w:pPr>
        <w:pStyle w:val="ARTICLEAL3"/>
        <w:rPr>
          <w:rFonts w:asciiTheme="majorHAnsi" w:hAnsiTheme="majorHAnsi"/>
          <w:szCs w:val="24"/>
        </w:rPr>
      </w:pPr>
      <w:bookmarkStart w:id="33" w:name="_DV_M29"/>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8C77528" w14:textId="77777777" w:rsidR="00115B11" w:rsidRDefault="005332B6">
      <w:pPr>
        <w:pStyle w:val="ARTICLEAL2"/>
        <w:keepNext/>
        <w:rPr>
          <w:rFonts w:asciiTheme="majorHAnsi" w:hAnsiTheme="majorHAnsi"/>
          <w:szCs w:val="24"/>
        </w:rPr>
      </w:pPr>
      <w:bookmarkStart w:id="34" w:name="_DV_M30"/>
      <w:bookmarkEnd w:id="34"/>
      <w:r>
        <w:rPr>
          <w:rFonts w:asciiTheme="majorHAnsi" w:hAnsiTheme="majorHAnsi"/>
          <w:b/>
          <w:szCs w:val="24"/>
        </w:rPr>
        <w:lastRenderedPageBreak/>
        <w:t>Pricing for Registry Services</w:t>
      </w:r>
      <w:r>
        <w:rPr>
          <w:rFonts w:asciiTheme="majorHAnsi" w:hAnsiTheme="majorHAnsi"/>
          <w:szCs w:val="24"/>
        </w:rPr>
        <w:t>.</w:t>
      </w:r>
    </w:p>
    <w:p w14:paraId="66E6260B"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64E5BC6"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723845C"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8999790" w14:textId="77777777" w:rsidR="00115B11" w:rsidRDefault="005332B6">
      <w:pPr>
        <w:pStyle w:val="ARTICLEAL3"/>
        <w:rPr>
          <w:rFonts w:asciiTheme="majorHAnsi" w:hAnsiTheme="majorHAnsi"/>
          <w:szCs w:val="24"/>
        </w:rPr>
      </w:pPr>
      <w:bookmarkStart w:id="38" w:name="_DV_M34"/>
      <w:bookmarkEnd w:id="38"/>
      <w:r>
        <w:rPr>
          <w:rFonts w:asciiTheme="majorHAnsi" w:hAnsiTheme="majorHAnsi"/>
          <w:szCs w:val="24"/>
        </w:rPr>
        <w:t>Registry Operator shall provide public query-based DNS lookup service for the TLD (that is, operate the Registry TLD zone servers) at its sole expense.</w:t>
      </w:r>
    </w:p>
    <w:p w14:paraId="5758367E" w14:textId="77777777" w:rsidR="00115B11" w:rsidRDefault="005332B6">
      <w:pPr>
        <w:pStyle w:val="ARTICLEAL2"/>
        <w:rPr>
          <w:rFonts w:asciiTheme="majorHAnsi" w:hAnsiTheme="majorHAnsi"/>
          <w:szCs w:val="24"/>
        </w:rPr>
      </w:pPr>
      <w:bookmarkStart w:id="39" w:name="_DV_M35"/>
      <w:bookmarkEnd w:id="39"/>
      <w:r>
        <w:rPr>
          <w:rFonts w:asciiTheme="majorHAnsi" w:hAnsiTheme="majorHAnsi"/>
          <w:b/>
          <w:szCs w:val="24"/>
        </w:rPr>
        <w:t>Contractual and Operational Compliance Audits</w:t>
      </w:r>
      <w:r>
        <w:rPr>
          <w:rFonts w:asciiTheme="majorHAnsi" w:hAnsiTheme="majorHAnsi"/>
          <w:szCs w:val="24"/>
        </w:rPr>
        <w:t>.</w:t>
      </w:r>
    </w:p>
    <w:p w14:paraId="6E2F6F0A"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CC3C8B9"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DF81EDF"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2C53DA8" w14:textId="77777777" w:rsidR="00115B11" w:rsidRDefault="005332B6">
      <w:pPr>
        <w:pStyle w:val="ARTICLEAL3"/>
        <w:rPr>
          <w:rFonts w:asciiTheme="majorHAnsi" w:hAnsiTheme="majorHAnsi"/>
          <w:szCs w:val="24"/>
        </w:rPr>
      </w:pPr>
      <w:bookmarkStart w:id="43" w:name="_DV_M39"/>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3DB3E8E"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CFBB656"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F8ED888"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615CAB2"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D0E0115"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D4C441E" w14:textId="77777777" w:rsidR="00115B11" w:rsidRDefault="005332B6">
      <w:pPr>
        <w:pStyle w:val="ARTICLEAL2"/>
        <w:rPr>
          <w:rFonts w:asciiTheme="majorHAnsi" w:hAnsiTheme="majorHAnsi"/>
          <w:szCs w:val="24"/>
        </w:rPr>
      </w:pPr>
      <w:bookmarkStart w:id="49" w:name="_DV_M45"/>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1DE034C" w14:textId="77777777" w:rsidR="001009B7" w:rsidRDefault="005332B6">
      <w:pPr>
        <w:pStyle w:val="ARTICLEAL2"/>
        <w:rPr>
          <w:rFonts w:asciiTheme="majorHAnsi" w:hAnsiTheme="majorHAnsi"/>
          <w:szCs w:val="24"/>
        </w:rPr>
      </w:pPr>
      <w:bookmarkStart w:id="50" w:name="_DV_M46"/>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2D3150A1" w14:textId="77777777" w:rsidR="001009B7"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3"/>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7EEF80B" w14:textId="77777777" w:rsidR="00115B11" w:rsidRDefault="005332B6">
      <w:pPr>
        <w:pStyle w:val="ARTICLEAL1"/>
        <w:rPr>
          <w:rFonts w:asciiTheme="majorHAnsi" w:hAnsiTheme="majorHAnsi"/>
          <w:szCs w:val="24"/>
        </w:rPr>
      </w:pPr>
      <w:bookmarkStart w:id="55" w:name="_DV_M47"/>
      <w:bookmarkEnd w:id="55"/>
      <w:r>
        <w:rPr>
          <w:rFonts w:asciiTheme="majorHAnsi" w:hAnsiTheme="majorHAnsi"/>
          <w:szCs w:val="24"/>
        </w:rPr>
        <w:br/>
      </w:r>
      <w:r>
        <w:rPr>
          <w:rFonts w:asciiTheme="majorHAnsi" w:hAnsiTheme="majorHAnsi"/>
          <w:szCs w:val="24"/>
        </w:rPr>
        <w:br/>
        <w:t>COVENANTS OF ICANN</w:t>
      </w:r>
    </w:p>
    <w:p w14:paraId="05AEA9BF" w14:textId="77777777" w:rsidR="00115B11" w:rsidRDefault="005332B6">
      <w:pPr>
        <w:pStyle w:val="BodyText"/>
        <w:rPr>
          <w:rFonts w:asciiTheme="majorHAnsi" w:hAnsiTheme="majorHAnsi"/>
          <w:sz w:val="24"/>
          <w:szCs w:val="24"/>
        </w:rPr>
      </w:pPr>
      <w:bookmarkStart w:id="56" w:name="_DV_M48"/>
      <w:bookmarkEnd w:id="56"/>
      <w:r>
        <w:rPr>
          <w:rFonts w:asciiTheme="majorHAnsi" w:hAnsiTheme="majorHAnsi"/>
          <w:sz w:val="24"/>
          <w:szCs w:val="24"/>
        </w:rPr>
        <w:t>ICANN covenants and agrees with Registry Operator as follows:</w:t>
      </w:r>
    </w:p>
    <w:p w14:paraId="18B2BF82"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C699DC5"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AD6433E"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8DE6F9A"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86C24C2" w14:textId="77777777" w:rsidR="00115B11" w:rsidRDefault="005332B6">
      <w:pPr>
        <w:pStyle w:val="ARTICLEAL2"/>
        <w:rPr>
          <w:rFonts w:asciiTheme="majorHAnsi" w:hAnsiTheme="majorHAnsi"/>
          <w:szCs w:val="24"/>
        </w:rPr>
      </w:pPr>
      <w:bookmarkStart w:id="61" w:name="_DV_M53"/>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7CB210F" w14:textId="77777777" w:rsidR="00115B11" w:rsidRDefault="005332B6">
      <w:pPr>
        <w:pStyle w:val="ARTICLEAL1"/>
        <w:rPr>
          <w:rFonts w:asciiTheme="majorHAnsi" w:hAnsiTheme="majorHAnsi"/>
          <w:szCs w:val="24"/>
        </w:rPr>
      </w:pPr>
      <w:bookmarkStart w:id="62" w:name="_DV_M54"/>
      <w:bookmarkEnd w:id="62"/>
      <w:r>
        <w:rPr>
          <w:rFonts w:asciiTheme="majorHAnsi" w:hAnsiTheme="majorHAnsi"/>
          <w:szCs w:val="24"/>
        </w:rPr>
        <w:br/>
      </w:r>
      <w:r>
        <w:rPr>
          <w:rFonts w:asciiTheme="majorHAnsi" w:hAnsiTheme="majorHAnsi"/>
          <w:szCs w:val="24"/>
        </w:rPr>
        <w:br/>
        <w:t>TERM AND TERMINATION</w:t>
      </w:r>
    </w:p>
    <w:p w14:paraId="76C01C94" w14:textId="77777777" w:rsidR="00115B11" w:rsidRDefault="005332B6">
      <w:pPr>
        <w:pStyle w:val="ARTICLEAL2"/>
        <w:rPr>
          <w:rFonts w:asciiTheme="majorHAnsi" w:hAnsiTheme="majorHAnsi"/>
          <w:szCs w:val="24"/>
        </w:rPr>
      </w:pPr>
      <w:bookmarkStart w:id="63" w:name="_DV_M55"/>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3155BB1" w14:textId="77777777" w:rsidR="00115B11" w:rsidRDefault="005332B6">
      <w:pPr>
        <w:pStyle w:val="ARTICLEAL2"/>
        <w:keepNext/>
        <w:rPr>
          <w:rFonts w:asciiTheme="majorHAnsi" w:hAnsiTheme="majorHAnsi"/>
          <w:szCs w:val="24"/>
        </w:rPr>
      </w:pPr>
      <w:bookmarkStart w:id="64" w:name="_DV_M56"/>
      <w:bookmarkEnd w:id="64"/>
      <w:r>
        <w:rPr>
          <w:rFonts w:asciiTheme="majorHAnsi" w:hAnsiTheme="majorHAnsi"/>
          <w:b/>
          <w:szCs w:val="24"/>
        </w:rPr>
        <w:t>Renewal</w:t>
      </w:r>
      <w:r>
        <w:rPr>
          <w:rFonts w:asciiTheme="majorHAnsi" w:hAnsiTheme="majorHAnsi"/>
          <w:szCs w:val="24"/>
        </w:rPr>
        <w:t>.</w:t>
      </w:r>
    </w:p>
    <w:p w14:paraId="256B6DF1" w14:textId="77777777" w:rsidR="00115B11" w:rsidRDefault="005332B6">
      <w:pPr>
        <w:pStyle w:val="ARTICLEAL3"/>
        <w:rPr>
          <w:rFonts w:asciiTheme="majorHAnsi" w:hAnsiTheme="majorHAnsi"/>
          <w:szCs w:val="24"/>
        </w:rPr>
      </w:pPr>
      <w:bookmarkStart w:id="65" w:name="_DV_M57"/>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5658BD2"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3B1C5E4" w14:textId="77777777" w:rsidR="00115B11" w:rsidRDefault="005332B6">
      <w:pPr>
        <w:pStyle w:val="ARTICLEAL4"/>
        <w:rPr>
          <w:rFonts w:asciiTheme="majorHAnsi" w:hAnsiTheme="majorHAnsi"/>
          <w:szCs w:val="24"/>
        </w:rPr>
      </w:pPr>
      <w:bookmarkStart w:id="67" w:name="_DV_M59"/>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6018410" w14:textId="77777777" w:rsidR="00115B11" w:rsidRDefault="005332B6">
      <w:pPr>
        <w:pStyle w:val="ARTICLEAL3"/>
        <w:rPr>
          <w:rFonts w:asciiTheme="majorHAnsi" w:hAnsiTheme="majorHAnsi"/>
          <w:szCs w:val="24"/>
        </w:rPr>
      </w:pPr>
      <w:bookmarkStart w:id="68" w:name="_DV_M60"/>
      <w:bookmarkEnd w:id="68"/>
      <w:r>
        <w:rPr>
          <w:rFonts w:asciiTheme="majorHAnsi" w:hAnsiTheme="majorHAnsi"/>
          <w:szCs w:val="24"/>
        </w:rPr>
        <w:t>Upon the occurrence of the events set forth in Section 4.2(a) (i) or (ii), the Agreement shall terminate at the expiration of the then-current Term.</w:t>
      </w:r>
    </w:p>
    <w:p w14:paraId="5334112F" w14:textId="77777777" w:rsidR="00115B11" w:rsidRDefault="005332B6">
      <w:pPr>
        <w:pStyle w:val="ARTICLEAL2"/>
        <w:keepNext/>
        <w:rPr>
          <w:rFonts w:asciiTheme="majorHAnsi" w:hAnsiTheme="majorHAnsi"/>
          <w:szCs w:val="24"/>
        </w:rPr>
      </w:pPr>
      <w:bookmarkStart w:id="69" w:name="_DV_M61"/>
      <w:bookmarkEnd w:id="69"/>
      <w:r>
        <w:rPr>
          <w:rFonts w:asciiTheme="majorHAnsi" w:hAnsiTheme="majorHAnsi"/>
          <w:b/>
          <w:szCs w:val="24"/>
        </w:rPr>
        <w:t>Termination by ICANN</w:t>
      </w:r>
      <w:r>
        <w:rPr>
          <w:rFonts w:asciiTheme="majorHAnsi" w:hAnsiTheme="majorHAnsi"/>
          <w:szCs w:val="24"/>
        </w:rPr>
        <w:t>.</w:t>
      </w:r>
    </w:p>
    <w:p w14:paraId="0F841AD5"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A06204A"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8119897"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617AD4D"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56031A6"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65D7C80" w14:textId="77777777" w:rsidR="00115B11" w:rsidRDefault="005332B6">
      <w:pPr>
        <w:pStyle w:val="ARTICLEAL3"/>
        <w:rPr>
          <w:rFonts w:asciiTheme="majorHAnsi" w:hAnsiTheme="majorHAnsi"/>
          <w:szCs w:val="24"/>
        </w:rPr>
      </w:pPr>
      <w:bookmarkStart w:id="75" w:name="_DV_M67"/>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B7E3A79" w14:textId="77777777" w:rsidR="003926F1" w:rsidRDefault="005332B6">
      <w:pPr>
        <w:pStyle w:val="ARTICLEAL3"/>
        <w:rPr>
          <w:rFonts w:asciiTheme="majorHAnsi" w:hAnsiTheme="majorHAnsi"/>
          <w:szCs w:val="24"/>
        </w:rPr>
      </w:pPr>
      <w:bookmarkStart w:id="76" w:name="_DV_M68"/>
      <w:bookmarkEnd w:id="76"/>
      <w:r>
        <w:rPr>
          <w:rFonts w:asciiTheme="majorHAnsi" w:hAnsiTheme="majorHAnsi"/>
          <w:szCs w:val="24"/>
        </w:rPr>
        <w:t xml:space="preserve">ICANN may, upon thirty (30) calendar days’ notice to Registry Operator, terminate this Agreement as specified in Section </w:t>
      </w:r>
      <w:r w:rsidR="003F7834">
        <w:rPr>
          <w:rFonts w:asciiTheme="majorHAnsi" w:hAnsiTheme="majorHAnsi"/>
          <w:szCs w:val="24"/>
        </w:rPr>
        <w:t>7.5.</w:t>
      </w:r>
    </w:p>
    <w:p w14:paraId="34963D74" w14:textId="77777777" w:rsidR="003F7834" w:rsidRDefault="001009B7" w:rsidP="00F91A9A">
      <w:pPr>
        <w:pStyle w:val="ARTICLEAL3"/>
        <w:numPr>
          <w:ilvl w:val="2"/>
          <w:numId w:val="7"/>
        </w:numPr>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xml:space="preserve">]  </w:t>
      </w:r>
      <w:bookmarkStart w:id="78" w:name="_DV_M69"/>
      <w:bookmarkEnd w:id="77"/>
      <w:bookmarkEnd w:id="78"/>
      <w:r w:rsidR="003F7834">
        <w:rPr>
          <w:rFonts w:asciiTheme="majorHAnsi" w:hAnsiTheme="majorHAnsi"/>
          <w:szCs w:val="24"/>
        </w:rPr>
        <w:t>ICANN may termin</w:t>
      </w:r>
      <w:r w:rsidR="00696C41">
        <w:rPr>
          <w:rFonts w:asciiTheme="majorHAnsi" w:hAnsiTheme="majorHAnsi"/>
          <w:szCs w:val="24"/>
        </w:rPr>
        <w:t>ate this Agreement pursuant to S</w:t>
      </w:r>
      <w:r w:rsidR="003F7834">
        <w:rPr>
          <w:rFonts w:asciiTheme="majorHAnsi" w:hAnsiTheme="majorHAnsi"/>
          <w:szCs w:val="24"/>
        </w:rPr>
        <w:t>ection 7.16.</w:t>
      </w:r>
    </w:p>
    <w:p w14:paraId="02C04A9C" w14:textId="77777777" w:rsidR="00115B11" w:rsidRDefault="005332B6">
      <w:pPr>
        <w:pStyle w:val="ARTICLEAL2"/>
        <w:rPr>
          <w:rFonts w:asciiTheme="majorHAnsi" w:hAnsiTheme="majorHAnsi"/>
          <w:szCs w:val="24"/>
        </w:rPr>
      </w:pPr>
      <w:bookmarkStart w:id="79" w:name="_DV_M70"/>
      <w:bookmarkEnd w:id="79"/>
      <w:r>
        <w:rPr>
          <w:rFonts w:asciiTheme="majorHAnsi" w:hAnsiTheme="majorHAnsi"/>
          <w:b/>
          <w:szCs w:val="24"/>
        </w:rPr>
        <w:t>Termination by Registry Operator</w:t>
      </w:r>
      <w:r>
        <w:rPr>
          <w:rFonts w:asciiTheme="majorHAnsi" w:hAnsiTheme="majorHAnsi"/>
          <w:szCs w:val="24"/>
        </w:rPr>
        <w:t>.</w:t>
      </w:r>
    </w:p>
    <w:p w14:paraId="25FAF061" w14:textId="77777777" w:rsidR="00115B11" w:rsidRDefault="005332B6">
      <w:pPr>
        <w:pStyle w:val="ARTICLEAL3"/>
        <w:rPr>
          <w:rFonts w:asciiTheme="majorHAnsi" w:hAnsiTheme="majorHAnsi"/>
          <w:szCs w:val="24"/>
        </w:rPr>
      </w:pPr>
      <w:bookmarkStart w:id="80" w:name="_DV_M71"/>
      <w:bookmarkEnd w:id="80"/>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6E48B70" w14:textId="77777777" w:rsidR="00115B11" w:rsidRDefault="005332B6">
      <w:pPr>
        <w:pStyle w:val="ARTICLEAL3"/>
        <w:rPr>
          <w:rFonts w:asciiTheme="majorHAnsi" w:hAnsiTheme="majorHAnsi"/>
          <w:szCs w:val="24"/>
        </w:rPr>
      </w:pPr>
      <w:bookmarkStart w:id="81" w:name="_DV_M72"/>
      <w:bookmarkEnd w:id="81"/>
      <w:r>
        <w:rPr>
          <w:rFonts w:asciiTheme="majorHAnsi" w:hAnsiTheme="majorHAnsi"/>
          <w:szCs w:val="24"/>
        </w:rPr>
        <w:t xml:space="preserve">Registry Operator may terminate this Agreement for any reason upon one hundred eighty (180) calendar day advance notice to ICANN.  </w:t>
      </w:r>
    </w:p>
    <w:p w14:paraId="28C61C22" w14:textId="77777777" w:rsidR="001009B7" w:rsidRDefault="00115B11">
      <w:pPr>
        <w:pStyle w:val="ARTICLEAL2"/>
        <w:numPr>
          <w:ilvl w:val="1"/>
          <w:numId w:val="0"/>
        </w:numPr>
        <w:tabs>
          <w:tab w:val="num" w:pos="1440"/>
        </w:tabs>
        <w:ind w:firstLine="720"/>
        <w:rPr>
          <w:rFonts w:asciiTheme="majorHAnsi" w:hAnsiTheme="majorHAnsi"/>
          <w:szCs w:val="24"/>
        </w:rPr>
      </w:pPr>
      <w:bookmarkStart w:id="82" w:name="_DV_C10"/>
      <w:r>
        <w:rPr>
          <w:rStyle w:val="DeltaViewDeletion"/>
          <w:b/>
          <w:szCs w:val="24"/>
        </w:rPr>
        <w:t>4.5</w:t>
      </w:r>
      <w:r>
        <w:rPr>
          <w:rStyle w:val="DeltaViewDeletion"/>
          <w:b/>
          <w:szCs w:val="24"/>
        </w:rPr>
        <w:tab/>
      </w:r>
      <w:r w:rsidR="005332B6">
        <w:rPr>
          <w:rStyle w:val="DeltaViewDeletion"/>
          <w:rFonts w:asciiTheme="majorHAnsi" w:hAnsiTheme="majorHAnsi"/>
          <w:b/>
          <w:szCs w:val="24"/>
        </w:rPr>
        <w:t>Transition of Registry upon Termination of Agreement</w:t>
      </w:r>
      <w:r w:rsidR="005332B6">
        <w:rPr>
          <w:rStyle w:val="DeltaViewDeletion"/>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w:t>
      </w:r>
      <w:r w:rsidR="005332B6">
        <w:rPr>
          <w:rStyle w:val="DeltaViewDeletion"/>
          <w:rFonts w:asciiTheme="majorHAnsi" w:hAnsiTheme="majorHAnsi"/>
          <w:szCs w:val="24"/>
        </w:rPr>
        <w:lastRenderedPageBreak/>
        <w:t>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bookmarkEnd w:id="82"/>
    </w:p>
    <w:p w14:paraId="5332130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3"/>
    </w:p>
    <w:p w14:paraId="4310C2BE" w14:textId="77777777" w:rsidR="00115B11" w:rsidRDefault="00235394" w:rsidP="00F91A9A">
      <w:pPr>
        <w:pStyle w:val="ARTICLEAL2"/>
        <w:numPr>
          <w:ilvl w:val="1"/>
          <w:numId w:val="7"/>
        </w:numPr>
        <w:rPr>
          <w:rFonts w:asciiTheme="majorHAnsi" w:hAnsiTheme="majorHAnsi"/>
          <w:szCs w:val="24"/>
        </w:rPr>
      </w:pPr>
      <w:bookmarkStart w:id="84" w:name="_DV_C12"/>
      <w:r>
        <w:rPr>
          <w:rStyle w:val="DeltaViewDeletion"/>
          <w:rFonts w:asciiTheme="majorHAnsi" w:hAnsiTheme="majorHAnsi"/>
          <w:szCs w:val="24"/>
        </w:rPr>
        <w:t>“</w:t>
      </w:r>
      <w:bookmarkStart w:id="85" w:name="_DV_M73"/>
      <w:bookmarkEnd w:id="84"/>
      <w:bookmarkEnd w:id="85"/>
      <w:r>
        <w:rPr>
          <w:rFonts w:asciiTheme="majorHAnsi" w:hAnsiTheme="majorHAnsi"/>
          <w:b/>
          <w:szCs w:val="24"/>
        </w:rPr>
        <w:t>Transition of Registry upon Termination of Agreement.</w:t>
      </w:r>
      <w:r>
        <w:rPr>
          <w:szCs w:val="24"/>
        </w:rPr>
        <w:t xml:space="preserve">  </w:t>
      </w:r>
      <w:r>
        <w:rPr>
          <w:rFonts w:asciiTheme="majorHAnsi" w:hAnsiTheme="majorHAnsi"/>
          <w:szCs w:val="24"/>
        </w:rPr>
        <w:t xml:space="preserve">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w:t>
      </w:r>
      <w:r>
        <w:rPr>
          <w:rFonts w:asciiTheme="majorHAnsi" w:hAnsiTheme="majorHAnsi"/>
          <w:szCs w:val="24"/>
        </w:rPr>
        <w:lastRenderedPageBreak/>
        <w:t>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Start w:id="86" w:name="_DV_C13"/>
      <w:r>
        <w:rPr>
          <w:rStyle w:val="DeltaViewDeletion"/>
          <w:rFonts w:asciiTheme="majorHAnsi" w:hAnsiTheme="majorHAnsi"/>
          <w:szCs w:val="24"/>
        </w:rPr>
        <w:t xml:space="preserve">”] </w:t>
      </w:r>
      <w:bookmarkEnd w:id="86"/>
    </w:p>
    <w:p w14:paraId="750BCCA2" w14:textId="77777777" w:rsidR="00115B11" w:rsidRDefault="005332B6">
      <w:pPr>
        <w:pStyle w:val="ARTICLEAL2"/>
        <w:rPr>
          <w:rFonts w:asciiTheme="majorHAnsi" w:hAnsiTheme="majorHAnsi"/>
          <w:szCs w:val="24"/>
        </w:rPr>
      </w:pPr>
      <w:bookmarkStart w:id="87" w:name="_DV_M74"/>
      <w:bookmarkEnd w:id="87"/>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0B66C58" w14:textId="77777777" w:rsidR="00115B11" w:rsidRDefault="005332B6">
      <w:pPr>
        <w:pStyle w:val="ARTICLEAL1"/>
        <w:rPr>
          <w:rFonts w:asciiTheme="majorHAnsi" w:hAnsiTheme="majorHAnsi"/>
          <w:szCs w:val="24"/>
        </w:rPr>
      </w:pPr>
      <w:bookmarkStart w:id="88" w:name="_DV_M75"/>
      <w:bookmarkEnd w:id="88"/>
      <w:r>
        <w:rPr>
          <w:rFonts w:asciiTheme="majorHAnsi" w:hAnsiTheme="majorHAnsi"/>
          <w:szCs w:val="24"/>
        </w:rPr>
        <w:br/>
      </w:r>
      <w:r>
        <w:rPr>
          <w:rFonts w:asciiTheme="majorHAnsi" w:hAnsiTheme="majorHAnsi"/>
          <w:szCs w:val="24"/>
        </w:rPr>
        <w:br/>
        <w:t>DISPUTE RESOLUTION</w:t>
      </w:r>
    </w:p>
    <w:p w14:paraId="516751CC" w14:textId="77777777" w:rsidR="00115B11" w:rsidRDefault="005332B6">
      <w:pPr>
        <w:pStyle w:val="ARTICLEAL2"/>
        <w:rPr>
          <w:rFonts w:asciiTheme="majorHAnsi" w:hAnsiTheme="majorHAnsi"/>
          <w:szCs w:val="24"/>
        </w:rPr>
      </w:pPr>
      <w:bookmarkStart w:id="89" w:name="_DV_M76"/>
      <w:bookmarkEnd w:id="89"/>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3B9D32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AE75DE9" w14:textId="77777777" w:rsidR="00115B11" w:rsidRDefault="005332B6">
      <w:pPr>
        <w:pStyle w:val="ARTICLEAL3"/>
        <w:rPr>
          <w:rFonts w:asciiTheme="majorHAnsi" w:hAnsiTheme="majorHAnsi"/>
          <w:szCs w:val="24"/>
        </w:rPr>
      </w:pPr>
      <w:bookmarkStart w:id="91" w:name="_DV_M78"/>
      <w:bookmarkEnd w:id="91"/>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w:t>
      </w:r>
      <w:r>
        <w:rPr>
          <w:rFonts w:asciiTheme="majorHAnsi" w:hAnsiTheme="majorHAnsi"/>
          <w:szCs w:val="24"/>
        </w:rPr>
        <w:lastRenderedPageBreak/>
        <w:t xml:space="preserve">pursuant to Section 5.2.  The mediator may not testify for either party in any later proceeding relating to the dispute. </w:t>
      </w:r>
    </w:p>
    <w:p w14:paraId="690A7115" w14:textId="77777777" w:rsidR="00115B11" w:rsidRDefault="005332B6">
      <w:pPr>
        <w:pStyle w:val="ARTICLEAL3"/>
        <w:rPr>
          <w:rFonts w:asciiTheme="majorHAnsi" w:hAnsiTheme="majorHAnsi"/>
          <w:szCs w:val="24"/>
        </w:rPr>
      </w:pPr>
      <w:bookmarkStart w:id="92" w:name="_DV_M79"/>
      <w:bookmarkEnd w:id="92"/>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0A130BC" w14:textId="77777777" w:rsidR="003926F1" w:rsidRDefault="005332B6">
      <w:pPr>
        <w:pStyle w:val="ARTICLEAL3"/>
        <w:rPr>
          <w:rFonts w:asciiTheme="majorHAnsi" w:hAnsiTheme="majorHAnsi"/>
          <w:szCs w:val="24"/>
        </w:rPr>
      </w:pPr>
      <w:bookmarkStart w:id="93" w:name="_DV_M80"/>
      <w:bookmarkEnd w:id="93"/>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2D76AAC" w14:textId="77777777" w:rsidR="001009B7" w:rsidRDefault="005332B6">
      <w:pPr>
        <w:pStyle w:val="ARTICLEAL2"/>
        <w:rPr>
          <w:rFonts w:asciiTheme="majorHAnsi" w:hAnsiTheme="majorHAnsi"/>
          <w:szCs w:val="24"/>
        </w:rPr>
      </w:pPr>
      <w:bookmarkStart w:id="94" w:name="_DV_M81"/>
      <w:bookmarkEnd w:id="94"/>
      <w:r>
        <w:rPr>
          <w:rFonts w:asciiTheme="majorHAnsi" w:hAnsiTheme="majorHAnsi"/>
          <w:b/>
          <w:szCs w:val="24"/>
        </w:rPr>
        <w:t>Arbitration.</w:t>
      </w:r>
      <w:r>
        <w:rPr>
          <w:rFonts w:asciiTheme="majorHAnsi" w:hAnsiTheme="majorHAnsi"/>
          <w:szCs w:val="24"/>
        </w:rPr>
        <w:t xml:space="preserve"> </w:t>
      </w:r>
      <w:r w:rsidR="00235394">
        <w:rPr>
          <w:rFonts w:asciiTheme="majorHAnsi" w:hAnsiTheme="majorHAnsi"/>
          <w:szCs w:val="24"/>
        </w:rPr>
        <w:t xml:space="preserve"> </w:t>
      </w:r>
      <w:bookmarkStart w:id="95" w:name="_DV_C14"/>
      <w:r>
        <w:rPr>
          <w:rStyle w:val="DeltaViewDeletion"/>
          <w:rFonts w:asciiTheme="majorHAnsi" w:hAnsiTheme="majorHAnsi"/>
          <w:szCs w:val="24"/>
        </w:rPr>
        <w:t xml:space="preserve">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w:t>
      </w:r>
      <w:r>
        <w:rPr>
          <w:rStyle w:val="DeltaViewDeletion"/>
          <w:rFonts w:asciiTheme="majorHAnsi" w:hAnsiTheme="majorHAnsi"/>
          <w:szCs w:val="24"/>
        </w:rPr>
        <w:lastRenderedPageBreak/>
        <w:t>such litigation will be in a court located in Los Angeles County, California; however, the parties will also have the right to enforce a judgment of such a court in any court of competent jurisdiction.</w:t>
      </w:r>
      <w:bookmarkEnd w:id="95"/>
    </w:p>
    <w:p w14:paraId="2D24222D" w14:textId="77777777" w:rsidR="00115B11" w:rsidRDefault="00235394">
      <w:pPr>
        <w:pStyle w:val="BodyText"/>
        <w:rPr>
          <w:rFonts w:asciiTheme="majorHAnsi" w:hAnsiTheme="majorHAnsi"/>
          <w:sz w:val="24"/>
          <w:szCs w:val="24"/>
        </w:rPr>
      </w:pPr>
      <w:bookmarkStart w:id="96" w:name="_DV_C15"/>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Start w:id="97" w:name="_DV_C16"/>
      <w:bookmarkEnd w:id="96"/>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w:t>
      </w:r>
      <w:bookmarkStart w:id="98" w:name="_DV_M82"/>
      <w:bookmarkEnd w:id="97"/>
      <w:bookmarkEnd w:id="98"/>
      <w:r>
        <w:rPr>
          <w:rFonts w:asciiTheme="majorHAnsi" w:hAnsiTheme="majorHAnsi"/>
          <w:sz w:val="24"/>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Start w:id="99" w:name="_DV_C17"/>
      <w:r>
        <w:rPr>
          <w:rStyle w:val="DeltaViewDeletion"/>
          <w:rFonts w:asciiTheme="majorHAnsi" w:hAnsiTheme="majorHAnsi"/>
          <w:sz w:val="24"/>
          <w:szCs w:val="24"/>
        </w:rPr>
        <w:t>”]</w:t>
      </w:r>
      <w:bookmarkEnd w:id="99"/>
    </w:p>
    <w:p w14:paraId="5E3FDC15" w14:textId="77777777" w:rsidR="00115B11" w:rsidRDefault="005332B6">
      <w:pPr>
        <w:pStyle w:val="ARTICLEAL2"/>
        <w:rPr>
          <w:rFonts w:asciiTheme="majorHAnsi" w:hAnsiTheme="majorHAnsi"/>
          <w:szCs w:val="24"/>
        </w:rPr>
      </w:pPr>
      <w:bookmarkStart w:id="100" w:name="_DV_M83"/>
      <w:bookmarkEnd w:id="10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w:t>
      </w:r>
      <w:r>
        <w:rPr>
          <w:rFonts w:asciiTheme="majorHAnsi" w:hAnsiTheme="majorHAnsi"/>
          <w:szCs w:val="24"/>
        </w:rPr>
        <w:lastRenderedPageBreak/>
        <w:t xml:space="preserve">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2EAF342" w14:textId="77777777" w:rsidR="00115B11" w:rsidRDefault="005332B6">
      <w:pPr>
        <w:pStyle w:val="ARTICLEAL2"/>
        <w:rPr>
          <w:rFonts w:asciiTheme="majorHAnsi" w:hAnsiTheme="majorHAnsi"/>
          <w:szCs w:val="24"/>
        </w:rPr>
      </w:pPr>
      <w:bookmarkStart w:id="101" w:name="_DV_M84"/>
      <w:bookmarkEnd w:id="10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A831ED1" w14:textId="77777777" w:rsidR="00115B11" w:rsidRDefault="005332B6">
      <w:pPr>
        <w:pStyle w:val="ARTICLEAL1"/>
        <w:rPr>
          <w:rFonts w:asciiTheme="majorHAnsi" w:hAnsiTheme="majorHAnsi"/>
          <w:szCs w:val="24"/>
        </w:rPr>
      </w:pPr>
      <w:bookmarkStart w:id="102" w:name="_DV_M85"/>
      <w:bookmarkEnd w:id="102"/>
      <w:r>
        <w:rPr>
          <w:rFonts w:asciiTheme="majorHAnsi" w:hAnsiTheme="majorHAnsi"/>
          <w:szCs w:val="24"/>
        </w:rPr>
        <w:br/>
      </w:r>
      <w:r>
        <w:rPr>
          <w:rFonts w:asciiTheme="majorHAnsi" w:hAnsiTheme="majorHAnsi"/>
          <w:szCs w:val="24"/>
        </w:rPr>
        <w:br/>
        <w:t>FEES</w:t>
      </w:r>
    </w:p>
    <w:p w14:paraId="33420AB9" w14:textId="77777777" w:rsidR="00115B11" w:rsidRDefault="005332B6">
      <w:pPr>
        <w:pStyle w:val="ARTICLEAL2"/>
        <w:rPr>
          <w:rFonts w:asciiTheme="majorHAnsi" w:hAnsiTheme="majorHAnsi"/>
          <w:szCs w:val="24"/>
        </w:rPr>
      </w:pPr>
      <w:bookmarkStart w:id="103" w:name="_DV_M86"/>
      <w:bookmarkEnd w:id="103"/>
      <w:r>
        <w:rPr>
          <w:rFonts w:asciiTheme="majorHAnsi" w:hAnsiTheme="majorHAnsi"/>
          <w:b/>
          <w:szCs w:val="24"/>
        </w:rPr>
        <w:t xml:space="preserve">Registry-Level Fees. </w:t>
      </w:r>
      <w:r>
        <w:rPr>
          <w:rFonts w:asciiTheme="majorHAnsi" w:hAnsiTheme="majorHAnsi"/>
          <w:szCs w:val="24"/>
        </w:rPr>
        <w:t xml:space="preserve"> </w:t>
      </w:r>
    </w:p>
    <w:p w14:paraId="07A22A09" w14:textId="77777777" w:rsidR="00115B11" w:rsidRDefault="005332B6">
      <w:pPr>
        <w:pStyle w:val="ARTICLEAL3"/>
        <w:rPr>
          <w:rFonts w:asciiTheme="majorHAnsi" w:hAnsiTheme="majorHAnsi"/>
          <w:szCs w:val="24"/>
        </w:rPr>
      </w:pPr>
      <w:bookmarkStart w:id="104" w:name="_DV_M87"/>
      <w:bookmarkEnd w:id="10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333520A" w14:textId="77777777" w:rsidR="00115B11" w:rsidRDefault="005332B6">
      <w:pPr>
        <w:pStyle w:val="ARTICLEAL3"/>
        <w:rPr>
          <w:rFonts w:asciiTheme="majorHAnsi" w:hAnsiTheme="majorHAnsi"/>
          <w:szCs w:val="24"/>
        </w:rPr>
      </w:pPr>
      <w:bookmarkStart w:id="105" w:name="_DV_M88"/>
      <w:bookmarkEnd w:id="10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2DF415F" w14:textId="77777777" w:rsidR="00115B11" w:rsidRDefault="005332B6">
      <w:pPr>
        <w:pStyle w:val="ARTICLEAL2"/>
        <w:rPr>
          <w:rFonts w:asciiTheme="majorHAnsi" w:hAnsiTheme="majorHAnsi"/>
          <w:szCs w:val="24"/>
        </w:rPr>
      </w:pPr>
      <w:bookmarkStart w:id="106" w:name="_DV_M89"/>
      <w:bookmarkEnd w:id="106"/>
      <w:r>
        <w:rPr>
          <w:rFonts w:asciiTheme="majorHAnsi" w:hAnsiTheme="majorHAnsi"/>
          <w:b/>
          <w:szCs w:val="24"/>
        </w:rPr>
        <w:lastRenderedPageBreak/>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9DB972E" w14:textId="77777777" w:rsidR="00115B11" w:rsidRDefault="005332B6">
      <w:pPr>
        <w:pStyle w:val="ARTICLEAL2"/>
        <w:rPr>
          <w:rFonts w:asciiTheme="majorHAnsi" w:hAnsiTheme="majorHAnsi"/>
          <w:szCs w:val="24"/>
        </w:rPr>
      </w:pPr>
      <w:bookmarkStart w:id="107" w:name="_DV_M90"/>
      <w:bookmarkEnd w:id="107"/>
      <w:r>
        <w:rPr>
          <w:rFonts w:asciiTheme="majorHAnsi" w:hAnsiTheme="majorHAnsi"/>
          <w:b/>
          <w:szCs w:val="24"/>
        </w:rPr>
        <w:t>Variable Registry-Level Fee</w:t>
      </w:r>
      <w:r>
        <w:rPr>
          <w:rFonts w:asciiTheme="majorHAnsi" w:hAnsiTheme="majorHAnsi"/>
          <w:szCs w:val="24"/>
        </w:rPr>
        <w:t>.</w:t>
      </w:r>
    </w:p>
    <w:p w14:paraId="184385FF" w14:textId="77777777" w:rsidR="00115B11" w:rsidRDefault="005332B6">
      <w:pPr>
        <w:pStyle w:val="ARTICLEAL3"/>
        <w:rPr>
          <w:rFonts w:asciiTheme="majorHAnsi" w:hAnsiTheme="majorHAnsi"/>
          <w:szCs w:val="24"/>
        </w:rPr>
      </w:pPr>
      <w:bookmarkStart w:id="108" w:name="_DV_M91"/>
      <w:bookmarkEnd w:id="10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17849A5" w14:textId="77777777" w:rsidR="00115B11" w:rsidRDefault="005332B6">
      <w:pPr>
        <w:pStyle w:val="ARTICLEAL3"/>
        <w:rPr>
          <w:rFonts w:asciiTheme="majorHAnsi" w:hAnsiTheme="majorHAnsi"/>
          <w:szCs w:val="24"/>
        </w:rPr>
      </w:pPr>
      <w:bookmarkStart w:id="109" w:name="_DV_M92"/>
      <w:bookmarkEnd w:id="10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w:t>
      </w:r>
      <w:r>
        <w:rPr>
          <w:rFonts w:asciiTheme="majorHAnsi" w:hAnsiTheme="majorHAnsi"/>
          <w:szCs w:val="24"/>
        </w:rPr>
        <w:lastRenderedPageBreak/>
        <w:t>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EAE401F"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11" w:name="_DV_C18"/>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13" w:name="_DV_C20"/>
      <w:bookmarkEnd w:id="111"/>
      <w:r>
        <w:rPr>
          <w:rStyle w:val="DeltaViewInsertion"/>
          <w:rFonts w:asciiTheme="majorHAnsi" w:hAnsiTheme="majorHAnsi"/>
          <w:szCs w:val="24"/>
        </w:rPr>
        <w:t>an amount specified by ICANN not to exceed US$0.25</w:t>
      </w:r>
      <w:bookmarkStart w:id="114" w:name="_DV_M94"/>
      <w:bookmarkEnd w:id="113"/>
      <w:bookmarkEnd w:id="11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DDE9E6E" w14:textId="77777777" w:rsidR="00115B11" w:rsidRDefault="005332B6">
      <w:pPr>
        <w:pStyle w:val="ARTICLEAL2"/>
        <w:rPr>
          <w:rFonts w:asciiTheme="majorHAnsi" w:hAnsiTheme="majorHAnsi"/>
          <w:szCs w:val="24"/>
        </w:rPr>
      </w:pPr>
      <w:bookmarkStart w:id="115" w:name="_DV_M95"/>
      <w:bookmarkEnd w:id="11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070D282" w14:textId="77777777" w:rsidR="00115B11" w:rsidRDefault="005332B6">
      <w:pPr>
        <w:pStyle w:val="ARTICLEAL2"/>
        <w:rPr>
          <w:rFonts w:asciiTheme="majorHAnsi" w:hAnsiTheme="majorHAnsi"/>
          <w:szCs w:val="24"/>
        </w:rPr>
      </w:pPr>
      <w:bookmarkStart w:id="116" w:name="_DV_M96"/>
      <w:bookmarkEnd w:id="11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348721C" w14:textId="77777777" w:rsidR="00115B11" w:rsidRDefault="005332B6">
      <w:pPr>
        <w:pStyle w:val="ARTICLEAL1"/>
        <w:rPr>
          <w:rFonts w:asciiTheme="majorHAnsi" w:hAnsiTheme="majorHAnsi"/>
          <w:szCs w:val="24"/>
        </w:rPr>
      </w:pPr>
      <w:bookmarkStart w:id="117" w:name="_DV_M97"/>
      <w:bookmarkEnd w:id="117"/>
      <w:r>
        <w:rPr>
          <w:rFonts w:asciiTheme="majorHAnsi" w:hAnsiTheme="majorHAnsi"/>
          <w:szCs w:val="24"/>
        </w:rPr>
        <w:br/>
      </w:r>
      <w:r>
        <w:rPr>
          <w:rFonts w:asciiTheme="majorHAnsi" w:hAnsiTheme="majorHAnsi"/>
          <w:szCs w:val="24"/>
        </w:rPr>
        <w:br/>
        <w:t>MISCELLANEOUS</w:t>
      </w:r>
    </w:p>
    <w:p w14:paraId="1D4E6E72" w14:textId="77777777" w:rsidR="00115B11" w:rsidRDefault="005332B6">
      <w:pPr>
        <w:pStyle w:val="ARTICLEAL2"/>
        <w:rPr>
          <w:rFonts w:asciiTheme="majorHAnsi" w:hAnsiTheme="majorHAnsi"/>
          <w:b/>
          <w:szCs w:val="24"/>
        </w:rPr>
      </w:pPr>
      <w:bookmarkStart w:id="118" w:name="_DV_M98"/>
      <w:bookmarkEnd w:id="118"/>
      <w:r>
        <w:rPr>
          <w:rFonts w:asciiTheme="majorHAnsi" w:hAnsiTheme="majorHAnsi"/>
          <w:b/>
          <w:szCs w:val="24"/>
        </w:rPr>
        <w:t xml:space="preserve">Indemnification of ICANN. </w:t>
      </w:r>
    </w:p>
    <w:p w14:paraId="64EFCFD2" w14:textId="77777777" w:rsidR="001009B7" w:rsidRDefault="00115B11">
      <w:pPr>
        <w:pStyle w:val="ARTICLEAL3"/>
        <w:numPr>
          <w:ilvl w:val="2"/>
          <w:numId w:val="0"/>
        </w:numPr>
        <w:tabs>
          <w:tab w:val="num" w:pos="2160"/>
        </w:tabs>
        <w:ind w:firstLine="1440"/>
        <w:rPr>
          <w:rFonts w:asciiTheme="majorHAnsi" w:hAnsiTheme="majorHAnsi"/>
          <w:szCs w:val="24"/>
        </w:rPr>
      </w:pPr>
      <w:bookmarkStart w:id="119" w:name="_DV_C21"/>
      <w:r>
        <w:rPr>
          <w:rStyle w:val="DeltaViewDeletion"/>
          <w:szCs w:val="24"/>
        </w:rPr>
        <w:t>(a)</w:t>
      </w:r>
      <w:r>
        <w:rPr>
          <w:rStyle w:val="DeltaViewDeletion"/>
          <w:szCs w:val="24"/>
        </w:rPr>
        <w:tab/>
      </w:r>
      <w:r w:rsidR="005332B6">
        <w:rPr>
          <w:rStyle w:val="DeltaViewDeletion"/>
          <w:rFonts w:asciiTheme="majorHAnsi" w:hAnsiTheme="majorHAnsi"/>
          <w:szCs w:val="24"/>
        </w:rPr>
        <w:t>Registry Operator shall indemnify and defend ICANN and its directors, officers, employees, and agents (collectively, “Indemnitees”) from and against any and all third-party</w:t>
      </w:r>
      <w:bookmarkEnd w:id="119"/>
      <w:r w:rsidR="00B771F4">
        <w:rPr>
          <w:rFonts w:asciiTheme="majorHAnsi" w:hAnsiTheme="majorHAnsi"/>
          <w:b/>
          <w:szCs w:val="24"/>
        </w:rPr>
        <w:t xml:space="preserve"> </w:t>
      </w:r>
      <w:bookmarkStart w:id="120" w:name="_DV_X31"/>
      <w:bookmarkStart w:id="121" w:name="_DV_C22"/>
      <w:r w:rsidR="00235394">
        <w:rPr>
          <w:rStyle w:val="DeltaViewMoveDestination"/>
          <w:rFonts w:asciiTheme="majorHAnsi" w:hAnsiTheme="majorHAnsi"/>
          <w:szCs w:val="24"/>
        </w:rPr>
        <w:t xml:space="preserve">Registry Operator shall use its best efforts to cooperate with ICANN in order to </w:t>
      </w:r>
      <w:r w:rsidR="00235394">
        <w:rPr>
          <w:rStyle w:val="DeltaViewMoveDestination"/>
          <w:rFonts w:asciiTheme="majorHAnsi" w:hAnsiTheme="majorHAnsi"/>
          <w:szCs w:val="24"/>
        </w:rPr>
        <w:lastRenderedPageBreak/>
        <w:t>ensure that ICANN does not incur any costs associated with</w:t>
      </w:r>
      <w:bookmarkStart w:id="122" w:name="_DV_M100"/>
      <w:bookmarkEnd w:id="120"/>
      <w:bookmarkEnd w:id="121"/>
      <w:bookmarkEnd w:id="122"/>
      <w:r w:rsidR="00235394">
        <w:rPr>
          <w:rFonts w:asciiTheme="majorHAnsi" w:hAnsiTheme="majorHAnsi"/>
          <w:szCs w:val="24"/>
        </w:rPr>
        <w:t xml:space="preserve"> claims, damages, liabilities, costs</w:t>
      </w:r>
      <w:bookmarkStart w:id="123" w:name="_DV_C23"/>
      <w:r w:rsidR="00235394">
        <w:rPr>
          <w:rStyle w:val="DeltaViewDeletion"/>
          <w:rFonts w:asciiTheme="majorHAnsi" w:hAnsiTheme="majorHAnsi"/>
          <w:szCs w:val="24"/>
        </w:rPr>
        <w:t>,</w:t>
      </w:r>
      <w:bookmarkStart w:id="124" w:name="_DV_M101"/>
      <w:bookmarkEnd w:id="123"/>
      <w:bookmarkEnd w:id="124"/>
      <w:r w:rsidR="00235394">
        <w:rPr>
          <w:rFonts w:asciiTheme="majorHAnsi" w:hAnsiTheme="majorHAnsi"/>
          <w:szCs w:val="24"/>
        </w:rPr>
        <w:t xml:space="preserve">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25" w:name="_DV_C24"/>
      <w:r w:rsidR="00235394">
        <w:rPr>
          <w:rStyle w:val="DeltaViewDeletion"/>
          <w:rFonts w:asciiTheme="majorHAnsi" w:hAnsiTheme="majorHAnsi"/>
          <w:szCs w:val="24"/>
        </w:rPr>
        <w:t>indemnify or defend any Indemnitee</w:t>
      </w:r>
      <w:bookmarkStart w:id="126" w:name="_DV_X33"/>
      <w:bookmarkStart w:id="127" w:name="_DV_C25"/>
      <w:bookmarkEnd w:id="125"/>
      <w:r w:rsidR="00235394">
        <w:rPr>
          <w:rStyle w:val="DeltaViewMoveDestination"/>
          <w:rFonts w:asciiTheme="majorHAnsi" w:hAnsiTheme="majorHAnsi"/>
          <w:szCs w:val="24"/>
        </w:rPr>
        <w:t>provide such cooperation</w:t>
      </w:r>
      <w:bookmarkStart w:id="128" w:name="_DV_M102"/>
      <w:bookmarkEnd w:id="126"/>
      <w:bookmarkEnd w:id="127"/>
      <w:bookmarkEnd w:id="128"/>
      <w:r w:rsidR="00235394">
        <w:rPr>
          <w:rFonts w:asciiTheme="majorHAnsi" w:hAnsiTheme="majorHAnsi"/>
          <w:szCs w:val="24"/>
        </w:rPr>
        <w:t xml:space="preserve"> to the extent the claim, damage, liability, cost or expense arose</w:t>
      </w:r>
      <w:bookmarkStart w:id="129" w:name="_DV_C26"/>
      <w:r w:rsidR="00235394">
        <w:rPr>
          <w:rStyle w:val="DeltaViewDeletion"/>
          <w:rFonts w:asciiTheme="majorHAnsi" w:hAnsiTheme="majorHAnsi"/>
          <w:szCs w:val="24"/>
        </w:rPr>
        <w:t>:  (i) due to the actions or omissions of ICANN, its subcontractors, panelists or evaluators specifically related to and occurring during the registry TLD application process (other than actions or omissions requested by or for the benefit of Registry Operator), or (ii)</w:t>
      </w:r>
      <w:bookmarkStart w:id="130" w:name="_DV_M103"/>
      <w:bookmarkEnd w:id="129"/>
      <w:bookmarkEnd w:id="130"/>
      <w:r w:rsidR="00235394">
        <w:rPr>
          <w:rFonts w:asciiTheme="majorHAnsi" w:hAnsiTheme="majorHAnsi"/>
          <w:szCs w:val="24"/>
        </w:rPr>
        <w:t xml:space="preserve"> due to a breach by ICANN of any </w:t>
      </w:r>
      <w:bookmarkStart w:id="131" w:name="_DV_C27"/>
      <w:r w:rsidR="00235394">
        <w:rPr>
          <w:rStyle w:val="DeltaViewDeletion"/>
          <w:rFonts w:asciiTheme="majorHAnsi" w:hAnsiTheme="majorHAnsi"/>
          <w:szCs w:val="24"/>
        </w:rPr>
        <w:t>obligation</w:t>
      </w:r>
      <w:bookmarkStart w:id="132" w:name="_DV_X35"/>
      <w:bookmarkStart w:id="133" w:name="_DV_C28"/>
      <w:bookmarkEnd w:id="131"/>
      <w:r w:rsidR="00235394">
        <w:rPr>
          <w:rStyle w:val="DeltaViewMoveDestination"/>
          <w:rFonts w:asciiTheme="majorHAnsi" w:hAnsiTheme="majorHAnsi"/>
          <w:szCs w:val="24"/>
        </w:rPr>
        <w:t>of its obligations</w:t>
      </w:r>
      <w:bookmarkStart w:id="134" w:name="_DV_M104"/>
      <w:bookmarkEnd w:id="132"/>
      <w:bookmarkEnd w:id="133"/>
      <w:bookmarkEnd w:id="134"/>
      <w:r w:rsidR="00235394">
        <w:rPr>
          <w:rFonts w:asciiTheme="majorHAnsi" w:hAnsiTheme="majorHAnsi"/>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F04A545" w14:textId="77777777" w:rsidR="001009B7" w:rsidRDefault="00235394">
      <w:pPr>
        <w:pStyle w:val="BodyText"/>
        <w:rPr>
          <w:rFonts w:asciiTheme="majorHAnsi" w:hAnsiTheme="majorHAnsi"/>
          <w:strike/>
          <w:sz w:val="24"/>
          <w:szCs w:val="24"/>
        </w:rPr>
      </w:pPr>
      <w:bookmarkStart w:id="135" w:name="_DV_C2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35"/>
    </w:p>
    <w:p w14:paraId="50453D2E" w14:textId="77777777" w:rsidR="00115B11" w:rsidRDefault="00235394">
      <w:pPr>
        <w:pStyle w:val="BodyText"/>
        <w:rPr>
          <w:rFonts w:asciiTheme="majorHAnsi" w:hAnsiTheme="majorHAnsi"/>
          <w:strike/>
          <w:sz w:val="24"/>
          <w:szCs w:val="24"/>
        </w:rPr>
      </w:pPr>
      <w:bookmarkStart w:id="136" w:name="_DV_C30"/>
      <w:r>
        <w:rPr>
          <w:rStyle w:val="DeltaViewDeletion"/>
          <w:rFonts w:asciiTheme="majorHAnsi" w:hAnsiTheme="majorHAnsi"/>
          <w:sz w:val="24"/>
          <w:szCs w:val="24"/>
        </w:rPr>
        <w:t>“</w:t>
      </w:r>
      <w:bookmarkStart w:id="137" w:name="_DV_X22"/>
      <w:bookmarkStart w:id="138" w:name="_DV_C31"/>
      <w:bookmarkEnd w:id="136"/>
      <w:r>
        <w:rPr>
          <w:rStyle w:val="DeltaViewMoveSource"/>
          <w:rFonts w:asciiTheme="majorHAnsi" w:hAnsiTheme="majorHAnsi"/>
          <w:sz w:val="24"/>
          <w:szCs w:val="24"/>
        </w:rPr>
        <w:t>Registry Operator shall use its best efforts to cooperate with ICANN in order to ensure that ICANN does not incur any costs associated with</w:t>
      </w:r>
      <w:bookmarkStart w:id="139" w:name="_DV_C32"/>
      <w:bookmarkEnd w:id="137"/>
      <w:bookmarkEnd w:id="138"/>
      <w:r>
        <w:rPr>
          <w:rStyle w:val="DeltaViewDeletion"/>
          <w:rFonts w:asciiTheme="majorHAnsi" w:hAnsiTheme="majorHAnsi"/>
          <w:sz w:val="24"/>
          <w:szCs w:val="24"/>
        </w:rPr>
        <w:t xml:space="preserve">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w:t>
      </w:r>
      <w:bookmarkStart w:id="140" w:name="_DV_X25"/>
      <w:bookmarkStart w:id="141" w:name="_DV_C33"/>
      <w:bookmarkEnd w:id="139"/>
      <w:r>
        <w:rPr>
          <w:rStyle w:val="DeltaViewMoveSource"/>
          <w:rFonts w:asciiTheme="majorHAnsi" w:hAnsiTheme="majorHAnsi"/>
          <w:sz w:val="24"/>
          <w:szCs w:val="24"/>
        </w:rPr>
        <w:t>provide such cooperation</w:t>
      </w:r>
      <w:bookmarkStart w:id="142" w:name="_DV_C34"/>
      <w:bookmarkEnd w:id="140"/>
      <w:bookmarkEnd w:id="141"/>
      <w:r>
        <w:rPr>
          <w:rStyle w:val="DeltaViewDeletion"/>
          <w:rFonts w:asciiTheme="majorHAnsi" w:hAnsiTheme="majorHAnsi"/>
          <w:sz w:val="24"/>
          <w:szCs w:val="24"/>
        </w:rPr>
        <w:t xml:space="preserve"> to the extent the claim, damage, liability, cost or expense arose due to a breach by ICANN of any </w:t>
      </w:r>
      <w:bookmarkStart w:id="143" w:name="_DV_X28"/>
      <w:bookmarkStart w:id="144" w:name="_DV_C35"/>
      <w:bookmarkEnd w:id="142"/>
      <w:r>
        <w:rPr>
          <w:rStyle w:val="DeltaViewMoveSource"/>
          <w:rFonts w:asciiTheme="majorHAnsi" w:hAnsiTheme="majorHAnsi"/>
          <w:sz w:val="24"/>
          <w:szCs w:val="24"/>
        </w:rPr>
        <w:t>of its obligations</w:t>
      </w:r>
      <w:bookmarkStart w:id="145" w:name="_DV_C36"/>
      <w:bookmarkEnd w:id="143"/>
      <w:bookmarkEnd w:id="144"/>
      <w:r>
        <w:rPr>
          <w:rStyle w:val="DeltaViewDeletion"/>
          <w:rFonts w:asciiTheme="majorHAnsi" w:hAnsiTheme="majorHAnsi"/>
          <w:sz w:val="24"/>
          <w:szCs w:val="24"/>
        </w:rPr>
        <w:t xml:space="preserve">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45"/>
    </w:p>
    <w:p w14:paraId="0B48E3E2" w14:textId="77777777" w:rsidR="00115B11" w:rsidRDefault="00115B11">
      <w:pPr>
        <w:pStyle w:val="ARTICLEAL3"/>
        <w:numPr>
          <w:ilvl w:val="2"/>
          <w:numId w:val="0"/>
        </w:numPr>
        <w:tabs>
          <w:tab w:val="num" w:pos="2160"/>
        </w:tabs>
        <w:ind w:firstLine="1440"/>
        <w:rPr>
          <w:rFonts w:asciiTheme="majorHAnsi" w:hAnsiTheme="majorHAnsi"/>
          <w:b/>
          <w:szCs w:val="24"/>
        </w:rPr>
      </w:pPr>
      <w:bookmarkStart w:id="146" w:name="_DV_C37"/>
      <w:r>
        <w:rPr>
          <w:rStyle w:val="DeltaViewDeletion"/>
          <w:szCs w:val="24"/>
        </w:rPr>
        <w:t>(b)</w:t>
      </w:r>
      <w:r>
        <w:rPr>
          <w:rStyle w:val="DeltaViewDeletion"/>
          <w:szCs w:val="24"/>
        </w:rPr>
        <w:tab/>
      </w:r>
      <w:r w:rsidR="005332B6">
        <w:rPr>
          <w:rStyle w:val="DeltaViewDeletion"/>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w:t>
      </w:r>
      <w:r w:rsidR="005332B6">
        <w:rPr>
          <w:rStyle w:val="DeltaViewDeletion"/>
          <w:rFonts w:asciiTheme="majorHAnsi" w:hAnsiTheme="majorHAnsi"/>
          <w:szCs w:val="24"/>
        </w:rPr>
        <w:lastRenderedPageBreak/>
        <w:t>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 xml:space="preserve">] </w:t>
      </w:r>
      <w:bookmarkEnd w:id="146"/>
    </w:p>
    <w:p w14:paraId="065B043C" w14:textId="77777777" w:rsidR="008D7E8A" w:rsidRDefault="005332B6">
      <w:pPr>
        <w:pStyle w:val="ARTICLEAL2"/>
        <w:rPr>
          <w:rFonts w:asciiTheme="majorHAnsi" w:hAnsiTheme="majorHAnsi"/>
          <w:b/>
          <w:i/>
          <w:szCs w:val="24"/>
        </w:rPr>
      </w:pPr>
      <w:bookmarkStart w:id="147" w:name="_DV_C38"/>
      <w:r>
        <w:rPr>
          <w:rStyle w:val="DeltaViewDeletion"/>
          <w:rFonts w:asciiTheme="majorHAnsi" w:hAnsiTheme="majorHAnsi"/>
          <w:b/>
          <w:szCs w:val="24"/>
        </w:rPr>
        <w:t>Indemnification Procedures.</w:t>
      </w:r>
      <w:r>
        <w:rPr>
          <w:rStyle w:val="DeltaViewDeletion"/>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Start w:id="148" w:name="_DV_C39"/>
      <w:bookmarkEnd w:id="147"/>
      <w:r w:rsidR="008D7E8A">
        <w:rPr>
          <w:rStyle w:val="DeltaViewInsertion"/>
          <w:rFonts w:asciiTheme="majorHAnsi" w:hAnsiTheme="majorHAnsi"/>
          <w:b/>
          <w:i/>
          <w:szCs w:val="24"/>
        </w:rPr>
        <w:t>(Intentionally omitted. Section not applicable to intergovernmental organizations or governmental entities.)</w:t>
      </w:r>
      <w:bookmarkEnd w:id="148"/>
    </w:p>
    <w:p w14:paraId="6CBE2EF0" w14:textId="77777777" w:rsidR="00115B11" w:rsidRDefault="005332B6">
      <w:pPr>
        <w:pStyle w:val="ARTICLEAL2"/>
        <w:rPr>
          <w:rFonts w:asciiTheme="majorHAnsi" w:hAnsiTheme="majorHAnsi"/>
          <w:szCs w:val="24"/>
        </w:rPr>
      </w:pPr>
      <w:bookmarkStart w:id="149" w:name="_DV_M105"/>
      <w:bookmarkEnd w:id="149"/>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71B8F6B" w14:textId="77777777" w:rsidR="00115B11" w:rsidRDefault="005332B6">
      <w:pPr>
        <w:pStyle w:val="ARTICLEAL3"/>
        <w:rPr>
          <w:rFonts w:asciiTheme="majorHAnsi" w:hAnsiTheme="majorHAnsi"/>
          <w:szCs w:val="24"/>
        </w:rPr>
      </w:pPr>
      <w:bookmarkStart w:id="150" w:name="_DV_M106"/>
      <w:bookmarkEnd w:id="150"/>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759DACE" w14:textId="77777777" w:rsidR="00115B11" w:rsidRDefault="005332B6">
      <w:pPr>
        <w:pStyle w:val="ARTICLEAL3"/>
        <w:rPr>
          <w:rFonts w:asciiTheme="majorHAnsi" w:hAnsiTheme="majorHAnsi"/>
          <w:szCs w:val="24"/>
        </w:rPr>
      </w:pPr>
      <w:bookmarkStart w:id="151" w:name="_DV_M107"/>
      <w:bookmarkEnd w:id="151"/>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w:t>
      </w:r>
      <w:r>
        <w:rPr>
          <w:rFonts w:asciiTheme="majorHAnsi" w:hAnsiTheme="majorHAnsi"/>
          <w:szCs w:val="24"/>
        </w:rPr>
        <w:lastRenderedPageBreak/>
        <w:t>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2D2BEFFF" w14:textId="77777777" w:rsidR="00115B11" w:rsidRDefault="005332B6">
      <w:pPr>
        <w:pStyle w:val="ARTICLEAL2"/>
        <w:rPr>
          <w:rFonts w:asciiTheme="majorHAnsi" w:hAnsiTheme="majorHAnsi"/>
          <w:szCs w:val="24"/>
        </w:rPr>
      </w:pPr>
      <w:bookmarkStart w:id="152" w:name="_DV_M108"/>
      <w:bookmarkEnd w:id="152"/>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9A2D757" w14:textId="77777777" w:rsidR="00115B11" w:rsidRDefault="005332B6">
      <w:pPr>
        <w:pStyle w:val="ARTICLEAL2"/>
        <w:rPr>
          <w:rFonts w:asciiTheme="majorHAnsi" w:hAnsiTheme="majorHAnsi"/>
          <w:szCs w:val="24"/>
        </w:rPr>
      </w:pPr>
      <w:bookmarkStart w:id="153" w:name="_DV_M109"/>
      <w:bookmarkEnd w:id="153"/>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72BE5F1" w14:textId="77777777" w:rsidR="00115B11" w:rsidRDefault="005332B6">
      <w:pPr>
        <w:pStyle w:val="ARTICLEAL3"/>
        <w:rPr>
          <w:rFonts w:asciiTheme="majorHAnsi" w:hAnsiTheme="majorHAnsi"/>
          <w:szCs w:val="24"/>
        </w:rPr>
      </w:pPr>
      <w:bookmarkStart w:id="154" w:name="_DV_M110"/>
      <w:bookmarkEnd w:id="154"/>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A21375F" w14:textId="77777777" w:rsidR="00115B11" w:rsidRDefault="005332B6">
      <w:pPr>
        <w:pStyle w:val="ARTICLEAL3"/>
        <w:rPr>
          <w:rFonts w:asciiTheme="majorHAnsi" w:hAnsiTheme="majorHAnsi"/>
          <w:szCs w:val="24"/>
        </w:rPr>
      </w:pPr>
      <w:bookmarkStart w:id="155" w:name="_DV_M111"/>
      <w:bookmarkEnd w:id="155"/>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63C22" w14:textId="77777777" w:rsidR="00115B11" w:rsidRDefault="005332B6">
      <w:pPr>
        <w:pStyle w:val="ARTICLEAL3"/>
        <w:rPr>
          <w:rFonts w:asciiTheme="majorHAnsi" w:hAnsiTheme="majorHAnsi"/>
          <w:szCs w:val="24"/>
        </w:rPr>
      </w:pPr>
      <w:bookmarkStart w:id="156" w:name="_DV_M112"/>
      <w:bookmarkEnd w:id="156"/>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24DD1AB" w14:textId="77777777" w:rsidR="00115B11" w:rsidRDefault="005332B6">
      <w:pPr>
        <w:pStyle w:val="ARTICLEAL3"/>
        <w:rPr>
          <w:rFonts w:asciiTheme="majorHAnsi" w:hAnsiTheme="majorHAnsi"/>
          <w:szCs w:val="24"/>
        </w:rPr>
      </w:pPr>
      <w:bookmarkStart w:id="157" w:name="_DV_M113"/>
      <w:bookmarkEnd w:id="157"/>
      <w:r>
        <w:rPr>
          <w:rFonts w:asciiTheme="majorHAnsi" w:hAnsiTheme="majorHAnsi"/>
          <w:szCs w:val="24"/>
        </w:rPr>
        <w:lastRenderedPageBreak/>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E718DD9" w14:textId="77777777" w:rsidR="00115B11" w:rsidRDefault="005332B6">
      <w:pPr>
        <w:pStyle w:val="ARTICLEAL3"/>
        <w:rPr>
          <w:rFonts w:asciiTheme="majorHAnsi" w:hAnsiTheme="majorHAnsi"/>
          <w:szCs w:val="24"/>
        </w:rPr>
      </w:pPr>
      <w:bookmarkStart w:id="158" w:name="_DV_M114"/>
      <w:bookmarkEnd w:id="158"/>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55B9A11" w14:textId="77777777" w:rsidR="00115B11" w:rsidRDefault="005332B6">
      <w:pPr>
        <w:pStyle w:val="ARTICLEAL3"/>
        <w:rPr>
          <w:rFonts w:asciiTheme="majorHAnsi" w:hAnsiTheme="majorHAnsi"/>
          <w:szCs w:val="24"/>
        </w:rPr>
      </w:pPr>
      <w:bookmarkStart w:id="159" w:name="_DV_M115"/>
      <w:bookmarkEnd w:id="159"/>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6326F05" w14:textId="77777777" w:rsidR="00115B11" w:rsidRDefault="005332B6">
      <w:pPr>
        <w:pStyle w:val="ARTICLEAL2"/>
        <w:keepNext/>
        <w:rPr>
          <w:rFonts w:asciiTheme="majorHAnsi" w:hAnsiTheme="majorHAnsi"/>
          <w:szCs w:val="24"/>
        </w:rPr>
      </w:pPr>
      <w:bookmarkStart w:id="160" w:name="_DV_M116"/>
      <w:bookmarkEnd w:id="160"/>
      <w:r>
        <w:rPr>
          <w:rFonts w:asciiTheme="majorHAnsi" w:hAnsiTheme="majorHAnsi"/>
          <w:b/>
          <w:szCs w:val="24"/>
        </w:rPr>
        <w:t>Amendments and Waivers</w:t>
      </w:r>
      <w:r>
        <w:rPr>
          <w:rFonts w:asciiTheme="majorHAnsi" w:hAnsiTheme="majorHAnsi"/>
          <w:szCs w:val="24"/>
        </w:rPr>
        <w:t>.</w:t>
      </w:r>
    </w:p>
    <w:p w14:paraId="47D9DB6C" w14:textId="77777777" w:rsidR="00115B11" w:rsidRDefault="005332B6">
      <w:pPr>
        <w:pStyle w:val="ARTICLEAL3"/>
        <w:rPr>
          <w:rFonts w:asciiTheme="majorHAnsi" w:hAnsiTheme="majorHAnsi"/>
          <w:szCs w:val="24"/>
        </w:rPr>
      </w:pPr>
      <w:bookmarkStart w:id="161" w:name="_DV_M117"/>
      <w:bookmarkEnd w:id="161"/>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BC39874" w14:textId="77777777" w:rsidR="00115B11" w:rsidRDefault="005332B6">
      <w:pPr>
        <w:pStyle w:val="ARTICLEAL3"/>
        <w:rPr>
          <w:rFonts w:asciiTheme="majorHAnsi" w:hAnsiTheme="majorHAnsi"/>
          <w:szCs w:val="24"/>
        </w:rPr>
      </w:pPr>
      <w:bookmarkStart w:id="162" w:name="_DV_M118"/>
      <w:bookmarkEnd w:id="162"/>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w:t>
      </w:r>
      <w:r>
        <w:rPr>
          <w:rFonts w:asciiTheme="majorHAnsi" w:hAnsiTheme="majorHAnsi"/>
          <w:szCs w:val="24"/>
        </w:rPr>
        <w:lastRenderedPageBreak/>
        <w:t>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9BC41ED" w14:textId="77777777" w:rsidR="00115B11" w:rsidRDefault="005332B6">
      <w:pPr>
        <w:pStyle w:val="ARTICLEAL3"/>
        <w:rPr>
          <w:rFonts w:asciiTheme="majorHAnsi" w:hAnsiTheme="majorHAnsi"/>
          <w:szCs w:val="24"/>
        </w:rPr>
      </w:pPr>
      <w:bookmarkStart w:id="163" w:name="_DV_M119"/>
      <w:bookmarkEnd w:id="163"/>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63A0C3E" w14:textId="77777777" w:rsidR="00115B11" w:rsidRDefault="005332B6">
      <w:pPr>
        <w:pStyle w:val="ARTICLEAL3"/>
        <w:rPr>
          <w:rFonts w:asciiTheme="majorHAnsi" w:hAnsiTheme="majorHAnsi"/>
          <w:szCs w:val="24"/>
        </w:rPr>
      </w:pPr>
      <w:bookmarkStart w:id="164" w:name="_DV_M120"/>
      <w:bookmarkEnd w:id="164"/>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BF49CFD" w14:textId="77777777" w:rsidR="00115B11" w:rsidRDefault="005332B6">
      <w:pPr>
        <w:pStyle w:val="ARTICLEAL3"/>
        <w:rPr>
          <w:rFonts w:asciiTheme="majorHAnsi" w:hAnsiTheme="majorHAnsi"/>
          <w:szCs w:val="24"/>
        </w:rPr>
      </w:pPr>
      <w:bookmarkStart w:id="165" w:name="_DV_M121"/>
      <w:bookmarkEnd w:id="165"/>
      <w:r>
        <w:rPr>
          <w:rFonts w:asciiTheme="majorHAnsi" w:hAnsiTheme="majorHAnsi"/>
          <w:szCs w:val="24"/>
        </w:rPr>
        <w:lastRenderedPageBreak/>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2375021" w14:textId="77777777" w:rsidR="00115B11" w:rsidRDefault="005332B6">
      <w:pPr>
        <w:pStyle w:val="ARTICLEAL4"/>
        <w:rPr>
          <w:rFonts w:asciiTheme="majorHAnsi" w:hAnsiTheme="majorHAnsi"/>
          <w:szCs w:val="24"/>
        </w:rPr>
      </w:pPr>
      <w:bookmarkStart w:id="166" w:name="_DV_M122"/>
      <w:bookmarkEnd w:id="166"/>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F09E0FE" w14:textId="77777777" w:rsidR="00115B11" w:rsidRDefault="005332B6">
      <w:pPr>
        <w:pStyle w:val="ARTICLEAL4"/>
        <w:rPr>
          <w:rFonts w:asciiTheme="majorHAnsi" w:hAnsiTheme="majorHAnsi"/>
          <w:szCs w:val="24"/>
        </w:rPr>
      </w:pPr>
      <w:bookmarkStart w:id="167" w:name="_DV_M123"/>
      <w:bookmarkEnd w:id="167"/>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9097CC4" w14:textId="77777777" w:rsidR="00115B11" w:rsidRDefault="005332B6">
      <w:pPr>
        <w:pStyle w:val="ARTICLEAL4"/>
        <w:rPr>
          <w:rFonts w:asciiTheme="majorHAnsi" w:hAnsiTheme="majorHAnsi"/>
          <w:szCs w:val="24"/>
        </w:rPr>
      </w:pPr>
      <w:bookmarkStart w:id="168" w:name="_DV_M124"/>
      <w:bookmarkEnd w:id="168"/>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C0434DC" w14:textId="77777777" w:rsidR="00115B11" w:rsidRDefault="005332B6">
      <w:pPr>
        <w:pStyle w:val="ARTICLEAL4"/>
        <w:rPr>
          <w:rFonts w:asciiTheme="majorHAnsi" w:hAnsiTheme="majorHAnsi"/>
          <w:szCs w:val="24"/>
        </w:rPr>
      </w:pPr>
      <w:bookmarkStart w:id="169" w:name="_DV_M125"/>
      <w:bookmarkEnd w:id="169"/>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86CA49B" w14:textId="77777777" w:rsidR="00115B11" w:rsidRDefault="005332B6">
      <w:pPr>
        <w:pStyle w:val="ARTICLEAL4"/>
        <w:rPr>
          <w:rFonts w:asciiTheme="majorHAnsi" w:hAnsiTheme="majorHAnsi"/>
          <w:szCs w:val="24"/>
        </w:rPr>
      </w:pPr>
      <w:bookmarkStart w:id="170" w:name="_DV_M126"/>
      <w:bookmarkEnd w:id="170"/>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Theme="majorHAnsi" w:hAnsiTheme="majorHAnsi"/>
          <w:szCs w:val="24"/>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AF38921" w14:textId="77777777" w:rsidR="00115B11" w:rsidRDefault="005332B6">
      <w:pPr>
        <w:pStyle w:val="ARTICLEAL4"/>
        <w:numPr>
          <w:ilvl w:val="0"/>
          <w:numId w:val="0"/>
        </w:numPr>
        <w:rPr>
          <w:rFonts w:asciiTheme="majorHAnsi" w:hAnsiTheme="majorHAnsi"/>
          <w:szCs w:val="24"/>
        </w:rPr>
      </w:pPr>
      <w:bookmarkStart w:id="171" w:name="_DV_M127"/>
      <w:bookmarkEnd w:id="171"/>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BE08104" w14:textId="77777777" w:rsidR="00115B11" w:rsidRDefault="005332B6">
      <w:pPr>
        <w:pStyle w:val="ARTICLEAL3"/>
        <w:rPr>
          <w:rFonts w:asciiTheme="majorHAnsi" w:hAnsiTheme="majorHAnsi"/>
          <w:szCs w:val="24"/>
        </w:rPr>
      </w:pPr>
      <w:bookmarkStart w:id="172" w:name="_DV_M128"/>
      <w:bookmarkEnd w:id="172"/>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EC261F9" w14:textId="77777777" w:rsidR="00115B11" w:rsidRDefault="005332B6">
      <w:pPr>
        <w:pStyle w:val="ARTICLEAL4"/>
        <w:rPr>
          <w:rFonts w:asciiTheme="majorHAnsi" w:hAnsiTheme="majorHAnsi"/>
          <w:szCs w:val="24"/>
        </w:rPr>
      </w:pPr>
      <w:bookmarkStart w:id="173" w:name="_DV_M129"/>
      <w:bookmarkEnd w:id="173"/>
      <w:r>
        <w:rPr>
          <w:rFonts w:asciiTheme="majorHAnsi" w:hAnsiTheme="majorHAnsi"/>
          <w:szCs w:val="24"/>
        </w:rPr>
        <w:t xml:space="preserve">sets forth the precise text proposed by the Working Group to amend this Agreement in lieu of the Board Amendment; </w:t>
      </w:r>
    </w:p>
    <w:p w14:paraId="32358079" w14:textId="77777777" w:rsidR="00115B11" w:rsidRDefault="005332B6">
      <w:pPr>
        <w:pStyle w:val="ARTICLEAL4"/>
        <w:rPr>
          <w:rFonts w:asciiTheme="majorHAnsi" w:hAnsiTheme="majorHAnsi"/>
          <w:szCs w:val="24"/>
        </w:rPr>
      </w:pPr>
      <w:bookmarkStart w:id="174" w:name="_DV_M130"/>
      <w:bookmarkEnd w:id="174"/>
      <w:r>
        <w:rPr>
          <w:rFonts w:asciiTheme="majorHAnsi" w:hAnsiTheme="majorHAnsi"/>
          <w:szCs w:val="24"/>
        </w:rPr>
        <w:t>addresses the Substantial and Compelling Reason in the Public Interest identified by the ICANN Board of Directors as the justification for the Board Amendment; and</w:t>
      </w:r>
    </w:p>
    <w:p w14:paraId="498E74E7" w14:textId="77777777" w:rsidR="00115B11" w:rsidRDefault="005332B6">
      <w:pPr>
        <w:pStyle w:val="ARTICLEAL4"/>
        <w:rPr>
          <w:rFonts w:asciiTheme="majorHAnsi" w:hAnsiTheme="majorHAnsi"/>
          <w:szCs w:val="24"/>
        </w:rPr>
      </w:pPr>
      <w:bookmarkStart w:id="175" w:name="_DV_M131"/>
      <w:bookmarkEnd w:id="175"/>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9279EAD" w14:textId="77777777" w:rsidR="00115B11" w:rsidRDefault="005332B6">
      <w:pPr>
        <w:pStyle w:val="ARTICLEAL4"/>
        <w:numPr>
          <w:ilvl w:val="0"/>
          <w:numId w:val="0"/>
        </w:numPr>
        <w:rPr>
          <w:rFonts w:asciiTheme="majorHAnsi" w:hAnsiTheme="majorHAnsi"/>
          <w:szCs w:val="24"/>
        </w:rPr>
      </w:pPr>
      <w:bookmarkStart w:id="176" w:name="_DV_M132"/>
      <w:bookmarkEnd w:id="176"/>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Theme="majorHAnsi" w:hAnsiTheme="majorHAnsi"/>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FFF4E1A" w14:textId="77777777" w:rsidR="00115B11" w:rsidRDefault="005332B6">
      <w:pPr>
        <w:pStyle w:val="ARTICLEAL3"/>
        <w:rPr>
          <w:rFonts w:asciiTheme="majorHAnsi" w:hAnsiTheme="majorHAnsi"/>
          <w:szCs w:val="24"/>
        </w:rPr>
      </w:pPr>
      <w:bookmarkStart w:id="177" w:name="_DV_M133"/>
      <w:bookmarkEnd w:id="177"/>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0643402" w14:textId="77777777" w:rsidR="00115B11" w:rsidRDefault="005332B6">
      <w:pPr>
        <w:pStyle w:val="ARTICLEAL3"/>
        <w:rPr>
          <w:rFonts w:asciiTheme="majorHAnsi" w:hAnsiTheme="majorHAnsi"/>
          <w:szCs w:val="24"/>
        </w:rPr>
      </w:pPr>
      <w:bookmarkStart w:id="178" w:name="_DV_M134"/>
      <w:bookmarkEnd w:id="178"/>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w:t>
      </w:r>
      <w:r>
        <w:rPr>
          <w:rFonts w:asciiTheme="majorHAnsi" w:hAnsiTheme="majorHAnsi"/>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F2BEE3F" w14:textId="77777777" w:rsidR="00115B11" w:rsidRDefault="005332B6">
      <w:pPr>
        <w:pStyle w:val="ARTICLEAL3"/>
        <w:rPr>
          <w:rFonts w:asciiTheme="majorHAnsi" w:hAnsiTheme="majorHAnsi"/>
          <w:szCs w:val="24"/>
        </w:rPr>
      </w:pPr>
      <w:bookmarkStart w:id="179" w:name="_DV_M135"/>
      <w:bookmarkEnd w:id="179"/>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35F9F3B" w14:textId="77777777" w:rsidR="00115B11" w:rsidRDefault="005332B6">
      <w:pPr>
        <w:pStyle w:val="ARTICLEAL3"/>
        <w:rPr>
          <w:rFonts w:asciiTheme="majorHAnsi" w:hAnsiTheme="majorHAnsi"/>
          <w:szCs w:val="24"/>
        </w:rPr>
      </w:pPr>
      <w:bookmarkStart w:id="180" w:name="_DV_M136"/>
      <w:bookmarkEnd w:id="180"/>
      <w:r>
        <w:rPr>
          <w:rFonts w:asciiTheme="majorHAnsi" w:hAnsiTheme="majorHAnsi"/>
          <w:szCs w:val="24"/>
        </w:rPr>
        <w:t>For purposes of this Section 7.6, the following terms shall have the following meanings:</w:t>
      </w:r>
    </w:p>
    <w:p w14:paraId="366C9970" w14:textId="77777777" w:rsidR="00115B11" w:rsidRDefault="005332B6">
      <w:pPr>
        <w:pStyle w:val="ARTICLEAL4"/>
        <w:rPr>
          <w:rFonts w:asciiTheme="majorHAnsi" w:hAnsiTheme="majorHAnsi"/>
          <w:szCs w:val="24"/>
        </w:rPr>
      </w:pPr>
      <w:bookmarkStart w:id="181" w:name="_DV_M137"/>
      <w:bookmarkEnd w:id="181"/>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F473307" w14:textId="77777777" w:rsidR="00115B11" w:rsidRDefault="005332B6">
      <w:pPr>
        <w:pStyle w:val="ARTICLEAL4"/>
        <w:rPr>
          <w:rFonts w:asciiTheme="majorHAnsi" w:hAnsiTheme="majorHAnsi"/>
          <w:szCs w:val="24"/>
        </w:rPr>
      </w:pPr>
      <w:bookmarkStart w:id="182" w:name="_DV_M138"/>
      <w:bookmarkEnd w:id="182"/>
      <w:r>
        <w:rPr>
          <w:rFonts w:asciiTheme="majorHAnsi" w:hAnsiTheme="majorHAnsi"/>
          <w:szCs w:val="24"/>
        </w:rPr>
        <w:t xml:space="preserve">“Registry Operator Approval” means the receipt of each of the following:  (A) the affirmative approval of the Applicable Registry Operators </w:t>
      </w:r>
      <w:r>
        <w:rPr>
          <w:rFonts w:asciiTheme="majorHAnsi" w:hAnsiTheme="majorHAnsi"/>
          <w:szCs w:val="24"/>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97D8F79" w14:textId="77777777" w:rsidR="00115B11" w:rsidRDefault="005332B6">
      <w:pPr>
        <w:pStyle w:val="ARTICLEAL4"/>
        <w:rPr>
          <w:rFonts w:asciiTheme="majorHAnsi" w:hAnsiTheme="majorHAnsi"/>
          <w:szCs w:val="24"/>
        </w:rPr>
      </w:pPr>
      <w:bookmarkStart w:id="183" w:name="_DV_M139"/>
      <w:bookmarkEnd w:id="183"/>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0F5FF95" w14:textId="77777777" w:rsidR="00115B11" w:rsidRDefault="005332B6">
      <w:pPr>
        <w:pStyle w:val="ARTICLEAL4"/>
        <w:rPr>
          <w:rFonts w:asciiTheme="majorHAnsi" w:hAnsiTheme="majorHAnsi"/>
          <w:szCs w:val="24"/>
        </w:rPr>
      </w:pPr>
      <w:bookmarkStart w:id="184" w:name="_DV_M140"/>
      <w:bookmarkEnd w:id="184"/>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85ABCD0" w14:textId="77777777" w:rsidR="00115B11" w:rsidRDefault="005332B6">
      <w:pPr>
        <w:pStyle w:val="ARTICLEAL4"/>
        <w:rPr>
          <w:rFonts w:asciiTheme="majorHAnsi" w:hAnsiTheme="majorHAnsi"/>
          <w:szCs w:val="24"/>
        </w:rPr>
      </w:pPr>
      <w:bookmarkStart w:id="185" w:name="_DV_M141"/>
      <w:bookmarkEnd w:id="185"/>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C0A4E8E" w14:textId="77777777" w:rsidR="00115B11" w:rsidRDefault="005332B6">
      <w:pPr>
        <w:pStyle w:val="ARTICLEAL3"/>
        <w:rPr>
          <w:rFonts w:asciiTheme="majorHAnsi" w:hAnsiTheme="majorHAnsi"/>
          <w:szCs w:val="24"/>
        </w:rPr>
      </w:pPr>
      <w:bookmarkStart w:id="186" w:name="_DV_M142"/>
      <w:bookmarkEnd w:id="186"/>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2747302" w14:textId="77777777" w:rsidR="00115B11" w:rsidRDefault="005332B6">
      <w:pPr>
        <w:pStyle w:val="ARTICLEAL2"/>
        <w:rPr>
          <w:rFonts w:asciiTheme="majorHAnsi" w:hAnsiTheme="majorHAnsi"/>
          <w:szCs w:val="24"/>
        </w:rPr>
      </w:pPr>
      <w:bookmarkStart w:id="187" w:name="_DV_M143"/>
      <w:bookmarkEnd w:id="187"/>
      <w:r>
        <w:rPr>
          <w:rFonts w:asciiTheme="majorHAnsi" w:hAnsiTheme="majorHAnsi"/>
          <w:b/>
          <w:szCs w:val="24"/>
        </w:rPr>
        <w:t>Negotiation Process</w:t>
      </w:r>
      <w:r>
        <w:rPr>
          <w:rFonts w:asciiTheme="majorHAnsi" w:hAnsiTheme="majorHAnsi"/>
          <w:szCs w:val="24"/>
        </w:rPr>
        <w:t>.</w:t>
      </w:r>
    </w:p>
    <w:p w14:paraId="186CC9E7" w14:textId="77777777" w:rsidR="00115B11" w:rsidRDefault="005332B6">
      <w:pPr>
        <w:pStyle w:val="ARTICLEAL3"/>
        <w:rPr>
          <w:rFonts w:asciiTheme="majorHAnsi" w:hAnsiTheme="majorHAnsi"/>
          <w:szCs w:val="24"/>
        </w:rPr>
      </w:pPr>
      <w:bookmarkStart w:id="188" w:name="_DV_M144"/>
      <w:bookmarkEnd w:id="188"/>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r>
        <w:rPr>
          <w:rFonts w:asciiTheme="majorHAnsi" w:hAnsiTheme="majorHAnsi"/>
          <w:szCs w:val="24"/>
        </w:rPr>
        <w:lastRenderedPageBreak/>
        <w:t>(i)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08A62E9" w14:textId="77777777" w:rsidR="00115B11" w:rsidRDefault="005332B6">
      <w:pPr>
        <w:pStyle w:val="ARTICLEAL3"/>
        <w:rPr>
          <w:rFonts w:asciiTheme="majorHAnsi" w:hAnsiTheme="majorHAnsi"/>
          <w:szCs w:val="24"/>
        </w:rPr>
      </w:pPr>
      <w:bookmarkStart w:id="189" w:name="_DV_M145"/>
      <w:bookmarkEnd w:id="189"/>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8013CC3" w14:textId="77777777" w:rsidR="00115B11" w:rsidRDefault="005332B6">
      <w:pPr>
        <w:pStyle w:val="ARTICLEAL3"/>
        <w:rPr>
          <w:rFonts w:asciiTheme="majorHAnsi" w:hAnsiTheme="majorHAnsi"/>
          <w:szCs w:val="24"/>
        </w:rPr>
      </w:pPr>
      <w:bookmarkStart w:id="190" w:name="_DV_M146"/>
      <w:bookmarkEnd w:id="190"/>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28506EA" w14:textId="77777777" w:rsidR="00115B11" w:rsidRDefault="005332B6">
      <w:pPr>
        <w:pStyle w:val="ARTICLEAL3"/>
        <w:rPr>
          <w:rFonts w:asciiTheme="majorHAnsi" w:hAnsiTheme="majorHAnsi"/>
          <w:szCs w:val="24"/>
        </w:rPr>
      </w:pPr>
      <w:bookmarkStart w:id="191" w:name="_DV_M147"/>
      <w:bookmarkEnd w:id="191"/>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4672570" w14:textId="77777777" w:rsidR="00115B11" w:rsidRDefault="005332B6">
      <w:pPr>
        <w:pStyle w:val="ARTICLEAL4"/>
        <w:rPr>
          <w:rFonts w:asciiTheme="majorHAnsi" w:hAnsiTheme="majorHAnsi"/>
          <w:szCs w:val="24"/>
        </w:rPr>
      </w:pPr>
      <w:bookmarkStart w:id="192" w:name="_DV_M148"/>
      <w:bookmarkEnd w:id="192"/>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w:t>
      </w:r>
      <w:r>
        <w:rPr>
          <w:rFonts w:asciiTheme="majorHAnsi" w:hAnsiTheme="majorHAnsi"/>
          <w:szCs w:val="24"/>
        </w:rPr>
        <w:lastRenderedPageBreak/>
        <w:t>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413F8C7" w14:textId="77777777" w:rsidR="00115B11" w:rsidRDefault="005332B6">
      <w:pPr>
        <w:pStyle w:val="ARTICLEAL4"/>
        <w:rPr>
          <w:rFonts w:asciiTheme="majorHAnsi" w:hAnsiTheme="majorHAnsi"/>
          <w:szCs w:val="24"/>
        </w:rPr>
      </w:pPr>
      <w:bookmarkStart w:id="193" w:name="_DV_M149"/>
      <w:bookmarkEnd w:id="193"/>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D3BC1E3" w14:textId="77777777" w:rsidR="00115B11" w:rsidRDefault="005332B6">
      <w:pPr>
        <w:pStyle w:val="ARTICLEAL4"/>
        <w:rPr>
          <w:rFonts w:asciiTheme="majorHAnsi" w:hAnsiTheme="majorHAnsi"/>
          <w:szCs w:val="24"/>
        </w:rPr>
      </w:pPr>
      <w:bookmarkStart w:id="194" w:name="_DV_M150"/>
      <w:bookmarkEnd w:id="194"/>
      <w:r>
        <w:rPr>
          <w:rFonts w:asciiTheme="majorHAnsi" w:hAnsiTheme="majorHAnsi"/>
          <w:szCs w:val="24"/>
        </w:rPr>
        <w:t xml:space="preserve">Each party shall bear its own costs in the mediation.  The parties shall share equally the fees and expenses of the mediator.  </w:t>
      </w:r>
    </w:p>
    <w:p w14:paraId="6889E1E7" w14:textId="77777777" w:rsidR="00115B11" w:rsidRDefault="005332B6">
      <w:pPr>
        <w:pStyle w:val="ARTICLEAL4"/>
        <w:rPr>
          <w:rFonts w:asciiTheme="majorHAnsi" w:hAnsiTheme="majorHAnsi"/>
          <w:szCs w:val="24"/>
        </w:rPr>
      </w:pPr>
      <w:bookmarkStart w:id="195" w:name="_DV_M151"/>
      <w:bookmarkEnd w:id="195"/>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CAC3CDA" w14:textId="77777777" w:rsidR="00115B11" w:rsidRDefault="005332B6">
      <w:pPr>
        <w:pStyle w:val="ARTICLEAL4"/>
        <w:rPr>
          <w:rFonts w:asciiTheme="majorHAnsi" w:hAnsiTheme="majorHAnsi"/>
          <w:szCs w:val="24"/>
        </w:rPr>
      </w:pPr>
      <w:bookmarkStart w:id="196" w:name="_DV_M152"/>
      <w:bookmarkEnd w:id="196"/>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6A73A2E" w14:textId="77777777" w:rsidR="00115B11" w:rsidRDefault="005332B6">
      <w:pPr>
        <w:pStyle w:val="ARTICLEAL3"/>
        <w:rPr>
          <w:rFonts w:asciiTheme="majorHAnsi" w:hAnsiTheme="majorHAnsi"/>
          <w:szCs w:val="24"/>
        </w:rPr>
      </w:pPr>
      <w:bookmarkStart w:id="197" w:name="_DV_M153"/>
      <w:bookmarkEnd w:id="197"/>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86FDF63" w14:textId="77777777" w:rsidR="00115B11" w:rsidRDefault="005332B6">
      <w:pPr>
        <w:pStyle w:val="ARTICLEAL4"/>
        <w:rPr>
          <w:rFonts w:asciiTheme="majorHAnsi" w:hAnsiTheme="majorHAnsi"/>
          <w:szCs w:val="24"/>
        </w:rPr>
      </w:pPr>
      <w:bookmarkStart w:id="198" w:name="_DV_M154"/>
      <w:bookmarkEnd w:id="198"/>
      <w:r>
        <w:rPr>
          <w:rFonts w:asciiTheme="majorHAnsi" w:hAnsiTheme="majorHAnsi"/>
          <w:szCs w:val="24"/>
        </w:rPr>
        <w:t xml:space="preserve">If an Arbitration Notice is sent, the mediator’s definition of issues, along with the Proposed Revisions (be those from ICANN, the </w:t>
      </w:r>
      <w:r>
        <w:rPr>
          <w:rFonts w:asciiTheme="majorHAnsi" w:hAnsiTheme="majorHAnsi"/>
          <w:szCs w:val="24"/>
        </w:rPr>
        <w:lastRenderedPageBreak/>
        <w:t>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6D9A94A" w14:textId="77777777" w:rsidR="00115B11" w:rsidRDefault="005332B6">
      <w:pPr>
        <w:pStyle w:val="ARTICLEAL4"/>
        <w:rPr>
          <w:rFonts w:asciiTheme="majorHAnsi" w:hAnsiTheme="majorHAnsi"/>
          <w:szCs w:val="24"/>
        </w:rPr>
      </w:pPr>
      <w:bookmarkStart w:id="199" w:name="_DV_M155"/>
      <w:bookmarkEnd w:id="199"/>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7404AEF" w14:textId="77777777" w:rsidR="00115B11" w:rsidRDefault="005332B6">
      <w:pPr>
        <w:pStyle w:val="ARTICLEAL4"/>
        <w:rPr>
          <w:rFonts w:asciiTheme="majorHAnsi" w:hAnsiTheme="majorHAnsi"/>
          <w:szCs w:val="24"/>
        </w:rPr>
      </w:pPr>
      <w:bookmarkStart w:id="200" w:name="_DV_M156"/>
      <w:bookmarkEnd w:id="200"/>
      <w:r>
        <w:rPr>
          <w:rFonts w:asciiTheme="majorHAnsi" w:hAnsiTheme="majorHAnsi"/>
          <w:szCs w:val="24"/>
        </w:rPr>
        <w:t>The mediator will brief the arbitrator panel regarding ICANN and the Working Group’s respective proposals relating to the Proposed Revisions.</w:t>
      </w:r>
    </w:p>
    <w:p w14:paraId="38877E81" w14:textId="77777777" w:rsidR="00115B11" w:rsidRDefault="005332B6">
      <w:pPr>
        <w:pStyle w:val="ARTICLEAL4"/>
        <w:rPr>
          <w:rFonts w:asciiTheme="majorHAnsi" w:hAnsiTheme="majorHAnsi"/>
          <w:szCs w:val="24"/>
        </w:rPr>
      </w:pPr>
      <w:bookmarkStart w:id="201" w:name="_DV_M157"/>
      <w:bookmarkEnd w:id="201"/>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10CDFDF" w14:textId="77777777" w:rsidR="00115B11" w:rsidRDefault="005332B6">
      <w:pPr>
        <w:pStyle w:val="ARTICLEAL4"/>
        <w:rPr>
          <w:rFonts w:asciiTheme="majorHAnsi" w:hAnsiTheme="majorHAnsi"/>
          <w:szCs w:val="24"/>
        </w:rPr>
      </w:pPr>
      <w:bookmarkStart w:id="202" w:name="_DV_M158"/>
      <w:bookmarkEnd w:id="202"/>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w:t>
      </w:r>
      <w:r>
        <w:rPr>
          <w:rFonts w:asciiTheme="majorHAnsi" w:hAnsiTheme="majorHAnsi"/>
          <w:szCs w:val="24"/>
        </w:rPr>
        <w:lastRenderedPageBreak/>
        <w:t xml:space="preserve">this Agreement upon sixty (60) calendar days notice from ICANN to Registry Operator and deemed an Approved Amendment hereunder. </w:t>
      </w:r>
    </w:p>
    <w:p w14:paraId="25F55304" w14:textId="77777777" w:rsidR="00115B11" w:rsidRDefault="005332B6">
      <w:pPr>
        <w:pStyle w:val="ARTICLEAL3"/>
        <w:rPr>
          <w:rFonts w:asciiTheme="majorHAnsi" w:hAnsiTheme="majorHAnsi"/>
          <w:szCs w:val="24"/>
        </w:rPr>
      </w:pPr>
      <w:bookmarkStart w:id="203" w:name="_DV_M159"/>
      <w:bookmarkEnd w:id="203"/>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F7E9499" w14:textId="77777777" w:rsidR="00115B11" w:rsidRDefault="005332B6">
      <w:pPr>
        <w:pStyle w:val="ARTICLEAL3"/>
        <w:rPr>
          <w:rFonts w:asciiTheme="majorHAnsi" w:hAnsiTheme="majorHAnsi"/>
          <w:szCs w:val="24"/>
        </w:rPr>
      </w:pPr>
      <w:bookmarkStart w:id="204" w:name="_DV_M160"/>
      <w:bookmarkEnd w:id="204"/>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6178ABF" w14:textId="77777777" w:rsidR="00115B11" w:rsidRDefault="005332B6">
      <w:pPr>
        <w:pStyle w:val="ARTICLEAL2"/>
        <w:rPr>
          <w:rFonts w:asciiTheme="majorHAnsi" w:hAnsiTheme="majorHAnsi"/>
          <w:szCs w:val="24"/>
        </w:rPr>
      </w:pPr>
      <w:bookmarkStart w:id="205" w:name="_DV_M161"/>
      <w:bookmarkEnd w:id="205"/>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032A113" w14:textId="77777777" w:rsidR="00115B11" w:rsidRDefault="005332B6">
      <w:pPr>
        <w:pStyle w:val="ARTICLEAL2"/>
        <w:rPr>
          <w:rFonts w:asciiTheme="majorHAnsi" w:hAnsiTheme="majorHAnsi"/>
          <w:szCs w:val="24"/>
        </w:rPr>
      </w:pPr>
      <w:bookmarkStart w:id="206" w:name="_DV_M162"/>
      <w:bookmarkEnd w:id="206"/>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5A07A9" w14:textId="77777777" w:rsidR="00115B11" w:rsidRDefault="005332B6">
      <w:pPr>
        <w:pStyle w:val="BodyTextIndent"/>
        <w:spacing w:after="0"/>
        <w:rPr>
          <w:rFonts w:asciiTheme="majorHAnsi" w:hAnsiTheme="majorHAnsi"/>
          <w:sz w:val="24"/>
          <w:szCs w:val="24"/>
        </w:rPr>
      </w:pPr>
      <w:bookmarkStart w:id="207" w:name="_DV_M163"/>
      <w:bookmarkEnd w:id="207"/>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5E482E2" w14:textId="77777777" w:rsidR="007812A6" w:rsidRDefault="005332B6">
      <w:pPr>
        <w:ind w:left="1440"/>
        <w:rPr>
          <w:rFonts w:asciiTheme="majorHAnsi" w:hAnsiTheme="majorHAnsi"/>
          <w:sz w:val="24"/>
          <w:szCs w:val="24"/>
        </w:rPr>
      </w:pPr>
      <w:bookmarkStart w:id="208" w:name="_DV_M164"/>
      <w:bookmarkEnd w:id="208"/>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r>
      <w:r>
        <w:rPr>
          <w:rFonts w:asciiTheme="majorHAnsi" w:hAnsiTheme="majorHAnsi"/>
          <w:sz w:val="24"/>
          <w:szCs w:val="24"/>
        </w:rPr>
        <w:lastRenderedPageBreak/>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209" w:name="_DV_C40"/>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bookmarkStart w:id="210" w:name="_DV_C41"/>
      <w:bookmarkEnd w:id="209"/>
      <w:r w:rsidR="002708B3">
        <w:rPr>
          <w:rStyle w:val="DeltaViewInsertion"/>
          <w:rFonts w:asciiTheme="majorHAnsi" w:hAnsiTheme="majorHAnsi"/>
          <w:sz w:val="24"/>
          <w:szCs w:val="24"/>
        </w:rPr>
        <w:t>League of Arab States</w:t>
      </w:r>
      <w:bookmarkEnd w:id="210"/>
    </w:p>
    <w:p w14:paraId="5A7E038C" w14:textId="77777777" w:rsidR="00E17D37" w:rsidRDefault="00E17D37">
      <w:pPr>
        <w:ind w:left="1440"/>
        <w:rPr>
          <w:rFonts w:asciiTheme="majorHAnsi" w:eastAsiaTheme="minorEastAsia" w:hAnsiTheme="majorHAnsi" w:cs="Arial"/>
          <w:color w:val="1A1A1A"/>
          <w:sz w:val="24"/>
          <w:szCs w:val="24"/>
        </w:rPr>
      </w:pPr>
      <w:bookmarkStart w:id="211" w:name="_DV_C42"/>
      <w:r>
        <w:rPr>
          <w:rStyle w:val="DeltaViewInsertion"/>
          <w:rFonts w:asciiTheme="majorHAnsi" w:eastAsiaTheme="minorEastAsia" w:hAnsiTheme="majorHAnsi" w:cs="Arial"/>
          <w:sz w:val="24"/>
          <w:szCs w:val="24"/>
        </w:rPr>
        <w:t>General Secretariat for the League of Arab States Tahrir Square</w:t>
      </w:r>
      <w:bookmarkEnd w:id="211"/>
    </w:p>
    <w:p w14:paraId="2F5B095F" w14:textId="77777777" w:rsidR="00E17D37" w:rsidRDefault="00E17D37">
      <w:pPr>
        <w:ind w:left="1440"/>
        <w:rPr>
          <w:rFonts w:asciiTheme="majorHAnsi" w:hAnsiTheme="majorHAnsi"/>
          <w:sz w:val="24"/>
          <w:szCs w:val="24"/>
        </w:rPr>
      </w:pPr>
      <w:bookmarkStart w:id="212" w:name="_DV_C43"/>
      <w:r>
        <w:rPr>
          <w:rStyle w:val="DeltaViewInsertion"/>
          <w:rFonts w:asciiTheme="majorHAnsi" w:hAnsiTheme="majorHAnsi"/>
          <w:sz w:val="24"/>
          <w:szCs w:val="24"/>
        </w:rPr>
        <w:t>Cairo 11642</w:t>
      </w:r>
      <w:bookmarkEnd w:id="212"/>
    </w:p>
    <w:p w14:paraId="5283507C" w14:textId="77777777" w:rsidR="001009B7" w:rsidRDefault="00E17D37">
      <w:pPr>
        <w:ind w:left="1440"/>
        <w:rPr>
          <w:rFonts w:asciiTheme="majorHAnsi" w:eastAsiaTheme="minorEastAsia" w:hAnsiTheme="majorHAnsi"/>
          <w:sz w:val="24"/>
          <w:szCs w:val="24"/>
        </w:rPr>
      </w:pPr>
      <w:bookmarkStart w:id="213" w:name="_DV_C44"/>
      <w:r>
        <w:rPr>
          <w:rStyle w:val="DeltaViewInsertion"/>
          <w:rFonts w:asciiTheme="majorHAnsi" w:hAnsiTheme="majorHAnsi"/>
          <w:sz w:val="24"/>
          <w:szCs w:val="24"/>
        </w:rPr>
        <w:t>EG</w:t>
      </w:r>
      <w:bookmarkStart w:id="214" w:name="_DV_M165"/>
      <w:bookmarkEnd w:id="213"/>
      <w:bookmarkEnd w:id="214"/>
      <w:r w:rsidR="00235394">
        <w:rPr>
          <w:rFonts w:asciiTheme="majorHAnsi" w:hAnsiTheme="majorHAnsi"/>
          <w:sz w:val="24"/>
          <w:szCs w:val="24"/>
        </w:rPr>
        <w:br/>
      </w:r>
      <w:bookmarkStart w:id="215" w:name="_DV_M166"/>
      <w:bookmarkEnd w:id="215"/>
      <w:r w:rsidR="00D05820">
        <w:rPr>
          <w:rFonts w:asciiTheme="majorHAnsi" w:hAnsiTheme="majorHAnsi"/>
          <w:sz w:val="24"/>
          <w:szCs w:val="24"/>
        </w:rPr>
        <w:t xml:space="preserve">Telephone: </w:t>
      </w:r>
      <w:bookmarkStart w:id="216" w:name="_DV_C45"/>
      <w:r w:rsidR="007812A6">
        <w:rPr>
          <w:rStyle w:val="DeltaViewInsertion"/>
          <w:rFonts w:asciiTheme="majorHAnsi" w:hAnsiTheme="majorHAnsi"/>
          <w:sz w:val="24"/>
          <w:szCs w:val="24"/>
        </w:rPr>
        <w:t>+</w:t>
      </w:r>
      <w:r w:rsidR="00F32E07">
        <w:rPr>
          <w:rStyle w:val="DeltaViewInsertion"/>
          <w:rFonts w:asciiTheme="majorHAnsi" w:eastAsiaTheme="minorEastAsia" w:hAnsiTheme="majorHAnsi" w:cs="Arial"/>
          <w:sz w:val="24"/>
          <w:szCs w:val="24"/>
        </w:rPr>
        <w:t xml:space="preserve"> </w:t>
      </w:r>
      <w:r>
        <w:rPr>
          <w:rStyle w:val="DeltaViewInsertion"/>
          <w:rFonts w:asciiTheme="majorHAnsi" w:eastAsiaTheme="minorEastAsia" w:hAnsiTheme="majorHAnsi" w:cs="Arial"/>
          <w:sz w:val="24"/>
          <w:szCs w:val="24"/>
        </w:rPr>
        <w:t>202 25750511 (3667)</w:t>
      </w:r>
      <w:bookmarkEnd w:id="216"/>
    </w:p>
    <w:p w14:paraId="12B3901F" w14:textId="77777777" w:rsidR="001009B7" w:rsidRDefault="00235394">
      <w:pPr>
        <w:pStyle w:val="BodyTextIndent"/>
        <w:rPr>
          <w:rFonts w:asciiTheme="majorHAnsi" w:eastAsiaTheme="minorEastAsia" w:hAnsiTheme="majorHAnsi" w:cs="Arial"/>
          <w:color w:val="1A1A1A"/>
          <w:sz w:val="24"/>
          <w:szCs w:val="24"/>
        </w:rPr>
      </w:pPr>
      <w:bookmarkStart w:id="217" w:name="_DV_C4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217"/>
    </w:p>
    <w:p w14:paraId="0DACBE65" w14:textId="77777777" w:rsidR="007812A6" w:rsidRDefault="00F32E07">
      <w:pPr>
        <w:ind w:left="1440"/>
        <w:rPr>
          <w:rFonts w:asciiTheme="majorHAnsi" w:eastAsiaTheme="minorEastAsia" w:hAnsiTheme="majorHAnsi"/>
          <w:sz w:val="24"/>
          <w:szCs w:val="24"/>
        </w:rPr>
      </w:pPr>
      <w:bookmarkStart w:id="218" w:name="_DV_C47"/>
      <w:r>
        <w:rPr>
          <w:rStyle w:val="DeltaViewInsertion"/>
          <w:rFonts w:asciiTheme="majorHAnsi" w:hAnsiTheme="majorHAnsi"/>
          <w:sz w:val="24"/>
          <w:szCs w:val="24"/>
        </w:rPr>
        <w:t xml:space="preserve">Attention: </w:t>
      </w:r>
      <w:r w:rsidR="00E17D37">
        <w:rPr>
          <w:rStyle w:val="DeltaViewInsertion"/>
          <w:rFonts w:asciiTheme="majorHAnsi" w:eastAsiaTheme="minorEastAsia" w:hAnsiTheme="majorHAnsi" w:cs="Arial"/>
          <w:sz w:val="24"/>
          <w:szCs w:val="24"/>
        </w:rPr>
        <w:t>Hazem Hezzah</w:t>
      </w:r>
      <w:r>
        <w:rPr>
          <w:rStyle w:val="DeltaViewInsertion"/>
          <w:rFonts w:asciiTheme="majorHAnsi" w:hAnsiTheme="majorHAnsi"/>
          <w:sz w:val="24"/>
          <w:szCs w:val="24"/>
        </w:rPr>
        <w:t xml:space="preserve">, </w:t>
      </w:r>
      <w:r w:rsidR="00E17D37">
        <w:rPr>
          <w:rStyle w:val="DeltaViewInsertion"/>
          <w:rFonts w:asciiTheme="majorHAnsi" w:eastAsiaTheme="minorEastAsia" w:hAnsiTheme="majorHAnsi" w:cs="Arial"/>
          <w:sz w:val="24"/>
          <w:szCs w:val="24"/>
        </w:rPr>
        <w:t>IT Expert for ICT Development</w:t>
      </w:r>
      <w:r w:rsidR="00B771F4">
        <w:rPr>
          <w:rStyle w:val="DeltaViewInsertion"/>
          <w:rFonts w:asciiTheme="majorHAnsi" w:eastAsiaTheme="minorEastAsia" w:hAnsiTheme="majorHAnsi"/>
          <w:sz w:val="24"/>
          <w:szCs w:val="24"/>
        </w:rPr>
        <w:br/>
      </w:r>
      <w:r w:rsidR="00235394">
        <w:rPr>
          <w:rStyle w:val="DeltaViewInsertion"/>
          <w:rFonts w:asciiTheme="majorHAnsi" w:hAnsiTheme="majorHAnsi"/>
          <w:sz w:val="24"/>
          <w:szCs w:val="24"/>
        </w:rPr>
        <w:t>Email:</w:t>
      </w:r>
      <w:r w:rsidR="007812A6">
        <w:rPr>
          <w:rStyle w:val="DeltaViewInsertion"/>
          <w:rFonts w:asciiTheme="majorHAnsi" w:hAnsiTheme="majorHAnsi"/>
          <w:sz w:val="24"/>
          <w:szCs w:val="24"/>
        </w:rPr>
        <w:t xml:space="preserve"> </w:t>
      </w:r>
      <w:r w:rsidR="00E17D37">
        <w:rPr>
          <w:rStyle w:val="DeltaViewInsertion"/>
          <w:rFonts w:asciiTheme="majorHAnsi" w:eastAsiaTheme="minorEastAsia" w:hAnsiTheme="majorHAnsi" w:cs="Arial"/>
          <w:sz w:val="24"/>
          <w:szCs w:val="24"/>
        </w:rPr>
        <w:t>hazem.hezzah@las.int</w:t>
      </w:r>
      <w:bookmarkEnd w:id="218"/>
    </w:p>
    <w:p w14:paraId="3710E6F5" w14:textId="77777777" w:rsidR="00D05820" w:rsidRDefault="00235394">
      <w:pPr>
        <w:ind w:left="1440"/>
        <w:rPr>
          <w:rFonts w:asciiTheme="majorHAnsi" w:hAnsiTheme="majorHAnsi"/>
          <w:sz w:val="24"/>
          <w:szCs w:val="24"/>
        </w:rPr>
      </w:pPr>
      <w:r>
        <w:rPr>
          <w:rFonts w:asciiTheme="majorHAnsi" w:hAnsiTheme="majorHAnsi"/>
          <w:sz w:val="24"/>
          <w:szCs w:val="24"/>
        </w:rPr>
        <w:t xml:space="preserve"> </w:t>
      </w:r>
    </w:p>
    <w:p w14:paraId="1E791CAC" w14:textId="77777777" w:rsidR="00115B11" w:rsidRDefault="005332B6">
      <w:pPr>
        <w:pStyle w:val="ARTICLEAL2"/>
        <w:rPr>
          <w:rFonts w:asciiTheme="majorHAnsi" w:hAnsiTheme="majorHAnsi"/>
          <w:szCs w:val="24"/>
        </w:rPr>
      </w:pPr>
      <w:bookmarkStart w:id="219" w:name="_DV_M167"/>
      <w:bookmarkEnd w:id="21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74DB9E5" w14:textId="77777777" w:rsidR="00115B11" w:rsidRDefault="005332B6">
      <w:pPr>
        <w:pStyle w:val="ARTICLEAL2"/>
        <w:rPr>
          <w:rFonts w:asciiTheme="majorHAnsi" w:hAnsiTheme="majorHAnsi"/>
          <w:szCs w:val="24"/>
        </w:rPr>
      </w:pPr>
      <w:bookmarkStart w:id="220" w:name="_DV_M168"/>
      <w:bookmarkEnd w:id="22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BE13DA3" w14:textId="77777777" w:rsidR="00115B11" w:rsidRDefault="005332B6">
      <w:pPr>
        <w:pStyle w:val="ARTICLEAL2"/>
        <w:rPr>
          <w:rFonts w:asciiTheme="majorHAnsi" w:hAnsiTheme="majorHAnsi"/>
          <w:szCs w:val="24"/>
        </w:rPr>
      </w:pPr>
      <w:bookmarkStart w:id="221" w:name="_DV_M169"/>
      <w:bookmarkEnd w:id="221"/>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3B067FF0" w14:textId="77777777" w:rsidR="00115B11" w:rsidRDefault="005332B6">
      <w:pPr>
        <w:pStyle w:val="ARTICLEAL2"/>
        <w:rPr>
          <w:rFonts w:asciiTheme="majorHAnsi" w:hAnsiTheme="majorHAnsi"/>
          <w:szCs w:val="24"/>
        </w:rPr>
      </w:pPr>
      <w:bookmarkStart w:id="222" w:name="_DV_M170"/>
      <w:bookmarkEnd w:id="22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66FF6B" w14:textId="77777777" w:rsidR="00115B11" w:rsidRDefault="005332B6">
      <w:pPr>
        <w:pStyle w:val="ARTICLEAL2"/>
        <w:rPr>
          <w:rFonts w:asciiTheme="majorHAnsi" w:hAnsiTheme="majorHAnsi"/>
          <w:szCs w:val="24"/>
        </w:rPr>
      </w:pPr>
      <w:bookmarkStart w:id="223" w:name="_DV_M171"/>
      <w:bookmarkEnd w:id="22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1616E8F" w14:textId="77777777" w:rsidR="00115B11" w:rsidRDefault="005332B6">
      <w:pPr>
        <w:pStyle w:val="ARTICLEAL2"/>
        <w:rPr>
          <w:rFonts w:asciiTheme="majorHAnsi" w:hAnsiTheme="majorHAnsi"/>
          <w:szCs w:val="24"/>
        </w:rPr>
      </w:pPr>
      <w:bookmarkStart w:id="224" w:name="_DV_M172"/>
      <w:bookmarkEnd w:id="224"/>
      <w:r>
        <w:rPr>
          <w:rFonts w:asciiTheme="majorHAnsi" w:hAnsiTheme="majorHAnsi"/>
          <w:b/>
          <w:szCs w:val="24"/>
        </w:rPr>
        <w:t>Confidentiality</w:t>
      </w:r>
    </w:p>
    <w:p w14:paraId="31DB30C0" w14:textId="77777777" w:rsidR="00115B11" w:rsidRDefault="005332B6">
      <w:pPr>
        <w:pStyle w:val="ARTICLEAL3"/>
        <w:rPr>
          <w:rFonts w:asciiTheme="majorHAnsi" w:hAnsiTheme="majorHAnsi"/>
          <w:szCs w:val="24"/>
        </w:rPr>
      </w:pPr>
      <w:bookmarkStart w:id="225" w:name="_DV_M173"/>
      <w:bookmarkEnd w:id="22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0EA168F" w14:textId="77777777" w:rsidR="00115B11" w:rsidRDefault="005332B6">
      <w:pPr>
        <w:pStyle w:val="ARTICLEAL3"/>
        <w:rPr>
          <w:rFonts w:asciiTheme="majorHAnsi" w:hAnsiTheme="majorHAnsi"/>
          <w:szCs w:val="24"/>
        </w:rPr>
      </w:pPr>
      <w:bookmarkStart w:id="226" w:name="_DV_M174"/>
      <w:bookmarkEnd w:id="22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F70397F" w14:textId="77777777" w:rsidR="001009B7" w:rsidRDefault="005332B6">
      <w:pPr>
        <w:pStyle w:val="ARTICLEAL3"/>
        <w:rPr>
          <w:rFonts w:asciiTheme="majorHAnsi" w:hAnsiTheme="majorHAnsi"/>
          <w:szCs w:val="24"/>
        </w:rPr>
      </w:pPr>
      <w:bookmarkStart w:id="227" w:name="_DV_M175"/>
      <w:bookmarkEnd w:id="22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F5ABD44" w14:textId="77777777" w:rsidR="00742055" w:rsidRDefault="00235394">
      <w:pPr>
        <w:pStyle w:val="BlockText"/>
        <w:keepNext/>
        <w:rPr>
          <w:rFonts w:asciiTheme="majorHAnsi" w:hAnsiTheme="majorHAnsi"/>
          <w:sz w:val="24"/>
          <w:szCs w:val="24"/>
        </w:rPr>
      </w:pPr>
      <w:bookmarkStart w:id="228" w:name="_DV_C4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28"/>
    </w:p>
    <w:p w14:paraId="171BA48F" w14:textId="77777777" w:rsidR="00F32E07" w:rsidRDefault="00F32E07">
      <w:pPr>
        <w:pStyle w:val="BodyText"/>
        <w:rPr>
          <w:szCs w:val="24"/>
        </w:rPr>
      </w:pPr>
    </w:p>
    <w:p w14:paraId="1A84C709" w14:textId="77777777" w:rsidR="00F32E07" w:rsidRDefault="00F32E07">
      <w:pPr>
        <w:pStyle w:val="BodyText"/>
        <w:rPr>
          <w:szCs w:val="24"/>
        </w:rPr>
      </w:pPr>
    </w:p>
    <w:p w14:paraId="72D469E0" w14:textId="77777777" w:rsidR="00742055" w:rsidRDefault="001009B7" w:rsidP="00F91A9A">
      <w:pPr>
        <w:pStyle w:val="ARTICLEAL2"/>
        <w:numPr>
          <w:ilvl w:val="1"/>
          <w:numId w:val="7"/>
        </w:numPr>
        <w:rPr>
          <w:rFonts w:asciiTheme="majorHAnsi" w:hAnsiTheme="majorHAnsi"/>
          <w:b/>
          <w:szCs w:val="24"/>
        </w:rPr>
      </w:pPr>
      <w:bookmarkStart w:id="229" w:name="_DV_C49"/>
      <w:r>
        <w:rPr>
          <w:rStyle w:val="DeltaViewDeletion"/>
          <w:b/>
          <w:szCs w:val="24"/>
        </w:rPr>
        <w:t>7.16</w:t>
      </w:r>
      <w:r>
        <w:rPr>
          <w:rStyle w:val="DeltaViewDeletion"/>
          <w:b/>
          <w:szCs w:val="24"/>
        </w:rPr>
        <w:tab/>
      </w:r>
      <w:bookmarkStart w:id="230" w:name="_DV_M176"/>
      <w:bookmarkEnd w:id="229"/>
      <w:bookmarkEnd w:id="230"/>
      <w:r w:rsidR="00235394">
        <w:rPr>
          <w:rFonts w:asciiTheme="majorHAnsi" w:hAnsiTheme="majorHAnsi"/>
          <w:b/>
          <w:szCs w:val="24"/>
        </w:rPr>
        <w:t xml:space="preserve">Special Provision Relating to Intergovernmental Organizations or Governmental Entities. </w:t>
      </w:r>
    </w:p>
    <w:p w14:paraId="59EEACC3" w14:textId="77777777" w:rsidR="00742055" w:rsidRDefault="001009B7" w:rsidP="00F91A9A">
      <w:pPr>
        <w:pStyle w:val="ARTICLEAL3"/>
        <w:numPr>
          <w:ilvl w:val="2"/>
          <w:numId w:val="7"/>
        </w:numPr>
        <w:rPr>
          <w:rFonts w:asciiTheme="majorHAnsi" w:hAnsiTheme="majorHAnsi"/>
          <w:szCs w:val="24"/>
        </w:rPr>
      </w:pPr>
      <w:bookmarkStart w:id="231" w:name="_DV_C50"/>
      <w:r>
        <w:rPr>
          <w:rStyle w:val="DeltaViewDeletion"/>
          <w:szCs w:val="24"/>
        </w:rPr>
        <w:t>(a)</w:t>
      </w:r>
      <w:r>
        <w:rPr>
          <w:rStyle w:val="DeltaViewDeletion"/>
          <w:szCs w:val="24"/>
        </w:rPr>
        <w:tab/>
      </w:r>
      <w:bookmarkStart w:id="232" w:name="_DV_M177"/>
      <w:bookmarkEnd w:id="231"/>
      <w:bookmarkEnd w:id="232"/>
      <w:r w:rsidR="00235394">
        <w:rPr>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p>
    <w:p w14:paraId="34668E61" w14:textId="77777777" w:rsidR="00742055" w:rsidRDefault="001009B7" w:rsidP="00F91A9A">
      <w:pPr>
        <w:pStyle w:val="ARTICLEAL3"/>
        <w:numPr>
          <w:ilvl w:val="2"/>
          <w:numId w:val="7"/>
        </w:numPr>
        <w:rPr>
          <w:rFonts w:asciiTheme="majorHAnsi" w:hAnsiTheme="majorHAnsi"/>
          <w:szCs w:val="24"/>
        </w:rPr>
      </w:pPr>
      <w:bookmarkStart w:id="233" w:name="_DV_C51"/>
      <w:r>
        <w:rPr>
          <w:rStyle w:val="DeltaViewDeletion"/>
          <w:szCs w:val="24"/>
        </w:rPr>
        <w:t>(b)</w:t>
      </w:r>
      <w:r>
        <w:rPr>
          <w:rStyle w:val="DeltaViewDeletion"/>
          <w:szCs w:val="24"/>
        </w:rPr>
        <w:tab/>
      </w:r>
      <w:bookmarkStart w:id="234" w:name="_DV_M178"/>
      <w:bookmarkEnd w:id="233"/>
      <w:bookmarkEnd w:id="234"/>
      <w:r w:rsidR="00235394">
        <w:rPr>
          <w:rFonts w:asciiTheme="majorHAnsi" w:hAnsiTheme="majorHAnsi"/>
          <w:szCs w:val="24"/>
        </w:rPr>
        <w:t>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w:t>
      </w:r>
      <w:r w:rsidR="00742055">
        <w:rPr>
          <w:rFonts w:asciiTheme="majorHAnsi" w:hAnsiTheme="majorHAnsi"/>
          <w:szCs w:val="24"/>
        </w:rPr>
        <w:t>.</w:t>
      </w:r>
      <w:r w:rsidR="00742055">
        <w:rPr>
          <w:rStyle w:val="DeltaViewDeletion"/>
          <w:rFonts w:asciiTheme="majorHAnsi" w:hAnsiTheme="majorHAnsi"/>
          <w:strike w:val="0"/>
          <w:szCs w:val="24"/>
        </w:rPr>
        <w:t xml:space="preserve">  </w:t>
      </w:r>
    </w:p>
    <w:p w14:paraId="5D70FB66" w14:textId="77777777" w:rsidR="00742055" w:rsidRDefault="001009B7" w:rsidP="00F91A9A">
      <w:pPr>
        <w:pStyle w:val="ARTICLEAL3"/>
        <w:numPr>
          <w:ilvl w:val="2"/>
          <w:numId w:val="7"/>
        </w:numPr>
        <w:rPr>
          <w:rFonts w:asciiTheme="majorHAnsi" w:hAnsiTheme="majorHAnsi"/>
          <w:szCs w:val="24"/>
        </w:rPr>
      </w:pPr>
      <w:bookmarkStart w:id="235" w:name="_DV_C52"/>
      <w:r>
        <w:rPr>
          <w:rStyle w:val="DeltaViewDeletion"/>
          <w:szCs w:val="24"/>
        </w:rPr>
        <w:t>(c)</w:t>
      </w:r>
      <w:r>
        <w:rPr>
          <w:rStyle w:val="DeltaViewDeletion"/>
          <w:szCs w:val="24"/>
        </w:rPr>
        <w:tab/>
      </w:r>
      <w:bookmarkStart w:id="236" w:name="_DV_M179"/>
      <w:bookmarkEnd w:id="235"/>
      <w:bookmarkEnd w:id="236"/>
      <w:r w:rsidR="00235394">
        <w:rPr>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w:t>
      </w:r>
      <w:r w:rsidR="00235394">
        <w:rPr>
          <w:rFonts w:asciiTheme="majorHAnsi" w:hAnsiTheme="majorHAnsi"/>
          <w:szCs w:val="24"/>
        </w:rPr>
        <w:lastRenderedPageBreak/>
        <w:t xml:space="preserve">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p>
    <w:p w14:paraId="526961ED" w14:textId="77777777" w:rsidR="00742055" w:rsidRDefault="001009B7" w:rsidP="00F91A9A">
      <w:pPr>
        <w:pStyle w:val="ARTICLEAL3"/>
        <w:numPr>
          <w:ilvl w:val="2"/>
          <w:numId w:val="7"/>
        </w:numPr>
        <w:rPr>
          <w:rFonts w:asciiTheme="majorHAnsi" w:hAnsiTheme="majorHAnsi"/>
          <w:szCs w:val="24"/>
        </w:rPr>
      </w:pPr>
      <w:bookmarkStart w:id="237" w:name="_DV_C53"/>
      <w:r>
        <w:rPr>
          <w:rStyle w:val="DeltaViewDeletion"/>
          <w:szCs w:val="24"/>
        </w:rPr>
        <w:t>(d)</w:t>
      </w:r>
      <w:r>
        <w:rPr>
          <w:rStyle w:val="DeltaViewDeletion"/>
          <w:szCs w:val="24"/>
        </w:rPr>
        <w:tab/>
      </w:r>
      <w:bookmarkStart w:id="238" w:name="_DV_M180"/>
      <w:bookmarkEnd w:id="237"/>
      <w:bookmarkEnd w:id="238"/>
      <w:r w:rsidR="00235394">
        <w:rPr>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p>
    <w:p w14:paraId="2FDEB430" w14:textId="77777777" w:rsidR="00742055" w:rsidRDefault="001009B7" w:rsidP="00F91A9A">
      <w:pPr>
        <w:pStyle w:val="ARTICLEAL3"/>
        <w:numPr>
          <w:ilvl w:val="2"/>
          <w:numId w:val="7"/>
        </w:numPr>
        <w:rPr>
          <w:rFonts w:asciiTheme="majorHAnsi" w:hAnsiTheme="majorHAnsi"/>
          <w:szCs w:val="24"/>
        </w:rPr>
      </w:pPr>
      <w:bookmarkStart w:id="239" w:name="_DV_C54"/>
      <w:r>
        <w:rPr>
          <w:rStyle w:val="DeltaViewDeletion"/>
          <w:szCs w:val="24"/>
        </w:rPr>
        <w:t>(e)</w:t>
      </w:r>
      <w:r>
        <w:rPr>
          <w:rStyle w:val="DeltaViewDeletion"/>
          <w:szCs w:val="24"/>
        </w:rPr>
        <w:tab/>
      </w:r>
      <w:bookmarkStart w:id="240" w:name="_DV_M181"/>
      <w:bookmarkEnd w:id="239"/>
      <w:bookmarkEnd w:id="240"/>
      <w:r w:rsidR="00235394">
        <w:rPr>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p>
    <w:p w14:paraId="0DB36F48" w14:textId="77777777" w:rsidR="00115B11" w:rsidRDefault="001009B7" w:rsidP="00F91A9A">
      <w:pPr>
        <w:pStyle w:val="ARTICLEAL3"/>
        <w:numPr>
          <w:ilvl w:val="2"/>
          <w:numId w:val="7"/>
        </w:numPr>
        <w:rPr>
          <w:rFonts w:asciiTheme="majorHAnsi" w:hAnsiTheme="majorHAnsi"/>
          <w:szCs w:val="24"/>
        </w:rPr>
      </w:pPr>
      <w:bookmarkStart w:id="241" w:name="_DV_C55"/>
      <w:r>
        <w:rPr>
          <w:rStyle w:val="DeltaViewDeletion"/>
          <w:szCs w:val="24"/>
        </w:rPr>
        <w:t>(f)</w:t>
      </w:r>
      <w:r>
        <w:rPr>
          <w:rStyle w:val="DeltaViewDeletion"/>
          <w:szCs w:val="24"/>
        </w:rPr>
        <w:tab/>
      </w:r>
      <w:bookmarkStart w:id="242" w:name="_DV_M182"/>
      <w:bookmarkEnd w:id="241"/>
      <w:bookmarkEnd w:id="242"/>
      <w:r w:rsidR="00235394">
        <w:rPr>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p>
    <w:p w14:paraId="37C0C877" w14:textId="77777777" w:rsidR="00115B11" w:rsidRDefault="005332B6">
      <w:pPr>
        <w:pStyle w:val="BlockText"/>
        <w:jc w:val="center"/>
        <w:rPr>
          <w:rFonts w:asciiTheme="majorHAnsi" w:hAnsiTheme="majorHAnsi"/>
          <w:sz w:val="24"/>
          <w:szCs w:val="24"/>
        </w:rPr>
      </w:pPr>
      <w:bookmarkStart w:id="243" w:name="_DV_M183"/>
      <w:bookmarkEnd w:id="243"/>
      <w:r>
        <w:rPr>
          <w:rFonts w:asciiTheme="majorHAnsi" w:hAnsiTheme="majorHAnsi"/>
          <w:sz w:val="24"/>
          <w:szCs w:val="24"/>
        </w:rPr>
        <w:t>* * * * *</w:t>
      </w:r>
    </w:p>
    <w:p w14:paraId="79D7569E"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5522DFFC" w14:textId="77777777" w:rsidR="00115B11" w:rsidRDefault="005332B6">
      <w:pPr>
        <w:pStyle w:val="BodyText"/>
        <w:rPr>
          <w:rFonts w:asciiTheme="majorHAnsi" w:hAnsiTheme="majorHAnsi"/>
          <w:sz w:val="24"/>
          <w:szCs w:val="24"/>
        </w:rPr>
      </w:pPr>
      <w:bookmarkStart w:id="244" w:name="_DV_M184"/>
      <w:bookmarkEnd w:id="244"/>
      <w:r>
        <w:rPr>
          <w:rFonts w:asciiTheme="majorHAnsi" w:hAnsiTheme="majorHAnsi"/>
          <w:sz w:val="24"/>
          <w:szCs w:val="24"/>
        </w:rPr>
        <w:lastRenderedPageBreak/>
        <w:t>IN WITNESS WHEREOF, the parties hereto have caused this Agreement to be executed by their duly authorized representatives.</w:t>
      </w:r>
    </w:p>
    <w:p w14:paraId="35F7B8AA" w14:textId="77777777" w:rsidR="00217A1A" w:rsidRDefault="00217A1A">
      <w:pPr>
        <w:pStyle w:val="BodyText"/>
        <w:rPr>
          <w:rFonts w:asciiTheme="majorHAnsi" w:hAnsiTheme="majorHAnsi"/>
          <w:b/>
          <w:sz w:val="24"/>
          <w:szCs w:val="24"/>
        </w:rPr>
      </w:pPr>
    </w:p>
    <w:p w14:paraId="7B741DBB" w14:textId="77777777" w:rsidR="00115B11" w:rsidRDefault="005332B6">
      <w:pPr>
        <w:pStyle w:val="BodyText"/>
        <w:rPr>
          <w:rFonts w:asciiTheme="majorHAnsi" w:hAnsiTheme="majorHAnsi"/>
          <w:b/>
          <w:sz w:val="24"/>
          <w:szCs w:val="24"/>
        </w:rPr>
      </w:pPr>
      <w:bookmarkStart w:id="245" w:name="_DV_M185"/>
      <w:bookmarkEnd w:id="245"/>
      <w:r>
        <w:rPr>
          <w:rFonts w:asciiTheme="majorHAnsi" w:hAnsiTheme="majorHAnsi"/>
          <w:b/>
          <w:sz w:val="24"/>
          <w:szCs w:val="24"/>
        </w:rPr>
        <w:t xml:space="preserve">INTERNET CORPORATION FOR ASSIGNED NAMES AND NUMBERS </w:t>
      </w:r>
    </w:p>
    <w:p w14:paraId="30A5962E" w14:textId="77777777" w:rsidR="001009B7" w:rsidRDefault="005332B6">
      <w:pPr>
        <w:pStyle w:val="BodyTextIndent2"/>
        <w:spacing w:after="240"/>
        <w:ind w:left="1440" w:hanging="720"/>
        <w:rPr>
          <w:rFonts w:asciiTheme="majorHAnsi" w:hAnsiTheme="majorHAnsi"/>
          <w:sz w:val="24"/>
          <w:szCs w:val="24"/>
        </w:rPr>
      </w:pPr>
      <w:bookmarkStart w:id="246" w:name="_DV_M186"/>
      <w:bookmarkEnd w:id="24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bookmarkStart w:id="247" w:name="_DV_C56"/>
      <w:r>
        <w:rPr>
          <w:rStyle w:val="DeltaViewDeletion"/>
          <w:rFonts w:asciiTheme="majorHAnsi" w:hAnsiTheme="majorHAnsi"/>
          <w:sz w:val="24"/>
          <w:szCs w:val="24"/>
        </w:rPr>
        <w:t xml:space="preserve"> </w:t>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t xml:space="preserve"> </w:t>
      </w:r>
      <w:bookmarkStart w:id="248" w:name="_DV_C57"/>
      <w:bookmarkEnd w:id="247"/>
      <w:r>
        <w:rPr>
          <w:rStyle w:val="DeltaViewInsertion"/>
          <w:rFonts w:asciiTheme="majorHAnsi" w:hAnsiTheme="majorHAnsi"/>
          <w:sz w:val="24"/>
          <w:szCs w:val="24"/>
        </w:rPr>
        <w:t>Akram Atallah</w:t>
      </w:r>
      <w:r>
        <w:rPr>
          <w:rStyle w:val="DeltaViewInsertion"/>
          <w:rFonts w:asciiTheme="majorHAnsi" w:hAnsiTheme="majorHAnsi"/>
          <w:sz w:val="24"/>
          <w:szCs w:val="24"/>
        </w:rPr>
        <w:br/>
      </w:r>
      <w:bookmarkStart w:id="249" w:name="_DV_M187"/>
      <w:bookmarkEnd w:id="248"/>
      <w:bookmarkEnd w:id="249"/>
      <w:r>
        <w:rPr>
          <w:rFonts w:asciiTheme="majorHAnsi" w:hAnsiTheme="majorHAnsi"/>
          <w:sz w:val="24"/>
          <w:szCs w:val="24"/>
        </w:rPr>
        <w:t>President</w:t>
      </w:r>
      <w:bookmarkStart w:id="250" w:name="_DV_C5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bookmarkStart w:id="251" w:name="_DV_C59"/>
      <w:bookmarkEnd w:id="250"/>
      <w:r w:rsidR="00217A1A">
        <w:rPr>
          <w:rStyle w:val="DeltaViewInsertion"/>
          <w:rFonts w:asciiTheme="majorHAnsi" w:hAnsiTheme="majorHAnsi"/>
          <w:sz w:val="24"/>
          <w:szCs w:val="24"/>
        </w:rPr>
        <w:t xml:space="preserve">, </w:t>
      </w:r>
      <w:r w:rsidR="001D30CE">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bookmarkEnd w:id="251"/>
      <w:r>
        <w:rPr>
          <w:rStyle w:val="DeltaViewInsertion"/>
          <w:rFonts w:asciiTheme="majorHAnsi" w:hAnsiTheme="majorHAnsi"/>
          <w:color w:val="auto"/>
          <w:sz w:val="24"/>
          <w:szCs w:val="24"/>
          <w:u w:val="none"/>
        </w:rPr>
        <w:br/>
      </w:r>
      <w:r>
        <w:rPr>
          <w:rStyle w:val="DeltaViewInsertion"/>
          <w:rFonts w:asciiTheme="majorHAnsi" w:hAnsiTheme="majorHAnsi"/>
          <w:color w:val="auto"/>
          <w:sz w:val="24"/>
          <w:szCs w:val="24"/>
        </w:rPr>
        <w:t xml:space="preserve"> </w:t>
      </w:r>
    </w:p>
    <w:p w14:paraId="5B7F374E" w14:textId="77777777" w:rsidR="001009B7" w:rsidRDefault="00235394">
      <w:pPr>
        <w:pStyle w:val="BodyText"/>
        <w:rPr>
          <w:rFonts w:asciiTheme="majorHAnsi" w:hAnsiTheme="majorHAnsi"/>
          <w:sz w:val="24"/>
          <w:szCs w:val="24"/>
        </w:rPr>
      </w:pPr>
      <w:bookmarkStart w:id="252" w:name="_DV_C60"/>
      <w:r>
        <w:rPr>
          <w:rStyle w:val="DeltaViewDeletion"/>
          <w:rFonts w:asciiTheme="majorHAnsi" w:hAnsiTheme="majorHAnsi"/>
          <w:b/>
          <w:sz w:val="24"/>
          <w:szCs w:val="24"/>
        </w:rPr>
        <w:t>[Registry Operator]</w:t>
      </w:r>
      <w:bookmarkEnd w:id="252"/>
    </w:p>
    <w:p w14:paraId="3A7987F3" w14:textId="77777777" w:rsidR="00115B11" w:rsidRDefault="00C86B00">
      <w:pPr>
        <w:pStyle w:val="BodyText"/>
        <w:ind w:left="720" w:firstLine="0"/>
        <w:rPr>
          <w:rFonts w:asciiTheme="majorHAnsi" w:hAnsiTheme="majorHAnsi"/>
          <w:strike/>
          <w:sz w:val="24"/>
          <w:szCs w:val="24"/>
        </w:rPr>
      </w:pPr>
      <w:r>
        <w:rPr>
          <w:rStyle w:val="DeltaViewInsertion"/>
          <w:rFonts w:asciiTheme="majorHAnsi" w:hAnsiTheme="majorHAnsi"/>
          <w:b/>
          <w:color w:val="auto"/>
          <w:sz w:val="24"/>
          <w:szCs w:val="24"/>
        </w:rPr>
        <w:t xml:space="preserve"> </w:t>
      </w:r>
      <w:bookmarkStart w:id="253" w:name="_DV_C61"/>
      <w:r w:rsidR="002708B3">
        <w:rPr>
          <w:rStyle w:val="DeltaViewInsertion"/>
          <w:rFonts w:asciiTheme="majorHAnsi" w:hAnsiTheme="majorHAnsi"/>
          <w:b/>
          <w:sz w:val="24"/>
          <w:szCs w:val="24"/>
        </w:rPr>
        <w:t>LEAGUE OF ARAB STATES</w:t>
      </w:r>
      <w:r w:rsidR="00223517">
        <w:rPr>
          <w:rStyle w:val="DeltaViewInsertion"/>
          <w:rFonts w:asciiTheme="majorHAnsi" w:hAnsiTheme="majorHAnsi"/>
          <w:b/>
          <w:sz w:val="24"/>
          <w:szCs w:val="24"/>
        </w:rPr>
        <w:t xml:space="preserve"> </w:t>
      </w:r>
      <w:bookmarkEnd w:id="253"/>
    </w:p>
    <w:p w14:paraId="63613C3C" w14:textId="77777777" w:rsidR="00C86B00" w:rsidRDefault="00C86B00">
      <w:pPr>
        <w:pStyle w:val="BodyTextIndent2"/>
        <w:rPr>
          <w:rFonts w:asciiTheme="majorHAnsi" w:hAnsiTheme="majorHAnsi"/>
          <w:b/>
          <w:sz w:val="24"/>
          <w:szCs w:val="24"/>
        </w:rPr>
      </w:pPr>
    </w:p>
    <w:p w14:paraId="2450A42A" w14:textId="77777777" w:rsidR="00E17D37" w:rsidRDefault="005332B6">
      <w:pPr>
        <w:widowControl w:val="0"/>
        <w:ind w:firstLine="720"/>
        <w:rPr>
          <w:rFonts w:asciiTheme="majorHAnsi" w:eastAsiaTheme="minorEastAsia" w:hAnsiTheme="majorHAnsi" w:cs="Courier"/>
          <w:sz w:val="24"/>
          <w:szCs w:val="24"/>
        </w:rPr>
      </w:pPr>
      <w:bookmarkStart w:id="254" w:name="_DV_M189"/>
      <w:bookmarkEnd w:id="25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55" w:name="_DV_C6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56" w:name="_DV_C63"/>
      <w:bookmarkEnd w:id="255"/>
      <w:r w:rsidR="00E17D37">
        <w:rPr>
          <w:rStyle w:val="DeltaViewInsertion"/>
          <w:rFonts w:asciiTheme="majorHAnsi" w:hAnsiTheme="majorHAnsi"/>
          <w:sz w:val="24"/>
          <w:szCs w:val="24"/>
        </w:rPr>
        <w:t xml:space="preserve"> </w:t>
      </w:r>
      <w:r w:rsidR="00E17D37">
        <w:rPr>
          <w:rStyle w:val="DeltaViewInsertion"/>
          <w:rFonts w:asciiTheme="majorHAnsi" w:eastAsiaTheme="minorEastAsia" w:hAnsiTheme="majorHAnsi" w:cs="Courier"/>
          <w:sz w:val="24"/>
          <w:szCs w:val="24"/>
        </w:rPr>
        <w:t>H.E Dr. Mohammed At-Twaijri</w:t>
      </w:r>
      <w:bookmarkEnd w:id="256"/>
    </w:p>
    <w:p w14:paraId="44B694FB" w14:textId="77777777" w:rsidR="00115B11" w:rsidRDefault="00E17D37">
      <w:pPr>
        <w:pStyle w:val="BodyTextIndent2"/>
        <w:ind w:firstLine="720"/>
        <w:rPr>
          <w:rFonts w:asciiTheme="majorHAnsi" w:eastAsiaTheme="minorEastAsia" w:hAnsiTheme="majorHAnsi"/>
          <w:sz w:val="24"/>
          <w:szCs w:val="24"/>
        </w:rPr>
      </w:pPr>
      <w:bookmarkStart w:id="257" w:name="_DV_C64"/>
      <w:r>
        <w:rPr>
          <w:rStyle w:val="DeltaViewInsertion"/>
          <w:rFonts w:asciiTheme="majorHAnsi" w:eastAsiaTheme="minorEastAsia" w:hAnsiTheme="majorHAnsi" w:cs="Arial"/>
          <w:sz w:val="24"/>
          <w:szCs w:val="24"/>
        </w:rPr>
        <w:t>Assistant Secretary General for Economic Affairs</w:t>
      </w:r>
      <w:bookmarkEnd w:id="257"/>
    </w:p>
    <w:p w14:paraId="2B7E4417" w14:textId="77777777" w:rsidR="00115B11" w:rsidRDefault="00115B11">
      <w:pPr>
        <w:pStyle w:val="BodyTextIndent2"/>
        <w:rPr>
          <w:rFonts w:asciiTheme="majorHAnsi" w:eastAsiaTheme="minorEastAsia"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606F734" w14:textId="77777777" w:rsidR="00C92489" w:rsidRDefault="00C92489">
      <w:pPr>
        <w:spacing w:after="240"/>
        <w:jc w:val="center"/>
        <w:rPr>
          <w:rFonts w:ascii="Cambria" w:hAnsi="Cambria"/>
          <w:b/>
          <w:sz w:val="24"/>
          <w:szCs w:val="24"/>
        </w:rPr>
      </w:pPr>
      <w:bookmarkStart w:id="258" w:name="h.30j0zll"/>
      <w:bookmarkStart w:id="259" w:name="h.1fob9te"/>
      <w:bookmarkStart w:id="260" w:name="h.3znysh7"/>
      <w:bookmarkStart w:id="261" w:name="_DV_M190"/>
      <w:bookmarkEnd w:id="258"/>
      <w:bookmarkEnd w:id="259"/>
      <w:bookmarkEnd w:id="260"/>
      <w:bookmarkEnd w:id="26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4465F5A" w14:textId="77777777" w:rsidR="002708B3" w:rsidRDefault="002708B3">
      <w:pPr>
        <w:spacing w:before="100" w:beforeAutospacing="1" w:after="100" w:afterAutospacing="1"/>
        <w:rPr>
          <w:rFonts w:ascii="Cambria" w:hAnsi="Cambria"/>
          <w:szCs w:val="22"/>
        </w:rPr>
      </w:pPr>
      <w:bookmarkStart w:id="262" w:name="_DV_M191"/>
      <w:bookmarkEnd w:id="26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63" w:name="_DV_C65"/>
    </w:p>
    <w:p w14:paraId="4AC4FB40" w14:textId="77777777" w:rsidR="002708B3" w:rsidRDefault="002708B3" w:rsidP="00F91A9A">
      <w:pPr>
        <w:numPr>
          <w:ilvl w:val="0"/>
          <w:numId w:val="8"/>
        </w:numPr>
        <w:spacing w:before="480" w:after="200" w:line="276" w:lineRule="auto"/>
        <w:ind w:left="720"/>
        <w:outlineLvl w:val="0"/>
        <w:rPr>
          <w:rFonts w:ascii="Cambria" w:eastAsia="Times New Roman" w:hAnsi="Cambria" w:cs="Arial"/>
          <w:b/>
          <w:color w:val="000000"/>
          <w:szCs w:val="22"/>
        </w:rPr>
      </w:pPr>
      <w:bookmarkStart w:id="264" w:name="_DV_C66"/>
      <w:bookmarkEnd w:id="263"/>
      <w:r>
        <w:rPr>
          <w:rStyle w:val="DeltaViewInsertion"/>
          <w:rFonts w:ascii="Cambria" w:eastAsia="Times New Roman" w:hAnsi="Cambria" w:cs="Arial"/>
          <w:b/>
          <w:szCs w:val="22"/>
        </w:rPr>
        <w:t>DNS Service – TLD Zone Contents</w:t>
      </w:r>
      <w:bookmarkEnd w:id="264"/>
    </w:p>
    <w:p w14:paraId="01E7B453" w14:textId="77777777" w:rsidR="002708B3" w:rsidRDefault="002708B3">
      <w:pPr>
        <w:spacing w:after="200"/>
        <w:ind w:left="360"/>
        <w:rPr>
          <w:rFonts w:ascii="Cambria" w:eastAsia="Times New Roman" w:hAnsi="Cambria" w:cs="Arial"/>
          <w:color w:val="000000"/>
          <w:szCs w:val="22"/>
        </w:rPr>
      </w:pPr>
      <w:bookmarkStart w:id="265" w:name="_DV_C6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66" w:name="_DV_C68"/>
      <w:bookmarkEnd w:id="265"/>
    </w:p>
    <w:p w14:paraId="30FD811C" w14:textId="77777777" w:rsidR="002708B3" w:rsidRDefault="002708B3" w:rsidP="00F91A9A">
      <w:pPr>
        <w:numPr>
          <w:ilvl w:val="1"/>
          <w:numId w:val="8"/>
        </w:numPr>
        <w:spacing w:after="200"/>
        <w:ind w:left="1152"/>
        <w:rPr>
          <w:rFonts w:ascii="Cambria" w:eastAsia="Times New Roman" w:hAnsi="Cambria" w:cs="Arial"/>
          <w:color w:val="000000"/>
          <w:szCs w:val="22"/>
        </w:rPr>
      </w:pPr>
      <w:bookmarkStart w:id="267" w:name="_DV_C69"/>
      <w:bookmarkEnd w:id="266"/>
      <w:r>
        <w:rPr>
          <w:rStyle w:val="DeltaViewInsertion"/>
          <w:rFonts w:ascii="Cambria" w:eastAsia="Times New Roman" w:hAnsi="Cambria" w:cs="Arial"/>
          <w:szCs w:val="22"/>
        </w:rPr>
        <w:t>Apex SOA record</w:t>
      </w:r>
      <w:bookmarkStart w:id="268" w:name="_DV_C70"/>
      <w:bookmarkEnd w:id="267"/>
    </w:p>
    <w:p w14:paraId="084EE86B" w14:textId="77777777" w:rsidR="002708B3" w:rsidRDefault="002708B3" w:rsidP="00F91A9A">
      <w:pPr>
        <w:numPr>
          <w:ilvl w:val="1"/>
          <w:numId w:val="8"/>
        </w:numPr>
        <w:spacing w:after="200"/>
        <w:ind w:left="1152"/>
        <w:rPr>
          <w:rFonts w:ascii="Cambria" w:eastAsia="Times New Roman" w:hAnsi="Cambria" w:cs="Arial"/>
          <w:color w:val="000000"/>
          <w:szCs w:val="22"/>
        </w:rPr>
      </w:pPr>
      <w:bookmarkStart w:id="269" w:name="_DV_C71"/>
      <w:bookmarkEnd w:id="268"/>
      <w:r>
        <w:rPr>
          <w:rStyle w:val="DeltaViewInsertion"/>
          <w:rFonts w:ascii="Cambria" w:eastAsia="Times New Roman" w:hAnsi="Cambria" w:cs="Arial"/>
          <w:szCs w:val="22"/>
        </w:rPr>
        <w:t>Apex NS records and in-bailiwick glue for the TLD’s DNS servers</w:t>
      </w:r>
      <w:bookmarkStart w:id="270" w:name="_DV_C72"/>
      <w:bookmarkEnd w:id="269"/>
    </w:p>
    <w:p w14:paraId="563701CC" w14:textId="77777777" w:rsidR="002708B3" w:rsidRDefault="002708B3" w:rsidP="00F91A9A">
      <w:pPr>
        <w:numPr>
          <w:ilvl w:val="1"/>
          <w:numId w:val="8"/>
        </w:numPr>
        <w:spacing w:after="200"/>
        <w:ind w:left="1152"/>
        <w:rPr>
          <w:rFonts w:ascii="Cambria" w:eastAsia="Times New Roman" w:hAnsi="Cambria" w:cs="Arial"/>
          <w:color w:val="000000"/>
          <w:szCs w:val="22"/>
        </w:rPr>
      </w:pPr>
      <w:bookmarkStart w:id="271" w:name="_DV_C73"/>
      <w:bookmarkEnd w:id="270"/>
      <w:r>
        <w:rPr>
          <w:rStyle w:val="DeltaViewInsertion"/>
          <w:rFonts w:ascii="Cambria" w:eastAsia="Times New Roman" w:hAnsi="Cambria" w:cs="Arial"/>
          <w:szCs w:val="22"/>
        </w:rPr>
        <w:t>NS records and in-bailiwick glue for DNS servers of registered names in the TLD</w:t>
      </w:r>
      <w:bookmarkStart w:id="272" w:name="_DV_C74"/>
      <w:bookmarkEnd w:id="271"/>
    </w:p>
    <w:p w14:paraId="174CE067" w14:textId="77777777" w:rsidR="002708B3" w:rsidRDefault="002708B3" w:rsidP="00F91A9A">
      <w:pPr>
        <w:numPr>
          <w:ilvl w:val="1"/>
          <w:numId w:val="8"/>
        </w:numPr>
        <w:spacing w:after="200"/>
        <w:ind w:left="1152"/>
        <w:rPr>
          <w:rFonts w:ascii="Cambria" w:eastAsia="Times New Roman" w:hAnsi="Cambria" w:cs="Arial"/>
          <w:color w:val="000000"/>
          <w:szCs w:val="22"/>
        </w:rPr>
      </w:pPr>
      <w:bookmarkStart w:id="273" w:name="_DV_C75"/>
      <w:bookmarkEnd w:id="272"/>
      <w:r>
        <w:rPr>
          <w:rStyle w:val="DeltaViewInsertion"/>
          <w:rFonts w:ascii="Cambria" w:eastAsia="Times New Roman" w:hAnsi="Cambria" w:cs="Arial"/>
          <w:szCs w:val="22"/>
        </w:rPr>
        <w:t>DS records for registered names in the TLD</w:t>
      </w:r>
      <w:bookmarkStart w:id="274" w:name="_DV_C76"/>
      <w:bookmarkEnd w:id="273"/>
    </w:p>
    <w:p w14:paraId="7B499B78" w14:textId="77777777" w:rsidR="002708B3" w:rsidRDefault="002708B3" w:rsidP="00F91A9A">
      <w:pPr>
        <w:numPr>
          <w:ilvl w:val="1"/>
          <w:numId w:val="8"/>
        </w:numPr>
        <w:spacing w:after="200"/>
        <w:ind w:left="1152"/>
        <w:rPr>
          <w:rFonts w:ascii="Cambria" w:eastAsia="Times New Roman" w:hAnsi="Cambria" w:cs="Arial"/>
          <w:color w:val="000000"/>
          <w:szCs w:val="22"/>
        </w:rPr>
      </w:pPr>
      <w:bookmarkStart w:id="275" w:name="_DV_C77"/>
      <w:bookmarkEnd w:id="274"/>
      <w:r>
        <w:rPr>
          <w:rStyle w:val="DeltaViewInsertion"/>
          <w:rFonts w:ascii="Cambria" w:eastAsia="Times New Roman" w:hAnsi="Cambria" w:cs="Arial"/>
          <w:szCs w:val="22"/>
        </w:rPr>
        <w:t>Records associated with signing the TLD zone (i.e., RRSIG, DNSKEY, NSEC, and NSEC3)</w:t>
      </w:r>
      <w:bookmarkEnd w:id="275"/>
    </w:p>
    <w:p w14:paraId="51DE3272" w14:textId="77777777" w:rsidR="002708B3" w:rsidRDefault="002708B3">
      <w:pPr>
        <w:spacing w:after="200"/>
        <w:ind w:left="360"/>
        <w:rPr>
          <w:rFonts w:ascii="Cambria" w:eastAsia="Times New Roman" w:hAnsi="Cambria" w:cs="Arial"/>
          <w:color w:val="000000"/>
          <w:szCs w:val="22"/>
        </w:rPr>
      </w:pPr>
      <w:bookmarkStart w:id="276" w:name="_DV_C7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76"/>
    </w:p>
    <w:p w14:paraId="54420FF6" w14:textId="77777777" w:rsidR="002708B3" w:rsidRDefault="002708B3">
      <w:pPr>
        <w:spacing w:after="200"/>
        <w:ind w:left="360"/>
        <w:rPr>
          <w:rFonts w:ascii="Cambria" w:eastAsia="Times New Roman" w:hAnsi="Cambria" w:cs="Arial"/>
          <w:color w:val="000000"/>
          <w:szCs w:val="22"/>
        </w:rPr>
      </w:pPr>
      <w:bookmarkStart w:id="277" w:name="_DV_C7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78" w:name="_DV_C80"/>
      <w:bookmarkEnd w:id="277"/>
    </w:p>
    <w:p w14:paraId="056B3453" w14:textId="77777777" w:rsidR="002708B3" w:rsidRDefault="002708B3" w:rsidP="00F91A9A">
      <w:pPr>
        <w:numPr>
          <w:ilvl w:val="0"/>
          <w:numId w:val="8"/>
        </w:numPr>
        <w:spacing w:before="480" w:after="200" w:line="276" w:lineRule="auto"/>
        <w:ind w:left="720"/>
        <w:outlineLvl w:val="0"/>
        <w:rPr>
          <w:rFonts w:asciiTheme="majorHAnsi" w:eastAsia="Times New Roman" w:hAnsiTheme="majorHAnsi" w:cs="Arial"/>
          <w:b/>
          <w:color w:val="000000"/>
          <w:szCs w:val="22"/>
        </w:rPr>
      </w:pPr>
      <w:bookmarkStart w:id="279" w:name="_DV_C81"/>
      <w:bookmarkEnd w:id="278"/>
      <w:r>
        <w:rPr>
          <w:rStyle w:val="DeltaViewInsertion"/>
          <w:rFonts w:asciiTheme="majorHAnsi" w:eastAsia="Times New Roman" w:hAnsiTheme="majorHAnsi" w:cs="Arial"/>
          <w:b/>
          <w:szCs w:val="22"/>
        </w:rPr>
        <w:t>Anti-Abuse</w:t>
      </w:r>
      <w:bookmarkEnd w:id="279"/>
    </w:p>
    <w:p w14:paraId="7CC31377" w14:textId="77777777" w:rsidR="002708B3" w:rsidRDefault="002708B3">
      <w:pPr>
        <w:spacing w:before="240" w:after="200" w:line="276" w:lineRule="auto"/>
        <w:ind w:left="360"/>
        <w:outlineLvl w:val="0"/>
        <w:rPr>
          <w:rFonts w:asciiTheme="majorHAnsi" w:eastAsia="Times New Roman" w:hAnsiTheme="majorHAnsi" w:cs="Arial"/>
          <w:color w:val="000000"/>
          <w:szCs w:val="22"/>
        </w:rPr>
      </w:pPr>
      <w:bookmarkStart w:id="280" w:name="_DV_C82"/>
      <w:r>
        <w:rPr>
          <w:rStyle w:val="DeltaViewInsertion"/>
          <w:rFonts w:asciiTheme="majorHAnsi" w:eastAsia="Times New Roman" w:hAnsiTheme="majorHAnsi" w:cs="Arial"/>
          <w:szCs w:val="22"/>
        </w:rPr>
        <w:t>Registry Operator may suspend, delete or otherwise make changes to domain names in compliance with its anti-abuse policy.</w:t>
      </w:r>
      <w:bookmarkStart w:id="281" w:name="_DV_C83"/>
      <w:bookmarkEnd w:id="280"/>
    </w:p>
    <w:p w14:paraId="62CEA8BA" w14:textId="77777777" w:rsidR="002708B3" w:rsidRDefault="002708B3" w:rsidP="00F91A9A">
      <w:pPr>
        <w:numPr>
          <w:ilvl w:val="0"/>
          <w:numId w:val="8"/>
        </w:numPr>
        <w:spacing w:before="480" w:after="200" w:line="276" w:lineRule="auto"/>
        <w:ind w:left="720"/>
        <w:outlineLvl w:val="0"/>
        <w:rPr>
          <w:rFonts w:asciiTheme="majorHAnsi" w:eastAsia="Times New Roman" w:hAnsiTheme="majorHAnsi" w:cs="Arial"/>
          <w:b/>
          <w:color w:val="000000"/>
          <w:szCs w:val="22"/>
        </w:rPr>
      </w:pPr>
      <w:bookmarkStart w:id="282" w:name="_DV_C84"/>
      <w:bookmarkEnd w:id="281"/>
      <w:r>
        <w:rPr>
          <w:rStyle w:val="DeltaViewInsertion"/>
          <w:rFonts w:asciiTheme="majorHAnsi" w:eastAsia="Times New Roman" w:hAnsiTheme="majorHAnsi" w:cs="Arial"/>
          <w:b/>
          <w:szCs w:val="22"/>
        </w:rPr>
        <w:t>Registry Lock</w:t>
      </w:r>
      <w:bookmarkEnd w:id="282"/>
    </w:p>
    <w:p w14:paraId="2D2BC203" w14:textId="77777777" w:rsidR="002708B3" w:rsidRDefault="002708B3">
      <w:pPr>
        <w:spacing w:after="200"/>
        <w:ind w:left="360"/>
        <w:rPr>
          <w:rFonts w:asciiTheme="majorHAnsi" w:eastAsia="Times New Roman" w:hAnsiTheme="majorHAnsi" w:cs="Arial"/>
          <w:color w:val="000000"/>
          <w:szCs w:val="22"/>
        </w:rPr>
      </w:pPr>
      <w:bookmarkStart w:id="283" w:name="_DV_C85"/>
      <w:r>
        <w:rPr>
          <w:rStyle w:val="DeltaViewInsertion"/>
          <w:rFonts w:asciiTheme="majorHAnsi" w:eastAsia="Times New Roman" w:hAnsiTheme="majorHAnsi" w:cs="Arial"/>
          <w:szCs w:val="22"/>
        </w:rPr>
        <w:t xml:space="preserve">Registry Operator may offer the Registry Lock service, which is a registry service that allows an authorized representative from the sponsoring Registrar, request the activation or deactivation of any of the following EPP statuses: </w:t>
      </w:r>
      <w:r>
        <w:rPr>
          <w:rStyle w:val="DeltaViewInsertion"/>
          <w:rFonts w:asciiTheme="majorHAnsi" w:eastAsia="Times New Roman" w:hAnsiTheme="majorHAnsi"/>
          <w:szCs w:val="22"/>
        </w:rPr>
        <w:t>serverUpdateProhibited, serverDeleteProhibited and⁄or serverTransferProhibited</w:t>
      </w:r>
      <w:r>
        <w:rPr>
          <w:rStyle w:val="DeltaViewInsertion"/>
          <w:rFonts w:asciiTheme="majorHAnsi" w:eastAsia="Times New Roman" w:hAnsiTheme="majorHAnsi" w:cs="Arial"/>
          <w:szCs w:val="22"/>
        </w:rPr>
        <w:t>.</w:t>
      </w:r>
      <w:bookmarkEnd w:id="283"/>
    </w:p>
    <w:p w14:paraId="02BEA9C9" w14:textId="77777777" w:rsidR="002708B3" w:rsidRDefault="002708B3" w:rsidP="00F91A9A">
      <w:pPr>
        <w:numPr>
          <w:ilvl w:val="0"/>
          <w:numId w:val="8"/>
        </w:numPr>
        <w:spacing w:before="480" w:after="200" w:line="276" w:lineRule="auto"/>
        <w:ind w:left="720"/>
        <w:outlineLvl w:val="0"/>
        <w:rPr>
          <w:rFonts w:asciiTheme="majorHAnsi" w:eastAsia="Times New Roman" w:hAnsiTheme="majorHAnsi" w:cs="Arial"/>
          <w:b/>
          <w:color w:val="000000"/>
          <w:szCs w:val="22"/>
        </w:rPr>
      </w:pPr>
      <w:bookmarkStart w:id="284" w:name="h.2s8eyo1"/>
      <w:bookmarkStart w:id="285" w:name="_DV_C86"/>
      <w:bookmarkStart w:id="286" w:name="_DV_C87"/>
      <w:bookmarkEnd w:id="284"/>
      <w:bookmarkEnd w:id="285"/>
      <w:r>
        <w:rPr>
          <w:rStyle w:val="DeltaViewInsertion"/>
          <w:rFonts w:asciiTheme="majorHAnsi" w:eastAsia="Times New Roman" w:hAnsiTheme="majorHAnsi" w:cs="Arial"/>
          <w:b/>
          <w:szCs w:val="22"/>
        </w:rPr>
        <w:lastRenderedPageBreak/>
        <w:t>Internationalized Domain Names (IDNs)</w:t>
      </w:r>
      <w:bookmarkEnd w:id="286"/>
    </w:p>
    <w:p w14:paraId="67843C70" w14:textId="77777777" w:rsidR="002708B3" w:rsidRDefault="002708B3">
      <w:pPr>
        <w:spacing w:after="200"/>
        <w:ind w:left="360"/>
        <w:rPr>
          <w:rFonts w:asciiTheme="majorHAnsi" w:eastAsia="Times New Roman" w:hAnsiTheme="majorHAnsi" w:cs="Arial"/>
          <w:color w:val="000000"/>
          <w:szCs w:val="22"/>
        </w:rPr>
      </w:pPr>
      <w:bookmarkStart w:id="287" w:name="_DV_C88"/>
      <w:r>
        <w:rPr>
          <w:rStyle w:val="DeltaViewInsertion"/>
          <w:rFonts w:asciiTheme="majorHAnsi" w:eastAsia="Times New Roman" w:hAnsiTheme="majorHAnsi" w:cs="Arial"/>
          <w:szCs w:val="22"/>
        </w:rPr>
        <w:t>Registry Operator may offer registration of IDNs at the second and lower levels provided that Registry Operator complies with the following requirements:</w:t>
      </w:r>
      <w:bookmarkStart w:id="288" w:name="_DV_C89"/>
      <w:bookmarkEnd w:id="287"/>
    </w:p>
    <w:p w14:paraId="570F8C46" w14:textId="77777777" w:rsidR="002708B3" w:rsidRDefault="002708B3" w:rsidP="00F91A9A">
      <w:pPr>
        <w:numPr>
          <w:ilvl w:val="1"/>
          <w:numId w:val="8"/>
        </w:numPr>
        <w:spacing w:after="200"/>
        <w:ind w:left="1152"/>
        <w:rPr>
          <w:rFonts w:asciiTheme="majorHAnsi" w:eastAsia="Times New Roman" w:hAnsiTheme="majorHAnsi" w:cs="Arial"/>
          <w:color w:val="000000"/>
          <w:szCs w:val="22"/>
        </w:rPr>
      </w:pPr>
      <w:bookmarkStart w:id="289" w:name="_DV_C90"/>
      <w:bookmarkEnd w:id="288"/>
      <w:r>
        <w:rPr>
          <w:rStyle w:val="DeltaViewInsertion"/>
          <w:rFonts w:asciiTheme="majorHAnsi" w:eastAsia="Times New Roman" w:hAnsiTheme="majorHAnsi" w:cs="Arial"/>
          <w:szCs w:val="22"/>
        </w:rPr>
        <w:t>Registry Operator must offer Registrars support for handling IDN registrations in EPP.</w:t>
      </w:r>
      <w:bookmarkStart w:id="290" w:name="_DV_C91"/>
      <w:bookmarkEnd w:id="289"/>
    </w:p>
    <w:p w14:paraId="0A854661" w14:textId="77777777" w:rsidR="002708B3" w:rsidRDefault="002708B3" w:rsidP="00F91A9A">
      <w:pPr>
        <w:numPr>
          <w:ilvl w:val="1"/>
          <w:numId w:val="8"/>
        </w:numPr>
        <w:spacing w:after="200"/>
        <w:ind w:left="1152"/>
        <w:rPr>
          <w:rFonts w:asciiTheme="majorHAnsi" w:eastAsia="Times New Roman" w:hAnsiTheme="majorHAnsi" w:cs="Arial"/>
          <w:color w:val="000000"/>
          <w:szCs w:val="22"/>
        </w:rPr>
      </w:pPr>
      <w:bookmarkStart w:id="291" w:name="_DV_C92"/>
      <w:bookmarkEnd w:id="290"/>
      <w:r>
        <w:rPr>
          <w:rStyle w:val="DeltaViewInsertion"/>
          <w:rFonts w:asciiTheme="majorHAnsi" w:eastAsia="Times New Roman" w:hAnsiTheme="majorHAnsi" w:cs="Arial"/>
          <w:szCs w:val="22"/>
        </w:rPr>
        <w:t>Registry Operator must handle variant IDNs as follows:</w:t>
      </w:r>
      <w:bookmarkStart w:id="292" w:name="_DV_C93"/>
      <w:bookmarkEnd w:id="291"/>
    </w:p>
    <w:p w14:paraId="35E9AEC3" w14:textId="77777777" w:rsidR="002708B3" w:rsidRDefault="002708B3" w:rsidP="00F91A9A">
      <w:pPr>
        <w:numPr>
          <w:ilvl w:val="2"/>
          <w:numId w:val="8"/>
        </w:numPr>
        <w:spacing w:after="200"/>
        <w:ind w:left="1584"/>
        <w:rPr>
          <w:rFonts w:asciiTheme="majorHAnsi" w:eastAsia="Times New Roman" w:hAnsiTheme="majorHAnsi" w:cs="Arial"/>
          <w:color w:val="000000"/>
          <w:szCs w:val="22"/>
        </w:rPr>
      </w:pPr>
      <w:bookmarkStart w:id="293" w:name="_DV_C94"/>
      <w:bookmarkEnd w:id="292"/>
      <w:r>
        <w:rPr>
          <w:rStyle w:val="DeltaViewInsertion"/>
          <w:rFonts w:asciiTheme="majorHAnsi" w:eastAsia="Times New Roman" w:hAnsiTheme="majorHAnsi" w:cs="Arial"/>
          <w:szCs w:val="22"/>
        </w:rPr>
        <w:t>By default variant IDNs (as defined in the Registry Operator’s IDN tables and IDN Registration Rules) must be blocked from registration.</w:t>
      </w:r>
      <w:bookmarkStart w:id="294" w:name="_DV_C95"/>
      <w:bookmarkEnd w:id="293"/>
    </w:p>
    <w:p w14:paraId="60E2392B" w14:textId="77777777" w:rsidR="002708B3" w:rsidRDefault="002708B3" w:rsidP="00F91A9A">
      <w:pPr>
        <w:numPr>
          <w:ilvl w:val="2"/>
          <w:numId w:val="8"/>
        </w:numPr>
        <w:spacing w:after="200"/>
        <w:ind w:left="1584"/>
        <w:rPr>
          <w:rFonts w:asciiTheme="majorHAnsi" w:eastAsia="Times New Roman" w:hAnsiTheme="majorHAnsi" w:cs="Arial"/>
          <w:color w:val="000000"/>
          <w:szCs w:val="22"/>
        </w:rPr>
      </w:pPr>
      <w:bookmarkStart w:id="295" w:name="_DV_C96"/>
      <w:bookmarkEnd w:id="294"/>
      <w:r>
        <w:rPr>
          <w:rStyle w:val="DeltaViewInsertion"/>
          <w:rFonts w:asciiTheme="majorHAnsi" w:eastAsia="Times New Roman" w:hAnsiTheme="majorHAnsi" w:cs="Arial"/>
          <w:szCs w:val="22"/>
        </w:rPr>
        <w:t>Variant IDNs may be activated when requested by the sponsoring Registrar of the canonical name as described in the IDN Tables and IDN Registration Rules.</w:t>
      </w:r>
      <w:bookmarkStart w:id="296" w:name="_DV_C97"/>
      <w:bookmarkEnd w:id="295"/>
    </w:p>
    <w:p w14:paraId="61B807A7" w14:textId="77777777" w:rsidR="002708B3" w:rsidRDefault="002708B3" w:rsidP="00F91A9A">
      <w:pPr>
        <w:numPr>
          <w:ilvl w:val="2"/>
          <w:numId w:val="8"/>
        </w:numPr>
        <w:spacing w:after="200"/>
        <w:ind w:left="1584"/>
        <w:rPr>
          <w:rFonts w:asciiTheme="majorHAnsi" w:eastAsia="Times New Roman" w:hAnsiTheme="majorHAnsi" w:cs="Arial"/>
          <w:color w:val="000000"/>
          <w:szCs w:val="22"/>
        </w:rPr>
      </w:pPr>
      <w:bookmarkStart w:id="297" w:name="_DV_C98"/>
      <w:bookmarkEnd w:id="296"/>
      <w:r>
        <w:rPr>
          <w:rStyle w:val="DeltaViewInsertion"/>
          <w:rFonts w:asciiTheme="majorHAnsi" w:eastAsia="Times New Roman" w:hAnsiTheme="majorHAnsi" w:cs="Arial"/>
          <w:szCs w:val="22"/>
        </w:rPr>
        <w:t>Active variant IDNs must be provisioned in the TLD’s DNS zone file as zone cuts using the same NS resource records as the canonical name.</w:t>
      </w:r>
      <w:bookmarkStart w:id="298" w:name="_DV_C99"/>
      <w:bookmarkEnd w:id="297"/>
    </w:p>
    <w:p w14:paraId="6C0A741F" w14:textId="77777777" w:rsidR="002708B3" w:rsidRDefault="002708B3" w:rsidP="00F91A9A">
      <w:pPr>
        <w:numPr>
          <w:ilvl w:val="1"/>
          <w:numId w:val="8"/>
        </w:numPr>
        <w:spacing w:after="200"/>
        <w:ind w:left="1152"/>
        <w:rPr>
          <w:rFonts w:asciiTheme="majorHAnsi" w:eastAsia="Times New Roman" w:hAnsiTheme="majorHAnsi" w:cs="Arial"/>
          <w:color w:val="000000"/>
          <w:szCs w:val="22"/>
        </w:rPr>
      </w:pPr>
      <w:bookmarkStart w:id="299" w:name="_DV_C100"/>
      <w:bookmarkEnd w:id="298"/>
      <w:r>
        <w:rPr>
          <w:rStyle w:val="DeltaViewInsertion"/>
          <w:rFonts w:asciiTheme="majorHAnsi" w:eastAsia="Times New Roman" w:hAnsiTheme="majorHAnsi" w:cs="Arial"/>
          <w:szCs w:val="22"/>
        </w:rPr>
        <w:t>Registry Operator may offer registration of IDNs in the following languages/scripts (IDN Tables and IDN Registration Rules will be published by the Registry Operator as specified in the ICANN IDN Implementation Guidelines):</w:t>
      </w:r>
      <w:bookmarkStart w:id="300" w:name="_DV_C101"/>
      <w:bookmarkEnd w:id="299"/>
    </w:p>
    <w:p w14:paraId="6815BD06" w14:textId="77777777" w:rsidR="002708B3" w:rsidRDefault="002708B3" w:rsidP="00F91A9A">
      <w:pPr>
        <w:numPr>
          <w:ilvl w:val="2"/>
          <w:numId w:val="8"/>
        </w:numPr>
        <w:spacing w:after="200"/>
        <w:ind w:left="1584"/>
        <w:rPr>
          <w:rFonts w:asciiTheme="majorHAnsi" w:eastAsia="Times New Roman" w:hAnsiTheme="majorHAnsi" w:cs="Arial"/>
          <w:color w:val="000000"/>
          <w:szCs w:val="22"/>
        </w:rPr>
      </w:pPr>
      <w:bookmarkStart w:id="301" w:name="_DV_C102"/>
      <w:bookmarkEnd w:id="300"/>
      <w:r>
        <w:rPr>
          <w:rStyle w:val="DeltaViewInsertion"/>
          <w:rFonts w:asciiTheme="majorHAnsi" w:hAnsiTheme="majorHAnsi"/>
          <w:szCs w:val="22"/>
        </w:rPr>
        <w:t xml:space="preserve">Arabic </w:t>
      </w:r>
      <w:r>
        <w:rPr>
          <w:rStyle w:val="DeltaViewInsertion"/>
          <w:rFonts w:asciiTheme="majorHAnsi" w:eastAsia="Times New Roman" w:hAnsiTheme="majorHAnsi" w:cs="Arial"/>
          <w:szCs w:val="22"/>
        </w:rPr>
        <w:t>language</w:t>
      </w:r>
      <w:bookmarkEnd w:id="301"/>
    </w:p>
    <w:p w14:paraId="25018173" w14:textId="77777777" w:rsidR="00115B11" w:rsidRDefault="005332B6">
      <w:pPr>
        <w:pStyle w:val="Spec1L1"/>
        <w:spacing w:after="0"/>
        <w:rPr>
          <w:rFonts w:asciiTheme="majorHAnsi" w:eastAsia="Times New Roman" w:hAnsiTheme="majorHAnsi"/>
          <w:sz w:val="24"/>
          <w:szCs w:val="24"/>
        </w:rPr>
      </w:pPr>
      <w:bookmarkStart w:id="302" w:name="_DV_M192"/>
      <w:bookmarkEnd w:id="302"/>
      <w:r>
        <w:rPr>
          <w:rFonts w:asciiTheme="majorHAnsi" w:eastAsia="Times New Roman" w:hAnsiTheme="majorHAnsi"/>
          <w:sz w:val="24"/>
          <w:szCs w:val="24"/>
        </w:rPr>
        <w:lastRenderedPageBreak/>
        <w:br/>
      </w:r>
    </w:p>
    <w:p w14:paraId="45CFCC54" w14:textId="77777777" w:rsidR="00115B11" w:rsidRDefault="005332B6">
      <w:pPr>
        <w:pStyle w:val="BodyText"/>
        <w:jc w:val="center"/>
        <w:rPr>
          <w:b/>
          <w:szCs w:val="24"/>
        </w:rPr>
      </w:pPr>
      <w:bookmarkStart w:id="303" w:name="_DV_M193"/>
      <w:bookmarkEnd w:id="303"/>
      <w:r>
        <w:rPr>
          <w:rFonts w:asciiTheme="majorHAnsi" w:hAnsiTheme="majorHAnsi"/>
          <w:b/>
          <w:sz w:val="24"/>
          <w:szCs w:val="24"/>
        </w:rPr>
        <w:t>CONSENSUS POLICIES AND TEMPORARY POLICIES SPECIFICATION</w:t>
      </w:r>
    </w:p>
    <w:p w14:paraId="4FDE8B28" w14:textId="77777777" w:rsidR="00115B11" w:rsidRDefault="005332B6">
      <w:pPr>
        <w:pStyle w:val="Spec1L2"/>
        <w:rPr>
          <w:rFonts w:asciiTheme="majorHAnsi" w:hAnsiTheme="majorHAnsi"/>
          <w:sz w:val="24"/>
          <w:szCs w:val="24"/>
        </w:rPr>
      </w:pPr>
      <w:bookmarkStart w:id="304" w:name="_DV_M194"/>
      <w:bookmarkEnd w:id="304"/>
      <w:r>
        <w:rPr>
          <w:rFonts w:asciiTheme="majorHAnsi" w:hAnsiTheme="majorHAnsi"/>
          <w:b/>
          <w:sz w:val="24"/>
          <w:szCs w:val="24"/>
          <w:u w:val="single"/>
        </w:rPr>
        <w:t>Consensus Policies</w:t>
      </w:r>
      <w:r>
        <w:rPr>
          <w:rFonts w:asciiTheme="majorHAnsi" w:hAnsiTheme="majorHAnsi"/>
          <w:sz w:val="24"/>
          <w:szCs w:val="24"/>
        </w:rPr>
        <w:t>.</w:t>
      </w:r>
    </w:p>
    <w:p w14:paraId="278D52CD" w14:textId="77777777" w:rsidR="00115B11" w:rsidRDefault="005332B6">
      <w:pPr>
        <w:pStyle w:val="Spec1L3"/>
        <w:rPr>
          <w:rFonts w:asciiTheme="majorHAnsi" w:hAnsiTheme="majorHAnsi"/>
          <w:sz w:val="24"/>
          <w:szCs w:val="24"/>
        </w:rPr>
      </w:pPr>
      <w:bookmarkStart w:id="305" w:name="_DV_M195"/>
      <w:bookmarkEnd w:id="30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3AE5112" w14:textId="77777777" w:rsidR="00115B11" w:rsidRDefault="005332B6">
      <w:pPr>
        <w:pStyle w:val="Spec1L3"/>
        <w:rPr>
          <w:rFonts w:asciiTheme="majorHAnsi" w:hAnsiTheme="majorHAnsi"/>
          <w:sz w:val="24"/>
          <w:szCs w:val="24"/>
        </w:rPr>
      </w:pPr>
      <w:bookmarkStart w:id="306" w:name="_DV_M196"/>
      <w:bookmarkEnd w:id="30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1690E23" w14:textId="77777777" w:rsidR="00115B11" w:rsidRDefault="005332B6">
      <w:pPr>
        <w:pStyle w:val="Spec1L4"/>
        <w:tabs>
          <w:tab w:val="clear" w:pos="1440"/>
        </w:tabs>
        <w:rPr>
          <w:rFonts w:asciiTheme="majorHAnsi" w:hAnsiTheme="majorHAnsi"/>
          <w:sz w:val="24"/>
          <w:szCs w:val="24"/>
        </w:rPr>
      </w:pPr>
      <w:bookmarkStart w:id="307" w:name="_DV_M197"/>
      <w:bookmarkEnd w:id="30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6500C16" w14:textId="77777777" w:rsidR="00115B11" w:rsidRDefault="005332B6">
      <w:pPr>
        <w:pStyle w:val="Spec1L4"/>
        <w:tabs>
          <w:tab w:val="clear" w:pos="1440"/>
        </w:tabs>
        <w:rPr>
          <w:rFonts w:asciiTheme="majorHAnsi" w:hAnsiTheme="majorHAnsi"/>
          <w:sz w:val="24"/>
          <w:szCs w:val="24"/>
        </w:rPr>
      </w:pPr>
      <w:bookmarkStart w:id="308" w:name="_DV_M198"/>
      <w:bookmarkEnd w:id="308"/>
      <w:r>
        <w:rPr>
          <w:rFonts w:asciiTheme="majorHAnsi" w:hAnsiTheme="majorHAnsi"/>
          <w:sz w:val="24"/>
          <w:szCs w:val="24"/>
        </w:rPr>
        <w:t>functional and performance specifications for the provision of Registry Services;</w:t>
      </w:r>
    </w:p>
    <w:p w14:paraId="37EC8AC0" w14:textId="77777777" w:rsidR="00115B11" w:rsidRDefault="005332B6">
      <w:pPr>
        <w:pStyle w:val="Spec1L4"/>
        <w:tabs>
          <w:tab w:val="clear" w:pos="1440"/>
        </w:tabs>
        <w:rPr>
          <w:rFonts w:asciiTheme="majorHAnsi" w:hAnsiTheme="majorHAnsi"/>
          <w:sz w:val="24"/>
          <w:szCs w:val="24"/>
        </w:rPr>
      </w:pPr>
      <w:bookmarkStart w:id="309" w:name="_DV_M199"/>
      <w:bookmarkEnd w:id="309"/>
      <w:r>
        <w:rPr>
          <w:rFonts w:asciiTheme="majorHAnsi" w:hAnsiTheme="majorHAnsi"/>
          <w:sz w:val="24"/>
          <w:szCs w:val="24"/>
        </w:rPr>
        <w:t>Security and Stability of the registry database for the TLD;</w:t>
      </w:r>
    </w:p>
    <w:p w14:paraId="0893B621" w14:textId="77777777" w:rsidR="00115B11" w:rsidRDefault="005332B6">
      <w:pPr>
        <w:pStyle w:val="Spec1L4"/>
        <w:tabs>
          <w:tab w:val="clear" w:pos="1440"/>
        </w:tabs>
        <w:rPr>
          <w:rFonts w:asciiTheme="majorHAnsi" w:hAnsiTheme="majorHAnsi"/>
          <w:sz w:val="24"/>
          <w:szCs w:val="24"/>
        </w:rPr>
      </w:pPr>
      <w:bookmarkStart w:id="310" w:name="_DV_M200"/>
      <w:bookmarkEnd w:id="310"/>
      <w:r>
        <w:rPr>
          <w:rFonts w:asciiTheme="majorHAnsi" w:hAnsiTheme="majorHAnsi"/>
          <w:sz w:val="24"/>
          <w:szCs w:val="24"/>
        </w:rPr>
        <w:t>registry policies reasonably necessary to implement Consensus Policies relating to registry operations or registrars;</w:t>
      </w:r>
    </w:p>
    <w:p w14:paraId="25BEC351" w14:textId="77777777" w:rsidR="00115B11" w:rsidRDefault="005332B6">
      <w:pPr>
        <w:pStyle w:val="Spec1L4"/>
        <w:tabs>
          <w:tab w:val="clear" w:pos="1440"/>
        </w:tabs>
        <w:rPr>
          <w:rFonts w:asciiTheme="majorHAnsi" w:hAnsiTheme="majorHAnsi"/>
          <w:sz w:val="24"/>
          <w:szCs w:val="24"/>
        </w:rPr>
      </w:pPr>
      <w:bookmarkStart w:id="311" w:name="_DV_M201"/>
      <w:bookmarkEnd w:id="311"/>
      <w:r>
        <w:rPr>
          <w:rFonts w:asciiTheme="majorHAnsi" w:hAnsiTheme="majorHAnsi"/>
          <w:sz w:val="24"/>
          <w:szCs w:val="24"/>
        </w:rPr>
        <w:t>resolution of disputes regarding the registration of domain names (as opposed to the use of such domain names); or</w:t>
      </w:r>
    </w:p>
    <w:p w14:paraId="2257BE2A" w14:textId="77777777" w:rsidR="00115B11" w:rsidRDefault="005332B6">
      <w:pPr>
        <w:pStyle w:val="Spec1L4"/>
        <w:tabs>
          <w:tab w:val="clear" w:pos="1440"/>
        </w:tabs>
        <w:rPr>
          <w:rFonts w:asciiTheme="majorHAnsi" w:hAnsiTheme="majorHAnsi"/>
          <w:sz w:val="24"/>
          <w:szCs w:val="24"/>
        </w:rPr>
      </w:pPr>
      <w:bookmarkStart w:id="312" w:name="_DV_M202"/>
      <w:bookmarkEnd w:id="31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B270C87" w14:textId="77777777" w:rsidR="00115B11" w:rsidRDefault="005332B6">
      <w:pPr>
        <w:pStyle w:val="Spec1L3"/>
        <w:rPr>
          <w:rFonts w:asciiTheme="majorHAnsi" w:hAnsiTheme="majorHAnsi"/>
          <w:sz w:val="24"/>
          <w:szCs w:val="24"/>
        </w:rPr>
      </w:pPr>
      <w:bookmarkStart w:id="313" w:name="_DV_M203"/>
      <w:bookmarkEnd w:id="313"/>
      <w:r>
        <w:rPr>
          <w:rFonts w:asciiTheme="majorHAnsi" w:hAnsiTheme="majorHAnsi"/>
          <w:sz w:val="24"/>
          <w:szCs w:val="24"/>
        </w:rPr>
        <w:t>Such categories of issues referred to in Section 1.2 of this Specification shall include, without limitation:</w:t>
      </w:r>
    </w:p>
    <w:p w14:paraId="44186485" w14:textId="77777777" w:rsidR="00115B11" w:rsidRDefault="005332B6">
      <w:pPr>
        <w:pStyle w:val="Spec1L4"/>
        <w:tabs>
          <w:tab w:val="clear" w:pos="1440"/>
        </w:tabs>
        <w:rPr>
          <w:rFonts w:asciiTheme="majorHAnsi" w:hAnsiTheme="majorHAnsi"/>
          <w:sz w:val="24"/>
          <w:szCs w:val="24"/>
        </w:rPr>
      </w:pPr>
      <w:bookmarkStart w:id="314" w:name="_DV_M204"/>
      <w:bookmarkEnd w:id="314"/>
      <w:r>
        <w:rPr>
          <w:rFonts w:asciiTheme="majorHAnsi" w:hAnsiTheme="majorHAnsi"/>
          <w:sz w:val="24"/>
          <w:szCs w:val="24"/>
        </w:rPr>
        <w:t>principles for allocation of registered names in the TLD (e.g., first-come/first-served, timely renewal, holding period after expiration);</w:t>
      </w:r>
    </w:p>
    <w:p w14:paraId="76D5151C" w14:textId="77777777" w:rsidR="00115B11" w:rsidRDefault="005332B6">
      <w:pPr>
        <w:pStyle w:val="Spec1L4"/>
        <w:tabs>
          <w:tab w:val="clear" w:pos="1440"/>
        </w:tabs>
        <w:rPr>
          <w:rFonts w:asciiTheme="majorHAnsi" w:hAnsiTheme="majorHAnsi"/>
          <w:sz w:val="24"/>
          <w:szCs w:val="24"/>
        </w:rPr>
      </w:pPr>
      <w:bookmarkStart w:id="315" w:name="_DV_M205"/>
      <w:bookmarkEnd w:id="315"/>
      <w:r>
        <w:rPr>
          <w:rFonts w:asciiTheme="majorHAnsi" w:hAnsiTheme="majorHAnsi"/>
          <w:sz w:val="24"/>
          <w:szCs w:val="24"/>
        </w:rPr>
        <w:t>prohibitions on warehousing of or speculation in domain names by registries or registrars;</w:t>
      </w:r>
    </w:p>
    <w:p w14:paraId="6797C85C" w14:textId="77777777" w:rsidR="00115B11" w:rsidRDefault="005332B6">
      <w:pPr>
        <w:pStyle w:val="Spec1L4"/>
        <w:tabs>
          <w:tab w:val="clear" w:pos="1440"/>
        </w:tabs>
        <w:rPr>
          <w:rFonts w:asciiTheme="majorHAnsi" w:hAnsiTheme="majorHAnsi"/>
          <w:sz w:val="24"/>
          <w:szCs w:val="24"/>
        </w:rPr>
      </w:pPr>
      <w:bookmarkStart w:id="316" w:name="_DV_M206"/>
      <w:bookmarkEnd w:id="31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4EE4E8F" w14:textId="77777777" w:rsidR="00115B11" w:rsidRDefault="005332B6">
      <w:pPr>
        <w:pStyle w:val="Spec1L4"/>
        <w:tabs>
          <w:tab w:val="clear" w:pos="1440"/>
        </w:tabs>
        <w:rPr>
          <w:rFonts w:asciiTheme="majorHAnsi" w:hAnsiTheme="majorHAnsi"/>
          <w:sz w:val="24"/>
          <w:szCs w:val="24"/>
        </w:rPr>
      </w:pPr>
      <w:bookmarkStart w:id="317" w:name="_DV_M207"/>
      <w:bookmarkEnd w:id="31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5489553" w14:textId="77777777" w:rsidR="00115B11" w:rsidRDefault="005332B6">
      <w:pPr>
        <w:pStyle w:val="Spec1L3"/>
        <w:rPr>
          <w:rFonts w:asciiTheme="majorHAnsi" w:hAnsiTheme="majorHAnsi"/>
          <w:sz w:val="24"/>
          <w:szCs w:val="24"/>
        </w:rPr>
      </w:pPr>
      <w:bookmarkStart w:id="318" w:name="_DV_M208"/>
      <w:bookmarkEnd w:id="318"/>
      <w:r>
        <w:rPr>
          <w:rFonts w:asciiTheme="majorHAnsi" w:hAnsiTheme="majorHAnsi"/>
          <w:sz w:val="24"/>
          <w:szCs w:val="24"/>
        </w:rPr>
        <w:t>In addition to the other limitations on Consensus Policies, they shall not:</w:t>
      </w:r>
    </w:p>
    <w:p w14:paraId="4C954EAB" w14:textId="77777777" w:rsidR="00115B11" w:rsidRDefault="005332B6">
      <w:pPr>
        <w:pStyle w:val="Spec1L4"/>
        <w:tabs>
          <w:tab w:val="clear" w:pos="1440"/>
        </w:tabs>
        <w:rPr>
          <w:rFonts w:asciiTheme="majorHAnsi" w:hAnsiTheme="majorHAnsi"/>
          <w:sz w:val="24"/>
          <w:szCs w:val="24"/>
        </w:rPr>
      </w:pPr>
      <w:bookmarkStart w:id="319" w:name="_DV_M209"/>
      <w:bookmarkEnd w:id="319"/>
      <w:r>
        <w:rPr>
          <w:rFonts w:asciiTheme="majorHAnsi" w:hAnsiTheme="majorHAnsi"/>
          <w:sz w:val="24"/>
          <w:szCs w:val="24"/>
        </w:rPr>
        <w:t>prescribe or limit the price of Registry Services;</w:t>
      </w:r>
    </w:p>
    <w:p w14:paraId="16F7D4D5" w14:textId="77777777" w:rsidR="00115B11" w:rsidRDefault="005332B6">
      <w:pPr>
        <w:pStyle w:val="Spec1L4"/>
        <w:tabs>
          <w:tab w:val="clear" w:pos="1440"/>
        </w:tabs>
        <w:rPr>
          <w:rFonts w:asciiTheme="majorHAnsi" w:hAnsiTheme="majorHAnsi"/>
          <w:sz w:val="24"/>
          <w:szCs w:val="24"/>
        </w:rPr>
      </w:pPr>
      <w:bookmarkStart w:id="320" w:name="_DV_M210"/>
      <w:bookmarkEnd w:id="320"/>
      <w:r>
        <w:rPr>
          <w:rFonts w:asciiTheme="majorHAnsi" w:hAnsiTheme="majorHAnsi"/>
          <w:sz w:val="24"/>
          <w:szCs w:val="24"/>
        </w:rPr>
        <w:t>modify the terms or conditions for the renewal or termination of the Registry Agreement;</w:t>
      </w:r>
    </w:p>
    <w:p w14:paraId="3CACB9A2" w14:textId="77777777" w:rsidR="00115B11" w:rsidRDefault="005332B6">
      <w:pPr>
        <w:pStyle w:val="Spec1L4"/>
        <w:tabs>
          <w:tab w:val="clear" w:pos="1440"/>
        </w:tabs>
        <w:rPr>
          <w:rFonts w:asciiTheme="majorHAnsi" w:hAnsiTheme="majorHAnsi"/>
          <w:sz w:val="24"/>
          <w:szCs w:val="24"/>
        </w:rPr>
      </w:pPr>
      <w:bookmarkStart w:id="321" w:name="_DV_M211"/>
      <w:bookmarkEnd w:id="321"/>
      <w:r>
        <w:rPr>
          <w:rFonts w:asciiTheme="majorHAnsi" w:hAnsiTheme="majorHAnsi"/>
          <w:sz w:val="24"/>
          <w:szCs w:val="24"/>
        </w:rPr>
        <w:t>modify the limitations on Temporary Policies (defined below) or Consensus Policies;</w:t>
      </w:r>
    </w:p>
    <w:p w14:paraId="495A55EA" w14:textId="77777777" w:rsidR="00115B11" w:rsidRDefault="005332B6">
      <w:pPr>
        <w:pStyle w:val="Spec1L4"/>
        <w:tabs>
          <w:tab w:val="clear" w:pos="1440"/>
        </w:tabs>
        <w:rPr>
          <w:rFonts w:asciiTheme="majorHAnsi" w:hAnsiTheme="majorHAnsi"/>
          <w:sz w:val="24"/>
          <w:szCs w:val="24"/>
        </w:rPr>
      </w:pPr>
      <w:bookmarkStart w:id="322" w:name="_DV_M212"/>
      <w:bookmarkEnd w:id="322"/>
      <w:r>
        <w:rPr>
          <w:rFonts w:asciiTheme="majorHAnsi" w:hAnsiTheme="majorHAnsi"/>
          <w:sz w:val="24"/>
          <w:szCs w:val="24"/>
        </w:rPr>
        <w:t>modify the provisions in the registry agreement regarding fees paid by Registry Operator to ICANN; or</w:t>
      </w:r>
    </w:p>
    <w:p w14:paraId="299ED896" w14:textId="77777777" w:rsidR="00115B11" w:rsidRDefault="005332B6">
      <w:pPr>
        <w:pStyle w:val="Spec1L4"/>
        <w:tabs>
          <w:tab w:val="clear" w:pos="1440"/>
        </w:tabs>
        <w:rPr>
          <w:rFonts w:asciiTheme="majorHAnsi" w:hAnsiTheme="majorHAnsi"/>
          <w:sz w:val="24"/>
          <w:szCs w:val="24"/>
        </w:rPr>
      </w:pPr>
      <w:bookmarkStart w:id="323" w:name="_DV_M213"/>
      <w:bookmarkEnd w:id="323"/>
      <w:r>
        <w:rPr>
          <w:rFonts w:asciiTheme="majorHAnsi" w:hAnsiTheme="majorHAnsi"/>
          <w:sz w:val="24"/>
          <w:szCs w:val="24"/>
        </w:rPr>
        <w:t>modify ICANN’s obligations to ensure equitable treatment of registry operators and act in an open and transparent manner.</w:t>
      </w:r>
    </w:p>
    <w:p w14:paraId="4DE7BF85" w14:textId="77777777" w:rsidR="00115B11" w:rsidRDefault="005332B6">
      <w:pPr>
        <w:pStyle w:val="Spec1L2"/>
        <w:rPr>
          <w:rFonts w:asciiTheme="majorHAnsi" w:hAnsiTheme="majorHAnsi"/>
          <w:sz w:val="24"/>
          <w:szCs w:val="24"/>
        </w:rPr>
      </w:pPr>
      <w:bookmarkStart w:id="324" w:name="_DV_M214"/>
      <w:bookmarkEnd w:id="32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EAB20AA" w14:textId="77777777" w:rsidR="00115B11" w:rsidRDefault="005332B6">
      <w:pPr>
        <w:pStyle w:val="Spec1L3"/>
        <w:rPr>
          <w:rFonts w:asciiTheme="majorHAnsi" w:hAnsiTheme="majorHAnsi"/>
          <w:sz w:val="24"/>
          <w:szCs w:val="24"/>
        </w:rPr>
      </w:pPr>
      <w:bookmarkStart w:id="325" w:name="_DV_M216"/>
      <w:bookmarkEnd w:id="32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6110150" w14:textId="77777777" w:rsidR="00115B11" w:rsidRDefault="005332B6">
      <w:pPr>
        <w:pStyle w:val="Spec1L4"/>
        <w:tabs>
          <w:tab w:val="clear" w:pos="1440"/>
        </w:tabs>
        <w:rPr>
          <w:rFonts w:asciiTheme="majorHAnsi" w:hAnsiTheme="majorHAnsi"/>
          <w:sz w:val="24"/>
          <w:szCs w:val="24"/>
        </w:rPr>
      </w:pPr>
      <w:bookmarkStart w:id="326" w:name="_DV_M217"/>
      <w:bookmarkEnd w:id="32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56C0E97" w14:textId="77777777" w:rsidR="00115B11" w:rsidRDefault="005332B6">
      <w:pPr>
        <w:pStyle w:val="Spec1L4"/>
        <w:tabs>
          <w:tab w:val="clear" w:pos="1440"/>
        </w:tabs>
        <w:rPr>
          <w:rFonts w:asciiTheme="majorHAnsi" w:hAnsiTheme="majorHAnsi"/>
          <w:sz w:val="24"/>
          <w:szCs w:val="24"/>
        </w:rPr>
      </w:pPr>
      <w:bookmarkStart w:id="327" w:name="_DV_M218"/>
      <w:bookmarkEnd w:id="32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D7876FF" w14:textId="77777777" w:rsidR="00115B11" w:rsidRDefault="005332B6">
      <w:pPr>
        <w:pStyle w:val="Spec1L2"/>
        <w:rPr>
          <w:rFonts w:asciiTheme="majorHAnsi" w:hAnsiTheme="majorHAnsi"/>
          <w:sz w:val="24"/>
          <w:szCs w:val="24"/>
        </w:rPr>
      </w:pPr>
      <w:bookmarkStart w:id="328" w:name="_DV_M219"/>
      <w:bookmarkEnd w:id="32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179DAB2"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4AC7B222" w14:textId="77777777" w:rsidR="00115B11" w:rsidRDefault="005332B6">
      <w:pPr>
        <w:pStyle w:val="Spec1L1"/>
        <w:rPr>
          <w:rFonts w:asciiTheme="majorHAnsi" w:hAnsiTheme="majorHAnsi"/>
          <w:sz w:val="24"/>
          <w:szCs w:val="24"/>
        </w:rPr>
      </w:pPr>
      <w:bookmarkStart w:id="329" w:name="_DV_M220"/>
      <w:bookmarkEnd w:id="329"/>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DATA ESCROW REQUIREMENTS </w:t>
      </w:r>
    </w:p>
    <w:p w14:paraId="6A09A987" w14:textId="77777777" w:rsidR="00115B11" w:rsidRDefault="005332B6">
      <w:pPr>
        <w:pStyle w:val="BlockText"/>
        <w:rPr>
          <w:rFonts w:asciiTheme="majorHAnsi" w:hAnsiTheme="majorHAnsi"/>
          <w:sz w:val="24"/>
          <w:szCs w:val="24"/>
        </w:rPr>
      </w:pPr>
      <w:bookmarkStart w:id="330" w:name="_DV_M221"/>
      <w:bookmarkEnd w:id="33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FB97E75" w14:textId="77777777" w:rsidR="00115B11" w:rsidRDefault="005332B6">
      <w:pPr>
        <w:pStyle w:val="BlockText"/>
        <w:rPr>
          <w:rFonts w:asciiTheme="majorHAnsi" w:hAnsiTheme="majorHAnsi"/>
          <w:b/>
          <w:sz w:val="24"/>
          <w:szCs w:val="24"/>
        </w:rPr>
      </w:pPr>
      <w:bookmarkStart w:id="331" w:name="_DV_M222"/>
      <w:bookmarkEnd w:id="331"/>
      <w:r>
        <w:rPr>
          <w:rFonts w:asciiTheme="majorHAnsi" w:hAnsiTheme="majorHAnsi"/>
          <w:b/>
          <w:sz w:val="24"/>
          <w:szCs w:val="24"/>
        </w:rPr>
        <w:t>PART A – TECHNICAL SPECIFICATIONS</w:t>
      </w:r>
    </w:p>
    <w:p w14:paraId="5A34FCE2" w14:textId="77777777" w:rsidR="00115B11" w:rsidRDefault="005332B6">
      <w:pPr>
        <w:pStyle w:val="Spec1L2"/>
        <w:rPr>
          <w:rFonts w:asciiTheme="majorHAnsi" w:hAnsiTheme="majorHAnsi"/>
          <w:sz w:val="24"/>
          <w:szCs w:val="24"/>
        </w:rPr>
      </w:pPr>
      <w:bookmarkStart w:id="332" w:name="_DV_M223"/>
      <w:bookmarkEnd w:id="33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DD654A6" w14:textId="77777777" w:rsidR="00115B11" w:rsidRDefault="005332B6">
      <w:pPr>
        <w:pStyle w:val="Spec1L3"/>
        <w:rPr>
          <w:rFonts w:asciiTheme="majorHAnsi" w:hAnsiTheme="majorHAnsi"/>
          <w:sz w:val="24"/>
          <w:szCs w:val="24"/>
        </w:rPr>
      </w:pPr>
      <w:bookmarkStart w:id="333" w:name="_DV_M224"/>
      <w:bookmarkEnd w:id="33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7A4962" w14:textId="77777777" w:rsidR="00115B11" w:rsidRDefault="005332B6">
      <w:pPr>
        <w:pStyle w:val="Spec1L3"/>
        <w:rPr>
          <w:rFonts w:asciiTheme="majorHAnsi" w:hAnsiTheme="majorHAnsi"/>
          <w:sz w:val="24"/>
          <w:szCs w:val="24"/>
        </w:rPr>
      </w:pPr>
      <w:bookmarkStart w:id="334" w:name="_DV_M225"/>
      <w:bookmarkEnd w:id="33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85E0FB8" w14:textId="77777777" w:rsidR="00115B11" w:rsidRDefault="005332B6">
      <w:pPr>
        <w:pStyle w:val="Spec1L2"/>
        <w:rPr>
          <w:rFonts w:asciiTheme="majorHAnsi" w:hAnsiTheme="majorHAnsi"/>
          <w:sz w:val="24"/>
          <w:szCs w:val="24"/>
        </w:rPr>
      </w:pPr>
      <w:bookmarkStart w:id="335" w:name="_DV_M226"/>
      <w:bookmarkEnd w:id="33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B8DB487" w14:textId="77777777" w:rsidR="00115B11" w:rsidRDefault="005332B6">
      <w:pPr>
        <w:pStyle w:val="Spec1L3"/>
        <w:rPr>
          <w:rFonts w:asciiTheme="majorHAnsi" w:hAnsiTheme="majorHAnsi"/>
          <w:sz w:val="24"/>
          <w:szCs w:val="24"/>
        </w:rPr>
      </w:pPr>
      <w:bookmarkStart w:id="336" w:name="_DV_M227"/>
      <w:bookmarkEnd w:id="336"/>
      <w:r>
        <w:rPr>
          <w:rFonts w:asciiTheme="majorHAnsi" w:hAnsiTheme="majorHAnsi"/>
          <w:sz w:val="24"/>
          <w:szCs w:val="24"/>
        </w:rPr>
        <w:t>Each Sunday, a Full Deposit must be submitted to the Escrow Agent by 23:59 UTC.</w:t>
      </w:r>
    </w:p>
    <w:p w14:paraId="265358BD" w14:textId="77777777" w:rsidR="00115B11" w:rsidRDefault="005332B6">
      <w:pPr>
        <w:pStyle w:val="Spec1L3"/>
        <w:rPr>
          <w:rFonts w:asciiTheme="majorHAnsi" w:hAnsiTheme="majorHAnsi"/>
          <w:sz w:val="24"/>
          <w:szCs w:val="24"/>
        </w:rPr>
      </w:pPr>
      <w:bookmarkStart w:id="337" w:name="_DV_M228"/>
      <w:bookmarkEnd w:id="337"/>
      <w:r>
        <w:rPr>
          <w:rFonts w:asciiTheme="majorHAnsi" w:hAnsiTheme="majorHAnsi"/>
          <w:sz w:val="24"/>
          <w:szCs w:val="24"/>
        </w:rPr>
        <w:t>The other six (6) days of the week, a Full Deposit or the corresponding Differential Deposit must be submitted to Escrow Agent by 23:59 UTC.</w:t>
      </w:r>
    </w:p>
    <w:p w14:paraId="66801F41" w14:textId="77777777" w:rsidR="00115B11" w:rsidRDefault="005332B6">
      <w:pPr>
        <w:pStyle w:val="Spec1L2"/>
        <w:rPr>
          <w:rFonts w:asciiTheme="majorHAnsi" w:hAnsiTheme="majorHAnsi"/>
          <w:sz w:val="24"/>
          <w:szCs w:val="24"/>
        </w:rPr>
      </w:pPr>
      <w:bookmarkStart w:id="338" w:name="_DV_M229"/>
      <w:bookmarkEnd w:id="338"/>
      <w:r>
        <w:rPr>
          <w:rFonts w:asciiTheme="majorHAnsi" w:hAnsiTheme="majorHAnsi"/>
          <w:b/>
          <w:sz w:val="24"/>
          <w:szCs w:val="24"/>
          <w:u w:val="single"/>
        </w:rPr>
        <w:t>Escrow Format Specification</w:t>
      </w:r>
      <w:r>
        <w:rPr>
          <w:rFonts w:asciiTheme="majorHAnsi" w:hAnsiTheme="majorHAnsi"/>
          <w:sz w:val="24"/>
          <w:szCs w:val="24"/>
        </w:rPr>
        <w:t>.</w:t>
      </w:r>
    </w:p>
    <w:p w14:paraId="5C3BDD39" w14:textId="77777777" w:rsidR="00115B11" w:rsidRDefault="005332B6">
      <w:pPr>
        <w:pStyle w:val="Spec1L3"/>
        <w:rPr>
          <w:rFonts w:asciiTheme="majorHAnsi" w:hAnsiTheme="majorHAnsi"/>
          <w:sz w:val="24"/>
          <w:szCs w:val="24"/>
        </w:rPr>
      </w:pPr>
      <w:bookmarkStart w:id="339" w:name="_DV_M230"/>
      <w:bookmarkEnd w:id="33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FA2C106" w14:textId="77777777" w:rsidR="00115B11" w:rsidRDefault="005332B6">
      <w:pPr>
        <w:pStyle w:val="Spec1L3"/>
        <w:rPr>
          <w:rFonts w:asciiTheme="majorHAnsi" w:hAnsiTheme="majorHAnsi"/>
          <w:sz w:val="24"/>
          <w:szCs w:val="24"/>
        </w:rPr>
      </w:pPr>
      <w:bookmarkStart w:id="340" w:name="_DV_M231"/>
      <w:bookmarkEnd w:id="34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1D403E9" w14:textId="77777777" w:rsidR="00115B11" w:rsidRDefault="005332B6">
      <w:pPr>
        <w:pStyle w:val="Spec1L2"/>
        <w:rPr>
          <w:rFonts w:asciiTheme="majorHAnsi" w:hAnsiTheme="majorHAnsi"/>
          <w:sz w:val="24"/>
          <w:szCs w:val="24"/>
        </w:rPr>
      </w:pPr>
      <w:bookmarkStart w:id="341" w:name="_DV_M232"/>
      <w:bookmarkEnd w:id="34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DA6B784" w14:textId="77777777" w:rsidR="00115B11" w:rsidRDefault="005332B6">
      <w:pPr>
        <w:pStyle w:val="Spec1L5"/>
        <w:tabs>
          <w:tab w:val="clear" w:pos="2160"/>
        </w:tabs>
        <w:rPr>
          <w:rFonts w:asciiTheme="majorHAnsi" w:hAnsiTheme="majorHAnsi"/>
          <w:sz w:val="24"/>
          <w:szCs w:val="24"/>
        </w:rPr>
      </w:pPr>
      <w:bookmarkStart w:id="342" w:name="_DV_M233"/>
      <w:bookmarkEnd w:id="34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FDB33CB" w14:textId="77777777" w:rsidR="00115B11" w:rsidRDefault="005332B6">
      <w:pPr>
        <w:pStyle w:val="Spec1L5"/>
        <w:tabs>
          <w:tab w:val="clear" w:pos="2160"/>
        </w:tabs>
        <w:rPr>
          <w:rFonts w:asciiTheme="majorHAnsi" w:hAnsiTheme="majorHAnsi"/>
          <w:sz w:val="24"/>
          <w:szCs w:val="24"/>
        </w:rPr>
      </w:pPr>
      <w:bookmarkStart w:id="343" w:name="_DV_M234"/>
      <w:bookmarkEnd w:id="343"/>
      <w:r>
        <w:rPr>
          <w:rFonts w:asciiTheme="majorHAnsi" w:hAnsiTheme="majorHAnsi"/>
          <w:sz w:val="24"/>
          <w:szCs w:val="24"/>
        </w:rPr>
        <w:t>The data file(s) are aggregated in a tarball file named the same as (1) but with extension tar.</w:t>
      </w:r>
    </w:p>
    <w:p w14:paraId="775EE1B6" w14:textId="77777777" w:rsidR="00115B11" w:rsidRDefault="005332B6">
      <w:pPr>
        <w:pStyle w:val="Spec1L5"/>
        <w:tabs>
          <w:tab w:val="clear" w:pos="2160"/>
        </w:tabs>
        <w:rPr>
          <w:rFonts w:asciiTheme="majorHAnsi" w:hAnsiTheme="majorHAnsi"/>
          <w:sz w:val="24"/>
          <w:szCs w:val="24"/>
        </w:rPr>
      </w:pPr>
      <w:bookmarkStart w:id="344" w:name="_DV_M235"/>
      <w:bookmarkEnd w:id="34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E0603B3" w14:textId="77777777" w:rsidR="00115B11" w:rsidRDefault="005332B6">
      <w:pPr>
        <w:pStyle w:val="Spec1L5"/>
        <w:tabs>
          <w:tab w:val="clear" w:pos="2160"/>
        </w:tabs>
        <w:rPr>
          <w:rFonts w:asciiTheme="majorHAnsi" w:hAnsiTheme="majorHAnsi"/>
          <w:sz w:val="24"/>
          <w:szCs w:val="24"/>
        </w:rPr>
      </w:pPr>
      <w:bookmarkStart w:id="345" w:name="_DV_M236"/>
      <w:bookmarkEnd w:id="34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7C891D1" w14:textId="77777777" w:rsidR="00115B11" w:rsidRDefault="005332B6">
      <w:pPr>
        <w:pStyle w:val="Spec1L5"/>
        <w:tabs>
          <w:tab w:val="clear" w:pos="2160"/>
        </w:tabs>
        <w:rPr>
          <w:rFonts w:asciiTheme="majorHAnsi" w:hAnsiTheme="majorHAnsi"/>
          <w:sz w:val="24"/>
          <w:szCs w:val="24"/>
        </w:rPr>
      </w:pPr>
      <w:bookmarkStart w:id="346" w:name="_DV_M237"/>
      <w:bookmarkEnd w:id="34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48EC3B7" w14:textId="77777777" w:rsidR="00115B11" w:rsidRDefault="005332B6">
      <w:pPr>
        <w:pStyle w:val="Spec1L5"/>
        <w:tabs>
          <w:tab w:val="clear" w:pos="2160"/>
        </w:tabs>
        <w:rPr>
          <w:rFonts w:asciiTheme="majorHAnsi" w:hAnsiTheme="majorHAnsi"/>
          <w:sz w:val="24"/>
          <w:szCs w:val="24"/>
        </w:rPr>
      </w:pPr>
      <w:bookmarkStart w:id="347" w:name="_DV_M238"/>
      <w:bookmarkEnd w:id="34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3F6ED36" w14:textId="77777777" w:rsidR="00115B11" w:rsidRDefault="005332B6">
      <w:pPr>
        <w:pStyle w:val="Spec1L5"/>
        <w:tabs>
          <w:tab w:val="clear" w:pos="2160"/>
        </w:tabs>
        <w:rPr>
          <w:rFonts w:asciiTheme="majorHAnsi" w:hAnsiTheme="majorHAnsi"/>
          <w:sz w:val="24"/>
          <w:szCs w:val="24"/>
        </w:rPr>
      </w:pPr>
      <w:bookmarkStart w:id="348" w:name="_DV_M239"/>
      <w:bookmarkEnd w:id="348"/>
      <w:r>
        <w:rPr>
          <w:rFonts w:asciiTheme="majorHAnsi" w:hAnsiTheme="majorHAnsi"/>
          <w:sz w:val="24"/>
          <w:szCs w:val="24"/>
        </w:rPr>
        <w:t>The Escrow Agent will then validate every (processed) transferred data file using the procedure described in Part A, Section 8 of this Specification.</w:t>
      </w:r>
    </w:p>
    <w:p w14:paraId="62F7377C" w14:textId="77777777" w:rsidR="00115B11" w:rsidRDefault="005332B6">
      <w:pPr>
        <w:pStyle w:val="Spec1L2"/>
        <w:rPr>
          <w:rFonts w:asciiTheme="majorHAnsi" w:hAnsiTheme="majorHAnsi"/>
          <w:sz w:val="24"/>
          <w:szCs w:val="24"/>
        </w:rPr>
      </w:pPr>
      <w:bookmarkStart w:id="349" w:name="_DV_M240"/>
      <w:bookmarkEnd w:id="34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1188E73" w14:textId="77777777" w:rsidR="00115B11" w:rsidRDefault="005332B6">
      <w:pPr>
        <w:pStyle w:val="Spec1L3"/>
        <w:rPr>
          <w:rFonts w:asciiTheme="majorHAnsi" w:hAnsiTheme="majorHAnsi"/>
          <w:sz w:val="24"/>
          <w:szCs w:val="24"/>
        </w:rPr>
      </w:pPr>
      <w:bookmarkStart w:id="350" w:name="_DV_M241"/>
      <w:bookmarkEnd w:id="350"/>
      <w:r>
        <w:rPr>
          <w:rFonts w:asciiTheme="majorHAnsi" w:hAnsiTheme="majorHAnsi"/>
          <w:sz w:val="24"/>
          <w:szCs w:val="24"/>
        </w:rPr>
        <w:t>{gTLD} is replaced with the gTLD name; in case of an IDN-TLD, the ASCII-compatible form (A-Label) must be used;</w:t>
      </w:r>
    </w:p>
    <w:p w14:paraId="661DBC06" w14:textId="77777777" w:rsidR="00115B11" w:rsidRDefault="005332B6">
      <w:pPr>
        <w:pStyle w:val="Spec1L3"/>
        <w:rPr>
          <w:rFonts w:asciiTheme="majorHAnsi" w:hAnsiTheme="majorHAnsi"/>
          <w:sz w:val="24"/>
          <w:szCs w:val="24"/>
        </w:rPr>
      </w:pPr>
      <w:bookmarkStart w:id="351" w:name="_DV_M242"/>
      <w:bookmarkEnd w:id="35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DC321C0" w14:textId="77777777" w:rsidR="00115B11" w:rsidRDefault="005332B6">
      <w:pPr>
        <w:pStyle w:val="Spec1L3"/>
        <w:rPr>
          <w:rFonts w:asciiTheme="majorHAnsi" w:hAnsiTheme="majorHAnsi"/>
          <w:sz w:val="24"/>
          <w:szCs w:val="24"/>
        </w:rPr>
      </w:pPr>
      <w:bookmarkStart w:id="352" w:name="_DV_M243"/>
      <w:bookmarkEnd w:id="352"/>
      <w:r>
        <w:rPr>
          <w:rFonts w:asciiTheme="majorHAnsi" w:hAnsiTheme="majorHAnsi"/>
          <w:sz w:val="24"/>
          <w:szCs w:val="24"/>
        </w:rPr>
        <w:t>{type} is replaced by:</w:t>
      </w:r>
    </w:p>
    <w:p w14:paraId="61F287FB" w14:textId="77777777" w:rsidR="00115B11" w:rsidRDefault="005332B6">
      <w:pPr>
        <w:pStyle w:val="Spec1L6"/>
        <w:tabs>
          <w:tab w:val="clear" w:pos="1440"/>
          <w:tab w:val="num" w:pos="2160"/>
        </w:tabs>
        <w:rPr>
          <w:rFonts w:asciiTheme="majorHAnsi" w:hAnsiTheme="majorHAnsi"/>
          <w:sz w:val="24"/>
          <w:szCs w:val="24"/>
        </w:rPr>
      </w:pPr>
      <w:bookmarkStart w:id="353" w:name="_DV_M244"/>
      <w:bookmarkEnd w:id="353"/>
      <w:r>
        <w:rPr>
          <w:rFonts w:asciiTheme="majorHAnsi" w:hAnsiTheme="majorHAnsi"/>
          <w:sz w:val="24"/>
          <w:szCs w:val="24"/>
        </w:rPr>
        <w:t>“full”, if the data represents a Full Deposit;</w:t>
      </w:r>
    </w:p>
    <w:p w14:paraId="3057A218" w14:textId="77777777" w:rsidR="00115B11" w:rsidRDefault="005332B6">
      <w:pPr>
        <w:pStyle w:val="Spec1L6"/>
        <w:tabs>
          <w:tab w:val="clear" w:pos="1440"/>
          <w:tab w:val="num" w:pos="2160"/>
        </w:tabs>
        <w:rPr>
          <w:rFonts w:asciiTheme="majorHAnsi" w:hAnsiTheme="majorHAnsi"/>
          <w:sz w:val="24"/>
          <w:szCs w:val="24"/>
        </w:rPr>
      </w:pPr>
      <w:bookmarkStart w:id="354" w:name="_DV_M245"/>
      <w:bookmarkEnd w:id="354"/>
      <w:r>
        <w:rPr>
          <w:rFonts w:asciiTheme="majorHAnsi" w:hAnsiTheme="majorHAnsi"/>
          <w:sz w:val="24"/>
          <w:szCs w:val="24"/>
        </w:rPr>
        <w:t>“diff”, if the data represents a Differential Deposit;</w:t>
      </w:r>
    </w:p>
    <w:p w14:paraId="2CF23A80" w14:textId="77777777" w:rsidR="00115B11" w:rsidRDefault="005332B6">
      <w:pPr>
        <w:pStyle w:val="Spec1L6"/>
        <w:tabs>
          <w:tab w:val="clear" w:pos="1440"/>
          <w:tab w:val="num" w:pos="2160"/>
        </w:tabs>
        <w:rPr>
          <w:rFonts w:asciiTheme="majorHAnsi" w:hAnsiTheme="majorHAnsi"/>
          <w:sz w:val="24"/>
          <w:szCs w:val="24"/>
        </w:rPr>
      </w:pPr>
      <w:bookmarkStart w:id="355" w:name="_DV_M246"/>
      <w:bookmarkEnd w:id="355"/>
      <w:r>
        <w:rPr>
          <w:rFonts w:asciiTheme="majorHAnsi" w:hAnsiTheme="majorHAnsi"/>
          <w:sz w:val="24"/>
          <w:szCs w:val="24"/>
        </w:rPr>
        <w:t>“thin”, if the data represents a Bulk Registration Data Access file, as specified in Section 3 of Specification 4;</w:t>
      </w:r>
    </w:p>
    <w:p w14:paraId="63BB1AC9" w14:textId="77777777" w:rsidR="00115B11" w:rsidRDefault="005332B6">
      <w:pPr>
        <w:pStyle w:val="Spec1L3"/>
        <w:rPr>
          <w:rFonts w:asciiTheme="majorHAnsi" w:hAnsiTheme="majorHAnsi"/>
          <w:sz w:val="24"/>
          <w:szCs w:val="24"/>
        </w:rPr>
      </w:pPr>
      <w:bookmarkStart w:id="356" w:name="_DV_M247"/>
      <w:bookmarkEnd w:id="356"/>
      <w:r>
        <w:rPr>
          <w:rFonts w:asciiTheme="majorHAnsi" w:hAnsiTheme="majorHAnsi"/>
          <w:sz w:val="24"/>
          <w:szCs w:val="24"/>
        </w:rPr>
        <w:t>{#} is replaced by the position of the file in a series of files, beginning with “1”; in case of a lone file, this must be replaced by “1”.</w:t>
      </w:r>
    </w:p>
    <w:p w14:paraId="1BFF8C81" w14:textId="77777777" w:rsidR="00115B11" w:rsidRDefault="005332B6">
      <w:pPr>
        <w:pStyle w:val="Spec1L3"/>
        <w:rPr>
          <w:rFonts w:asciiTheme="majorHAnsi" w:hAnsiTheme="majorHAnsi"/>
          <w:sz w:val="24"/>
          <w:szCs w:val="24"/>
        </w:rPr>
      </w:pPr>
      <w:bookmarkStart w:id="357" w:name="_DV_M248"/>
      <w:bookmarkEnd w:id="357"/>
      <w:r>
        <w:rPr>
          <w:rFonts w:asciiTheme="majorHAnsi" w:hAnsiTheme="majorHAnsi"/>
          <w:sz w:val="24"/>
          <w:szCs w:val="24"/>
        </w:rPr>
        <w:t>{rev} is replaced by the number of revision (or resend) of the file beginning with “0”:</w:t>
      </w:r>
    </w:p>
    <w:p w14:paraId="35BDF187" w14:textId="77777777" w:rsidR="00115B11" w:rsidRDefault="005332B6">
      <w:pPr>
        <w:pStyle w:val="Spec1L3"/>
        <w:rPr>
          <w:rFonts w:asciiTheme="majorHAnsi" w:hAnsiTheme="majorHAnsi"/>
          <w:sz w:val="24"/>
          <w:szCs w:val="24"/>
        </w:rPr>
      </w:pPr>
      <w:bookmarkStart w:id="358" w:name="_DV_M249"/>
      <w:bookmarkEnd w:id="358"/>
      <w:r>
        <w:rPr>
          <w:rFonts w:asciiTheme="majorHAnsi" w:hAnsiTheme="majorHAnsi"/>
          <w:sz w:val="24"/>
          <w:szCs w:val="24"/>
        </w:rPr>
        <w:lastRenderedPageBreak/>
        <w:t>{ext} is replaced by “sig” if it is a digital signature file of the quasi-homonymous file.  Otherwise it is replaced by “ryde”.</w:t>
      </w:r>
    </w:p>
    <w:p w14:paraId="52E79884" w14:textId="77777777" w:rsidR="00115B11" w:rsidRDefault="005332B6">
      <w:pPr>
        <w:pStyle w:val="Spec1L2"/>
        <w:rPr>
          <w:rFonts w:asciiTheme="majorHAnsi" w:hAnsiTheme="majorHAnsi"/>
          <w:sz w:val="24"/>
          <w:szCs w:val="24"/>
        </w:rPr>
      </w:pPr>
      <w:bookmarkStart w:id="359" w:name="_DV_M250"/>
      <w:bookmarkEnd w:id="35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9D2DCF1" w14:textId="77777777" w:rsidR="00115B11" w:rsidRDefault="005332B6">
      <w:pPr>
        <w:pStyle w:val="Spec1L2"/>
        <w:rPr>
          <w:rFonts w:asciiTheme="majorHAnsi" w:hAnsiTheme="majorHAnsi"/>
          <w:sz w:val="24"/>
          <w:szCs w:val="24"/>
        </w:rPr>
      </w:pPr>
      <w:bookmarkStart w:id="360" w:name="_DV_M251"/>
      <w:bookmarkEnd w:id="36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972CCFC" w14:textId="77777777" w:rsidR="00115B11" w:rsidRDefault="005332B6">
      <w:pPr>
        <w:pStyle w:val="BodyText"/>
        <w:ind w:left="720" w:firstLine="0"/>
        <w:rPr>
          <w:rFonts w:asciiTheme="majorHAnsi" w:hAnsiTheme="majorHAnsi"/>
          <w:sz w:val="24"/>
          <w:szCs w:val="24"/>
        </w:rPr>
      </w:pPr>
      <w:bookmarkStart w:id="361" w:name="_DV_M252"/>
      <w:bookmarkEnd w:id="36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42ECBAB" w14:textId="77777777" w:rsidR="00115B11" w:rsidRDefault="005332B6">
      <w:pPr>
        <w:pStyle w:val="Spec1L2"/>
        <w:rPr>
          <w:rFonts w:asciiTheme="majorHAnsi" w:hAnsiTheme="majorHAnsi"/>
          <w:sz w:val="24"/>
          <w:szCs w:val="24"/>
        </w:rPr>
      </w:pPr>
      <w:bookmarkStart w:id="362" w:name="_DV_M253"/>
      <w:bookmarkEnd w:id="362"/>
      <w:r>
        <w:rPr>
          <w:rFonts w:asciiTheme="majorHAnsi" w:hAnsiTheme="majorHAnsi"/>
          <w:b/>
          <w:sz w:val="24"/>
          <w:szCs w:val="24"/>
          <w:u w:val="single"/>
        </w:rPr>
        <w:t>Verification Procedure</w:t>
      </w:r>
      <w:r>
        <w:rPr>
          <w:rFonts w:asciiTheme="majorHAnsi" w:hAnsiTheme="majorHAnsi"/>
          <w:sz w:val="24"/>
          <w:szCs w:val="24"/>
        </w:rPr>
        <w:t>.</w:t>
      </w:r>
    </w:p>
    <w:p w14:paraId="22483D15" w14:textId="77777777" w:rsidR="00115B11" w:rsidRDefault="005332B6">
      <w:pPr>
        <w:pStyle w:val="Spec1L5"/>
        <w:tabs>
          <w:tab w:val="clear" w:pos="2160"/>
        </w:tabs>
        <w:rPr>
          <w:rFonts w:asciiTheme="majorHAnsi" w:hAnsiTheme="majorHAnsi"/>
          <w:sz w:val="24"/>
          <w:szCs w:val="24"/>
        </w:rPr>
      </w:pPr>
      <w:bookmarkStart w:id="363" w:name="_DV_M254"/>
      <w:bookmarkEnd w:id="363"/>
      <w:r>
        <w:rPr>
          <w:rFonts w:asciiTheme="majorHAnsi" w:hAnsiTheme="majorHAnsi"/>
          <w:sz w:val="24"/>
          <w:szCs w:val="24"/>
        </w:rPr>
        <w:t>The signature file of each processed file is validated.</w:t>
      </w:r>
    </w:p>
    <w:p w14:paraId="485C1FED" w14:textId="77777777" w:rsidR="00115B11" w:rsidRDefault="005332B6">
      <w:pPr>
        <w:pStyle w:val="Spec1L5"/>
        <w:tabs>
          <w:tab w:val="clear" w:pos="2160"/>
        </w:tabs>
        <w:rPr>
          <w:rFonts w:asciiTheme="majorHAnsi" w:hAnsiTheme="majorHAnsi"/>
          <w:sz w:val="24"/>
          <w:szCs w:val="24"/>
        </w:rPr>
      </w:pPr>
      <w:bookmarkStart w:id="364" w:name="_DV_M255"/>
      <w:bookmarkEnd w:id="364"/>
      <w:r>
        <w:rPr>
          <w:rFonts w:asciiTheme="majorHAnsi" w:hAnsiTheme="majorHAnsi"/>
          <w:sz w:val="24"/>
          <w:szCs w:val="24"/>
        </w:rPr>
        <w:t>If processed files are pieces of a bigger file, the latter is put together.</w:t>
      </w:r>
    </w:p>
    <w:p w14:paraId="1141A403" w14:textId="77777777" w:rsidR="00115B11" w:rsidRDefault="005332B6">
      <w:pPr>
        <w:pStyle w:val="Spec1L5"/>
        <w:tabs>
          <w:tab w:val="clear" w:pos="2160"/>
        </w:tabs>
        <w:rPr>
          <w:rFonts w:asciiTheme="majorHAnsi" w:hAnsiTheme="majorHAnsi"/>
          <w:sz w:val="24"/>
          <w:szCs w:val="24"/>
        </w:rPr>
      </w:pPr>
      <w:bookmarkStart w:id="365" w:name="_DV_M256"/>
      <w:bookmarkEnd w:id="365"/>
      <w:r>
        <w:rPr>
          <w:rFonts w:asciiTheme="majorHAnsi" w:hAnsiTheme="majorHAnsi"/>
          <w:sz w:val="24"/>
          <w:szCs w:val="24"/>
        </w:rPr>
        <w:t>Each file obtained in the previous step is then decrypted and uncompressed.</w:t>
      </w:r>
    </w:p>
    <w:p w14:paraId="1E3DC38F" w14:textId="77777777" w:rsidR="00115B11" w:rsidRDefault="005332B6">
      <w:pPr>
        <w:pStyle w:val="Spec1L5"/>
        <w:tabs>
          <w:tab w:val="clear" w:pos="2160"/>
        </w:tabs>
        <w:rPr>
          <w:rFonts w:asciiTheme="majorHAnsi" w:hAnsiTheme="majorHAnsi"/>
          <w:sz w:val="24"/>
          <w:szCs w:val="24"/>
        </w:rPr>
      </w:pPr>
      <w:bookmarkStart w:id="366" w:name="_DV_M257"/>
      <w:bookmarkEnd w:id="366"/>
      <w:r>
        <w:rPr>
          <w:rFonts w:asciiTheme="majorHAnsi" w:hAnsiTheme="majorHAnsi"/>
          <w:sz w:val="24"/>
          <w:szCs w:val="24"/>
        </w:rPr>
        <w:t>Each data file contained in the previous step is then validated against the format defined in Part A, Section 9, reference 1 of this Specification.</w:t>
      </w:r>
    </w:p>
    <w:p w14:paraId="42840ED4" w14:textId="77777777" w:rsidR="00115B11" w:rsidRDefault="005332B6">
      <w:pPr>
        <w:pStyle w:val="Spec1L5"/>
        <w:tabs>
          <w:tab w:val="clear" w:pos="2160"/>
        </w:tabs>
        <w:rPr>
          <w:rFonts w:asciiTheme="majorHAnsi" w:hAnsiTheme="majorHAnsi"/>
          <w:sz w:val="24"/>
          <w:szCs w:val="24"/>
        </w:rPr>
      </w:pPr>
      <w:bookmarkStart w:id="367" w:name="_DV_M258"/>
      <w:bookmarkEnd w:id="367"/>
      <w:r>
        <w:rPr>
          <w:rFonts w:asciiTheme="majorHAnsi" w:hAnsiTheme="majorHAnsi"/>
          <w:sz w:val="24"/>
          <w:szCs w:val="24"/>
        </w:rPr>
        <w:t>If Part A, Section 9, reference 1 of this Specification includes a verification process, that will be applied at this step.</w:t>
      </w:r>
    </w:p>
    <w:p w14:paraId="5F39B899" w14:textId="77777777" w:rsidR="00115B11" w:rsidRDefault="005332B6">
      <w:pPr>
        <w:pStyle w:val="BodyText"/>
        <w:ind w:left="720" w:firstLine="0"/>
        <w:rPr>
          <w:rFonts w:asciiTheme="majorHAnsi" w:hAnsiTheme="majorHAnsi"/>
          <w:sz w:val="24"/>
          <w:szCs w:val="24"/>
        </w:rPr>
      </w:pPr>
      <w:bookmarkStart w:id="368" w:name="_DV_M259"/>
      <w:bookmarkEnd w:id="368"/>
      <w:r>
        <w:rPr>
          <w:rFonts w:asciiTheme="majorHAnsi" w:hAnsiTheme="majorHAnsi"/>
          <w:sz w:val="24"/>
          <w:szCs w:val="24"/>
        </w:rPr>
        <w:t>If any discrepancy is found in any of the steps, the Deposit will be considered incomplete.</w:t>
      </w:r>
    </w:p>
    <w:p w14:paraId="446BC0C4" w14:textId="77777777" w:rsidR="00115B11" w:rsidRDefault="005332B6">
      <w:pPr>
        <w:pStyle w:val="Spec1L2"/>
        <w:rPr>
          <w:rFonts w:asciiTheme="majorHAnsi" w:hAnsiTheme="majorHAnsi"/>
          <w:sz w:val="24"/>
          <w:szCs w:val="24"/>
        </w:rPr>
      </w:pPr>
      <w:bookmarkStart w:id="369" w:name="_DV_M260"/>
      <w:bookmarkEnd w:id="369"/>
      <w:r>
        <w:rPr>
          <w:rFonts w:asciiTheme="majorHAnsi" w:hAnsiTheme="majorHAnsi"/>
          <w:b/>
          <w:sz w:val="24"/>
          <w:szCs w:val="24"/>
          <w:u w:val="single"/>
        </w:rPr>
        <w:lastRenderedPageBreak/>
        <w:t>References</w:t>
      </w:r>
      <w:r>
        <w:rPr>
          <w:rFonts w:asciiTheme="majorHAnsi" w:hAnsiTheme="majorHAnsi"/>
          <w:sz w:val="24"/>
          <w:szCs w:val="24"/>
        </w:rPr>
        <w:t>.</w:t>
      </w:r>
    </w:p>
    <w:p w14:paraId="74CEEA5A" w14:textId="77777777" w:rsidR="00115B11" w:rsidRDefault="005332B6">
      <w:pPr>
        <w:pStyle w:val="Spec1L5"/>
        <w:tabs>
          <w:tab w:val="clear" w:pos="2160"/>
        </w:tabs>
        <w:rPr>
          <w:rFonts w:asciiTheme="majorHAnsi" w:hAnsiTheme="majorHAnsi"/>
          <w:sz w:val="24"/>
          <w:szCs w:val="24"/>
        </w:rPr>
      </w:pPr>
      <w:bookmarkStart w:id="370" w:name="_DV_M261"/>
      <w:bookmarkEnd w:id="370"/>
      <w:r>
        <w:rPr>
          <w:rFonts w:asciiTheme="majorHAnsi" w:hAnsiTheme="majorHAnsi"/>
          <w:sz w:val="24"/>
          <w:szCs w:val="24"/>
        </w:rPr>
        <w:t>Domain Name Data Escrow Specification (work in progress), http://tools.ietf.org/html/draft-arias-noguchi-registry-data-escrow</w:t>
      </w:r>
    </w:p>
    <w:p w14:paraId="41018604" w14:textId="77777777" w:rsidR="00115B11" w:rsidRDefault="005332B6">
      <w:pPr>
        <w:pStyle w:val="Spec1L5"/>
        <w:tabs>
          <w:tab w:val="clear" w:pos="2160"/>
        </w:tabs>
        <w:rPr>
          <w:rFonts w:asciiTheme="majorHAnsi" w:hAnsiTheme="majorHAnsi"/>
          <w:sz w:val="24"/>
          <w:szCs w:val="24"/>
        </w:rPr>
      </w:pPr>
      <w:bookmarkStart w:id="371" w:name="_DV_M262"/>
      <w:bookmarkEnd w:id="371"/>
      <w:r>
        <w:rPr>
          <w:rFonts w:asciiTheme="majorHAnsi" w:hAnsiTheme="majorHAnsi"/>
          <w:sz w:val="24"/>
          <w:szCs w:val="24"/>
        </w:rPr>
        <w:t>Domain Name Registration Data (DNRD) Objects Mapping, http://tools.ietf.org/html/draft-arias-noguchi-dnrd-objects-mapping</w:t>
      </w:r>
    </w:p>
    <w:p w14:paraId="727F2316" w14:textId="77777777" w:rsidR="00115B11" w:rsidRDefault="005332B6">
      <w:pPr>
        <w:pStyle w:val="Spec1L5"/>
        <w:tabs>
          <w:tab w:val="clear" w:pos="2160"/>
        </w:tabs>
        <w:rPr>
          <w:rFonts w:asciiTheme="majorHAnsi" w:hAnsiTheme="majorHAnsi"/>
          <w:sz w:val="24"/>
          <w:szCs w:val="24"/>
        </w:rPr>
      </w:pPr>
      <w:bookmarkStart w:id="372" w:name="_DV_M263"/>
      <w:bookmarkEnd w:id="372"/>
      <w:r>
        <w:rPr>
          <w:rFonts w:asciiTheme="majorHAnsi" w:hAnsiTheme="majorHAnsi"/>
          <w:sz w:val="24"/>
          <w:szCs w:val="24"/>
        </w:rPr>
        <w:t>OpenPGP Message Format, http://www.rfc-editor.org/rfc/rfc4880.txt</w:t>
      </w:r>
    </w:p>
    <w:p w14:paraId="127208D1" w14:textId="77777777" w:rsidR="00115B11" w:rsidRDefault="005332B6">
      <w:pPr>
        <w:pStyle w:val="Spec1L5"/>
        <w:tabs>
          <w:tab w:val="clear" w:pos="2160"/>
        </w:tabs>
        <w:rPr>
          <w:rFonts w:asciiTheme="majorHAnsi" w:hAnsiTheme="majorHAnsi"/>
          <w:sz w:val="24"/>
          <w:szCs w:val="24"/>
        </w:rPr>
      </w:pPr>
      <w:bookmarkStart w:id="373" w:name="_DV_M264"/>
      <w:bookmarkEnd w:id="37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BC8FD49"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74" w:name="_DV_M265"/>
      <w:bookmarkEnd w:id="374"/>
      <w:r>
        <w:rPr>
          <w:rFonts w:asciiTheme="majorHAnsi" w:hAnsiTheme="majorHAnsi"/>
          <w:sz w:val="24"/>
          <w:szCs w:val="24"/>
        </w:rPr>
        <w:t>ICANN interfaces for registries and data escrow agents, http://tools.ietf.org/html/draft-lozano-icann-registry-interfaces</w:t>
      </w:r>
    </w:p>
    <w:p w14:paraId="28A9BEAD" w14:textId="77777777" w:rsidR="00115B11" w:rsidRDefault="005332B6">
      <w:pPr>
        <w:pStyle w:val="BlockText"/>
        <w:rPr>
          <w:rFonts w:asciiTheme="majorHAnsi" w:hAnsiTheme="majorHAnsi"/>
          <w:b/>
          <w:sz w:val="24"/>
          <w:szCs w:val="24"/>
        </w:rPr>
      </w:pPr>
      <w:bookmarkStart w:id="375" w:name="_DV_M266"/>
      <w:bookmarkEnd w:id="375"/>
      <w:r>
        <w:rPr>
          <w:rFonts w:asciiTheme="majorHAnsi" w:hAnsiTheme="majorHAnsi"/>
          <w:b/>
          <w:sz w:val="24"/>
          <w:szCs w:val="24"/>
        </w:rPr>
        <w:lastRenderedPageBreak/>
        <w:t>PART B – LEGAL REQUIREMENTS</w:t>
      </w:r>
    </w:p>
    <w:p w14:paraId="1304AE92" w14:textId="77777777" w:rsidR="00115B11" w:rsidRDefault="005332B6" w:rsidP="00F91A9A">
      <w:pPr>
        <w:pStyle w:val="Spec1L2"/>
        <w:numPr>
          <w:ilvl w:val="1"/>
          <w:numId w:val="5"/>
        </w:numPr>
        <w:rPr>
          <w:rFonts w:asciiTheme="majorHAnsi" w:hAnsiTheme="majorHAnsi"/>
          <w:sz w:val="24"/>
          <w:szCs w:val="24"/>
        </w:rPr>
      </w:pPr>
      <w:bookmarkStart w:id="376" w:name="_DV_M267"/>
      <w:bookmarkEnd w:id="37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5A9C199" w14:textId="77777777" w:rsidR="00115B11" w:rsidRDefault="005332B6">
      <w:pPr>
        <w:pStyle w:val="Spec1L2"/>
        <w:rPr>
          <w:rFonts w:asciiTheme="majorHAnsi" w:hAnsiTheme="majorHAnsi"/>
          <w:sz w:val="24"/>
          <w:szCs w:val="24"/>
        </w:rPr>
      </w:pPr>
      <w:bookmarkStart w:id="377" w:name="_DV_M268"/>
      <w:bookmarkEnd w:id="37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C74EB04" w14:textId="77777777" w:rsidR="00115B11" w:rsidRDefault="005332B6">
      <w:pPr>
        <w:pStyle w:val="Spec1L2"/>
        <w:rPr>
          <w:rFonts w:asciiTheme="majorHAnsi" w:hAnsiTheme="majorHAnsi"/>
          <w:sz w:val="24"/>
          <w:szCs w:val="24"/>
        </w:rPr>
      </w:pPr>
      <w:bookmarkStart w:id="378" w:name="_DV_M269"/>
      <w:bookmarkEnd w:id="37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C68C987" w14:textId="77777777" w:rsidR="00115B11" w:rsidRDefault="005332B6">
      <w:pPr>
        <w:pStyle w:val="Spec1L2"/>
        <w:rPr>
          <w:rFonts w:asciiTheme="majorHAnsi" w:hAnsiTheme="majorHAnsi"/>
          <w:sz w:val="24"/>
          <w:szCs w:val="24"/>
        </w:rPr>
      </w:pPr>
      <w:bookmarkStart w:id="379" w:name="_DV_M270"/>
      <w:bookmarkEnd w:id="37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B08080D" w14:textId="77777777" w:rsidR="00115B11" w:rsidRDefault="005332B6">
      <w:pPr>
        <w:pStyle w:val="BodyTextIndent2"/>
        <w:spacing w:after="240"/>
        <w:rPr>
          <w:rFonts w:asciiTheme="majorHAnsi" w:hAnsiTheme="majorHAnsi"/>
          <w:sz w:val="24"/>
          <w:szCs w:val="24"/>
        </w:rPr>
      </w:pPr>
      <w:bookmarkStart w:id="380" w:name="_DV_M271"/>
      <w:bookmarkEnd w:id="38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E29A38E" w14:textId="77777777" w:rsidR="00115B11" w:rsidRDefault="005332B6">
      <w:pPr>
        <w:pStyle w:val="Spec1L2"/>
        <w:rPr>
          <w:rFonts w:asciiTheme="majorHAnsi" w:hAnsiTheme="majorHAnsi"/>
          <w:sz w:val="24"/>
          <w:szCs w:val="24"/>
        </w:rPr>
      </w:pPr>
      <w:bookmarkStart w:id="381" w:name="_DV_M272"/>
      <w:bookmarkEnd w:id="38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E744757" w14:textId="77777777" w:rsidR="00115B11" w:rsidRDefault="005332B6">
      <w:pPr>
        <w:pStyle w:val="Spec1L2"/>
        <w:rPr>
          <w:rFonts w:asciiTheme="majorHAnsi" w:hAnsiTheme="majorHAnsi"/>
          <w:sz w:val="24"/>
          <w:szCs w:val="24"/>
        </w:rPr>
      </w:pPr>
      <w:bookmarkStart w:id="382" w:name="_DV_M273"/>
      <w:bookmarkEnd w:id="38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DE1BCC2" w14:textId="77777777" w:rsidR="00115B11" w:rsidRDefault="005332B6">
      <w:pPr>
        <w:pStyle w:val="Spec1L3"/>
        <w:tabs>
          <w:tab w:val="left" w:pos="1440"/>
        </w:tabs>
        <w:outlineLvl w:val="9"/>
        <w:rPr>
          <w:rFonts w:asciiTheme="majorHAnsi" w:hAnsiTheme="majorHAnsi"/>
          <w:sz w:val="24"/>
          <w:szCs w:val="24"/>
        </w:rPr>
      </w:pPr>
      <w:bookmarkStart w:id="383" w:name="_DV_M274"/>
      <w:bookmarkEnd w:id="383"/>
      <w:r>
        <w:rPr>
          <w:rFonts w:asciiTheme="majorHAnsi" w:hAnsiTheme="majorHAnsi"/>
          <w:sz w:val="24"/>
          <w:szCs w:val="24"/>
        </w:rPr>
        <w:t>the Registry Agreement has expired without renewal, or been terminated; or</w:t>
      </w:r>
    </w:p>
    <w:p w14:paraId="28132463" w14:textId="77777777" w:rsidR="00115B11" w:rsidRDefault="005332B6">
      <w:pPr>
        <w:pStyle w:val="Spec1L3"/>
        <w:tabs>
          <w:tab w:val="left" w:pos="1440"/>
        </w:tabs>
        <w:outlineLvl w:val="9"/>
        <w:rPr>
          <w:rFonts w:asciiTheme="majorHAnsi" w:hAnsiTheme="majorHAnsi"/>
          <w:sz w:val="24"/>
          <w:szCs w:val="24"/>
        </w:rPr>
      </w:pPr>
      <w:bookmarkStart w:id="384" w:name="_DV_M275"/>
      <w:bookmarkEnd w:id="38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167AF81" w14:textId="77777777" w:rsidR="00115B11" w:rsidRDefault="005332B6">
      <w:pPr>
        <w:pStyle w:val="Spec1L3"/>
        <w:tabs>
          <w:tab w:val="left" w:pos="1440"/>
        </w:tabs>
        <w:outlineLvl w:val="9"/>
        <w:rPr>
          <w:rFonts w:asciiTheme="majorHAnsi" w:hAnsiTheme="majorHAnsi"/>
          <w:sz w:val="24"/>
          <w:szCs w:val="24"/>
        </w:rPr>
      </w:pPr>
      <w:bookmarkStart w:id="385" w:name="_DV_M276"/>
      <w:bookmarkEnd w:id="38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1C48A8F" w14:textId="77777777" w:rsidR="00115B11" w:rsidRDefault="005332B6">
      <w:pPr>
        <w:pStyle w:val="Spec1L3"/>
        <w:tabs>
          <w:tab w:val="left" w:pos="1440"/>
        </w:tabs>
        <w:rPr>
          <w:rFonts w:asciiTheme="majorHAnsi" w:eastAsiaTheme="minorEastAsia" w:hAnsiTheme="majorHAnsi"/>
          <w:sz w:val="24"/>
          <w:szCs w:val="24"/>
        </w:rPr>
      </w:pPr>
      <w:bookmarkStart w:id="386" w:name="_DV_M277"/>
      <w:bookmarkEnd w:id="38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C04473F" w14:textId="77777777" w:rsidR="00115B11" w:rsidRDefault="005332B6">
      <w:pPr>
        <w:pStyle w:val="Spec1L3"/>
        <w:tabs>
          <w:tab w:val="left" w:pos="1440"/>
        </w:tabs>
        <w:outlineLvl w:val="9"/>
        <w:rPr>
          <w:rFonts w:asciiTheme="majorHAnsi" w:hAnsiTheme="majorHAnsi"/>
          <w:sz w:val="24"/>
          <w:szCs w:val="24"/>
        </w:rPr>
      </w:pPr>
      <w:bookmarkStart w:id="387" w:name="_DV_M278"/>
      <w:bookmarkEnd w:id="38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B2E232B" w14:textId="77777777" w:rsidR="00115B11" w:rsidRDefault="005332B6">
      <w:pPr>
        <w:pStyle w:val="Spec1L3"/>
        <w:tabs>
          <w:tab w:val="left" w:pos="1440"/>
        </w:tabs>
        <w:outlineLvl w:val="9"/>
        <w:rPr>
          <w:rFonts w:asciiTheme="majorHAnsi" w:hAnsiTheme="majorHAnsi"/>
          <w:sz w:val="24"/>
          <w:szCs w:val="24"/>
        </w:rPr>
      </w:pPr>
      <w:bookmarkStart w:id="388" w:name="_DV_M279"/>
      <w:bookmarkEnd w:id="388"/>
      <w:r>
        <w:rPr>
          <w:rFonts w:asciiTheme="majorHAnsi" w:hAnsiTheme="majorHAnsi"/>
          <w:sz w:val="24"/>
          <w:szCs w:val="24"/>
        </w:rPr>
        <w:t>Registry Operator has experienced a failure of critical registry functions and ICANN has asserted its rights pursuant to Section 2.13 of the Agreement; or</w:t>
      </w:r>
    </w:p>
    <w:p w14:paraId="34083410" w14:textId="77777777" w:rsidR="00115B11" w:rsidRDefault="005332B6">
      <w:pPr>
        <w:pStyle w:val="Spec1L3"/>
        <w:tabs>
          <w:tab w:val="left" w:pos="1440"/>
        </w:tabs>
        <w:outlineLvl w:val="9"/>
        <w:rPr>
          <w:rFonts w:asciiTheme="majorHAnsi" w:hAnsiTheme="majorHAnsi"/>
          <w:sz w:val="24"/>
          <w:szCs w:val="24"/>
        </w:rPr>
      </w:pPr>
      <w:bookmarkStart w:id="389" w:name="_DV_M280"/>
      <w:bookmarkEnd w:id="389"/>
      <w:r>
        <w:rPr>
          <w:rFonts w:asciiTheme="majorHAnsi" w:hAnsiTheme="majorHAnsi"/>
          <w:sz w:val="24"/>
          <w:szCs w:val="24"/>
        </w:rPr>
        <w:t>a competent court, arbitral, legislative, or government agency mandates the release of the Deposits to ICANN; or</w:t>
      </w:r>
    </w:p>
    <w:p w14:paraId="39C22500" w14:textId="77777777" w:rsidR="00115B11" w:rsidRDefault="005332B6">
      <w:pPr>
        <w:pStyle w:val="Spec1L3"/>
        <w:rPr>
          <w:rFonts w:asciiTheme="majorHAnsi" w:hAnsiTheme="majorHAnsi"/>
          <w:sz w:val="24"/>
          <w:szCs w:val="24"/>
        </w:rPr>
      </w:pPr>
      <w:bookmarkStart w:id="390" w:name="_DV_M281"/>
      <w:bookmarkEnd w:id="390"/>
      <w:r>
        <w:rPr>
          <w:rFonts w:asciiTheme="majorHAnsi" w:hAnsiTheme="majorHAnsi"/>
          <w:sz w:val="24"/>
          <w:szCs w:val="24"/>
        </w:rPr>
        <w:t>pursuant to Contractual and Operational Compliance Audits as specified under Section 2.11 of the Agreement.</w:t>
      </w:r>
    </w:p>
    <w:p w14:paraId="68124D03" w14:textId="77777777" w:rsidR="00115B11" w:rsidRDefault="005332B6">
      <w:pPr>
        <w:pStyle w:val="BodyTextIndent2"/>
        <w:spacing w:after="240"/>
        <w:rPr>
          <w:rFonts w:asciiTheme="majorHAnsi" w:hAnsiTheme="majorHAnsi"/>
          <w:sz w:val="24"/>
          <w:szCs w:val="24"/>
        </w:rPr>
      </w:pPr>
      <w:bookmarkStart w:id="391" w:name="_DV_M282"/>
      <w:bookmarkEnd w:id="39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1214807" w14:textId="77777777" w:rsidR="00115B11" w:rsidRDefault="005332B6">
      <w:pPr>
        <w:pStyle w:val="Spec1L2"/>
        <w:keepNext/>
        <w:rPr>
          <w:rFonts w:asciiTheme="majorHAnsi" w:hAnsiTheme="majorHAnsi"/>
          <w:sz w:val="24"/>
          <w:szCs w:val="24"/>
        </w:rPr>
      </w:pPr>
      <w:bookmarkStart w:id="392" w:name="_DV_M283"/>
      <w:bookmarkEnd w:id="392"/>
      <w:r>
        <w:rPr>
          <w:rFonts w:asciiTheme="majorHAnsi" w:hAnsiTheme="majorHAnsi"/>
          <w:b/>
          <w:sz w:val="24"/>
          <w:szCs w:val="24"/>
          <w:u w:val="single"/>
        </w:rPr>
        <w:t>Verification of Deposits</w:t>
      </w:r>
      <w:r>
        <w:rPr>
          <w:rFonts w:asciiTheme="majorHAnsi" w:hAnsiTheme="majorHAnsi"/>
          <w:sz w:val="24"/>
          <w:szCs w:val="24"/>
        </w:rPr>
        <w:t>.</w:t>
      </w:r>
    </w:p>
    <w:p w14:paraId="14D50984" w14:textId="77777777" w:rsidR="00115B11" w:rsidRDefault="005332B6">
      <w:pPr>
        <w:pStyle w:val="Spec1L3"/>
        <w:tabs>
          <w:tab w:val="left" w:pos="1440"/>
        </w:tabs>
        <w:outlineLvl w:val="9"/>
        <w:rPr>
          <w:rFonts w:asciiTheme="majorHAnsi" w:hAnsiTheme="majorHAnsi"/>
          <w:sz w:val="24"/>
          <w:szCs w:val="24"/>
        </w:rPr>
      </w:pPr>
      <w:bookmarkStart w:id="393" w:name="_DV_M284"/>
      <w:bookmarkEnd w:id="39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BDABFAE" w14:textId="77777777" w:rsidR="00115B11" w:rsidRDefault="005332B6">
      <w:pPr>
        <w:pStyle w:val="Spec1L3"/>
        <w:rPr>
          <w:rFonts w:asciiTheme="majorHAnsi" w:hAnsiTheme="majorHAnsi"/>
          <w:sz w:val="24"/>
          <w:szCs w:val="24"/>
        </w:rPr>
      </w:pPr>
      <w:bookmarkStart w:id="394" w:name="_DV_M285"/>
      <w:bookmarkEnd w:id="39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1F84EEE" w14:textId="77777777" w:rsidR="00115B11" w:rsidRDefault="005332B6">
      <w:pPr>
        <w:pStyle w:val="Spec1L2"/>
        <w:rPr>
          <w:rFonts w:asciiTheme="majorHAnsi" w:hAnsiTheme="majorHAnsi"/>
          <w:sz w:val="24"/>
          <w:szCs w:val="24"/>
        </w:rPr>
      </w:pPr>
      <w:bookmarkStart w:id="395" w:name="_DV_M286"/>
      <w:bookmarkEnd w:id="39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DF8B655" w14:textId="77777777" w:rsidR="00115B11" w:rsidRDefault="005332B6">
      <w:pPr>
        <w:pStyle w:val="Spec1L2"/>
        <w:rPr>
          <w:rFonts w:asciiTheme="majorHAnsi" w:hAnsiTheme="majorHAnsi"/>
          <w:sz w:val="24"/>
          <w:szCs w:val="24"/>
        </w:rPr>
      </w:pPr>
      <w:bookmarkStart w:id="396" w:name="_DV_M287"/>
      <w:bookmarkEnd w:id="39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977CBB8"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63CF40D0" w14:textId="77777777" w:rsidR="00115B11" w:rsidRDefault="005332B6">
      <w:pPr>
        <w:pStyle w:val="Spec1L1"/>
        <w:rPr>
          <w:rFonts w:asciiTheme="majorHAnsi" w:hAnsiTheme="majorHAnsi"/>
          <w:sz w:val="24"/>
          <w:szCs w:val="24"/>
        </w:rPr>
      </w:pPr>
      <w:bookmarkStart w:id="397" w:name="_DV_M288"/>
      <w:bookmarkEnd w:id="397"/>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 xml:space="preserve">FORMAT AND CONTENT FOR REGISTRY OPERATOR MONTHLY REPORTING </w:t>
      </w:r>
    </w:p>
    <w:p w14:paraId="20F645C7" w14:textId="77777777" w:rsidR="00115B11" w:rsidRDefault="005332B6">
      <w:pPr>
        <w:pStyle w:val="BlockText"/>
        <w:rPr>
          <w:rFonts w:asciiTheme="majorHAnsi" w:hAnsiTheme="majorHAnsi"/>
          <w:sz w:val="24"/>
          <w:szCs w:val="24"/>
        </w:rPr>
      </w:pPr>
      <w:bookmarkStart w:id="398" w:name="_DV_M289"/>
      <w:bookmarkEnd w:id="39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2DFB172" w14:textId="77777777" w:rsidR="00115B11" w:rsidRDefault="005332B6">
      <w:pPr>
        <w:pStyle w:val="BlockText"/>
        <w:rPr>
          <w:rFonts w:asciiTheme="majorHAnsi" w:hAnsiTheme="majorHAnsi"/>
          <w:sz w:val="24"/>
          <w:szCs w:val="24"/>
        </w:rPr>
      </w:pPr>
      <w:bookmarkStart w:id="399" w:name="_DV_M290"/>
      <w:bookmarkEnd w:id="39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AA72732" w14:textId="77777777" w:rsidR="00115B11" w:rsidRDefault="005332B6">
      <w:pPr>
        <w:pStyle w:val="Spec1L2"/>
        <w:rPr>
          <w:rFonts w:asciiTheme="majorHAnsi" w:hAnsiTheme="majorHAnsi"/>
          <w:sz w:val="24"/>
          <w:szCs w:val="24"/>
        </w:rPr>
      </w:pPr>
      <w:bookmarkStart w:id="400" w:name="_DV_M291"/>
      <w:bookmarkEnd w:id="40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47789D6" w14:textId="77777777">
        <w:trPr>
          <w:trHeight w:val="432"/>
        </w:trPr>
        <w:tc>
          <w:tcPr>
            <w:tcW w:w="828" w:type="dxa"/>
          </w:tcPr>
          <w:p w14:paraId="79979F9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8D39DB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95607D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170B110" w14:textId="77777777">
        <w:tc>
          <w:tcPr>
            <w:tcW w:w="828" w:type="dxa"/>
          </w:tcPr>
          <w:p w14:paraId="28EFC2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107F6D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995587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FF13C6C" w14:textId="77777777">
        <w:tc>
          <w:tcPr>
            <w:tcW w:w="828" w:type="dxa"/>
          </w:tcPr>
          <w:p w14:paraId="0B45A4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9B84BC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E41088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F276A51" w14:textId="77777777">
        <w:tc>
          <w:tcPr>
            <w:tcW w:w="828" w:type="dxa"/>
          </w:tcPr>
          <w:p w14:paraId="04A7CE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49D97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CC8D1DA"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153600B" w14:textId="77777777">
        <w:tc>
          <w:tcPr>
            <w:tcW w:w="828" w:type="dxa"/>
          </w:tcPr>
          <w:p w14:paraId="062682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E60203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8C038E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CD19EE8" w14:textId="77777777">
        <w:tc>
          <w:tcPr>
            <w:tcW w:w="828" w:type="dxa"/>
          </w:tcPr>
          <w:p w14:paraId="169837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8A82B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68EBC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CB622C2" w14:textId="77777777">
        <w:tc>
          <w:tcPr>
            <w:tcW w:w="828" w:type="dxa"/>
          </w:tcPr>
          <w:p w14:paraId="10CA16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3BECB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9A3D1D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20EF2A5" w14:textId="77777777">
        <w:tc>
          <w:tcPr>
            <w:tcW w:w="828" w:type="dxa"/>
          </w:tcPr>
          <w:p w14:paraId="52605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5FA1A9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6DC07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AC61814" w14:textId="77777777">
        <w:tc>
          <w:tcPr>
            <w:tcW w:w="828" w:type="dxa"/>
          </w:tcPr>
          <w:p w14:paraId="427FA0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53937A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F18F0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6E159A6" w14:textId="77777777">
        <w:tc>
          <w:tcPr>
            <w:tcW w:w="828" w:type="dxa"/>
          </w:tcPr>
          <w:p w14:paraId="0C9673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2E2BD2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F8044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E14CE04" w14:textId="77777777">
        <w:tc>
          <w:tcPr>
            <w:tcW w:w="828" w:type="dxa"/>
          </w:tcPr>
          <w:p w14:paraId="0E38F1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98623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A1EE3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C3CF848" w14:textId="77777777">
        <w:tc>
          <w:tcPr>
            <w:tcW w:w="828" w:type="dxa"/>
          </w:tcPr>
          <w:p w14:paraId="3F3033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74558C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A6B94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ADD22AE" w14:textId="77777777">
        <w:tc>
          <w:tcPr>
            <w:tcW w:w="828" w:type="dxa"/>
          </w:tcPr>
          <w:p w14:paraId="1A0D8D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50746F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33A9E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2DC31B0" w14:textId="77777777">
        <w:tc>
          <w:tcPr>
            <w:tcW w:w="828" w:type="dxa"/>
          </w:tcPr>
          <w:p w14:paraId="608827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26345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57635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719BAA9" w14:textId="77777777">
        <w:tc>
          <w:tcPr>
            <w:tcW w:w="828" w:type="dxa"/>
          </w:tcPr>
          <w:p w14:paraId="046B34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C383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A95278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0A17601" w14:textId="77777777">
        <w:tc>
          <w:tcPr>
            <w:tcW w:w="828" w:type="dxa"/>
          </w:tcPr>
          <w:p w14:paraId="711AB8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92D1D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2DA02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237DFEC" w14:textId="77777777">
        <w:tc>
          <w:tcPr>
            <w:tcW w:w="828" w:type="dxa"/>
          </w:tcPr>
          <w:p w14:paraId="0D38CB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6E2A2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4F8FFF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1CDD94E6" w14:textId="77777777">
        <w:tc>
          <w:tcPr>
            <w:tcW w:w="828" w:type="dxa"/>
          </w:tcPr>
          <w:p w14:paraId="149650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5AA848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9AB54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B15A38D" w14:textId="77777777">
        <w:tc>
          <w:tcPr>
            <w:tcW w:w="828" w:type="dxa"/>
          </w:tcPr>
          <w:p w14:paraId="7BA5F9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968053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69CDE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2022C25" w14:textId="77777777">
        <w:tc>
          <w:tcPr>
            <w:tcW w:w="828" w:type="dxa"/>
          </w:tcPr>
          <w:p w14:paraId="283022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9AD3C2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65E875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6BA128F" w14:textId="77777777">
        <w:tc>
          <w:tcPr>
            <w:tcW w:w="828" w:type="dxa"/>
          </w:tcPr>
          <w:p w14:paraId="48644F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B5437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8D24B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A75F0B6" w14:textId="77777777">
        <w:tc>
          <w:tcPr>
            <w:tcW w:w="828" w:type="dxa"/>
          </w:tcPr>
          <w:p w14:paraId="1B66D6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53377C4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12A837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ACF001B" w14:textId="77777777">
        <w:tc>
          <w:tcPr>
            <w:tcW w:w="828" w:type="dxa"/>
          </w:tcPr>
          <w:p w14:paraId="79A054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6E0336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220AE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58FB1865" w14:textId="77777777">
        <w:tc>
          <w:tcPr>
            <w:tcW w:w="828" w:type="dxa"/>
          </w:tcPr>
          <w:p w14:paraId="6243D4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F2D413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62C9F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A0C2E05" w14:textId="77777777">
        <w:tc>
          <w:tcPr>
            <w:tcW w:w="828" w:type="dxa"/>
          </w:tcPr>
          <w:p w14:paraId="33E3B8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2384F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551B1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6DE12219" w14:textId="77777777">
        <w:tc>
          <w:tcPr>
            <w:tcW w:w="828" w:type="dxa"/>
          </w:tcPr>
          <w:p w14:paraId="304E35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3591F7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D19B2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98DB92B" w14:textId="77777777">
        <w:tc>
          <w:tcPr>
            <w:tcW w:w="828" w:type="dxa"/>
          </w:tcPr>
          <w:p w14:paraId="70E61E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7228EB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3CA78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1A35F62" w14:textId="77777777">
        <w:tc>
          <w:tcPr>
            <w:tcW w:w="828" w:type="dxa"/>
          </w:tcPr>
          <w:p w14:paraId="2D0592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9DB60FC" w14:textId="77777777" w:rsidR="00B9659D" w:rsidRDefault="00B9659D">
            <w:pPr>
              <w:spacing w:before="40" w:after="40"/>
              <w:rPr>
                <w:rFonts w:asciiTheme="majorHAnsi" w:hAnsiTheme="majorHAnsi"/>
                <w:sz w:val="24"/>
                <w:szCs w:val="24"/>
              </w:rPr>
            </w:pPr>
            <w:r>
              <w:rPr>
                <w:rFonts w:asciiTheme="majorHAnsi" w:hAnsiTheme="majorHAnsi"/>
                <w:sz w:val="24"/>
                <w:szCs w:val="24"/>
              </w:rPr>
              <w:t>transfer-losing-</w:t>
            </w:r>
            <w:bookmarkStart w:id="401" w:name="_DV_C103"/>
            <w:r>
              <w:rPr>
                <w:rStyle w:val="DeltaViewDeletion"/>
                <w:rFonts w:asciiTheme="majorHAnsi" w:hAnsiTheme="majorHAnsi"/>
                <w:sz w:val="24"/>
                <w:szCs w:val="24"/>
              </w:rPr>
              <w:t>successfully</w:t>
            </w:r>
            <w:bookmarkStart w:id="402" w:name="_DV_C104"/>
            <w:bookmarkEnd w:id="401"/>
            <w:r>
              <w:rPr>
                <w:rStyle w:val="DeltaViewInsertion"/>
                <w:rFonts w:asciiTheme="majorHAnsi" w:hAnsiTheme="majorHAnsi"/>
                <w:sz w:val="24"/>
                <w:szCs w:val="24"/>
              </w:rPr>
              <w:t>successful</w:t>
            </w:r>
            <w:bookmarkEnd w:id="402"/>
          </w:p>
        </w:tc>
        <w:tc>
          <w:tcPr>
            <w:tcW w:w="5670" w:type="dxa"/>
          </w:tcPr>
          <w:p w14:paraId="002474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3377AD4" w14:textId="77777777">
        <w:tc>
          <w:tcPr>
            <w:tcW w:w="828" w:type="dxa"/>
          </w:tcPr>
          <w:p w14:paraId="438EEF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D765DC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0F8C8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1591078" w14:textId="77777777">
        <w:tc>
          <w:tcPr>
            <w:tcW w:w="828" w:type="dxa"/>
          </w:tcPr>
          <w:p w14:paraId="026FD2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6F167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616BC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CF82954" w14:textId="77777777">
        <w:tc>
          <w:tcPr>
            <w:tcW w:w="828" w:type="dxa"/>
          </w:tcPr>
          <w:p w14:paraId="00D9C8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DF0885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FAB62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C76EECA" w14:textId="77777777">
        <w:tc>
          <w:tcPr>
            <w:tcW w:w="828" w:type="dxa"/>
          </w:tcPr>
          <w:p w14:paraId="575663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8377D3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3CC37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B28F462" w14:textId="77777777">
        <w:tc>
          <w:tcPr>
            <w:tcW w:w="828" w:type="dxa"/>
          </w:tcPr>
          <w:p w14:paraId="79B3C3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05B2DC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4F8783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8A744B4" w14:textId="77777777">
        <w:tc>
          <w:tcPr>
            <w:tcW w:w="828" w:type="dxa"/>
          </w:tcPr>
          <w:p w14:paraId="3D3415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21703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7FCCF3E"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4C791BF" w14:textId="77777777">
        <w:tc>
          <w:tcPr>
            <w:tcW w:w="828" w:type="dxa"/>
          </w:tcPr>
          <w:p w14:paraId="24039C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99DCF1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61F95ED"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57914AA8" w14:textId="77777777">
        <w:tc>
          <w:tcPr>
            <w:tcW w:w="828" w:type="dxa"/>
          </w:tcPr>
          <w:p w14:paraId="672F0E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34DF99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16DACF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D468235" w14:textId="77777777">
        <w:tc>
          <w:tcPr>
            <w:tcW w:w="828" w:type="dxa"/>
          </w:tcPr>
          <w:p w14:paraId="7BEA01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B465A4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501B34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65F2D4B" w14:textId="77777777">
        <w:tc>
          <w:tcPr>
            <w:tcW w:w="828" w:type="dxa"/>
          </w:tcPr>
          <w:p w14:paraId="34FDEA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C1CA92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292D76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EABE199" w14:textId="77777777">
        <w:tc>
          <w:tcPr>
            <w:tcW w:w="828" w:type="dxa"/>
          </w:tcPr>
          <w:p w14:paraId="5C594E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92BC75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F8B50E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28DE581" w14:textId="77777777">
        <w:tc>
          <w:tcPr>
            <w:tcW w:w="828" w:type="dxa"/>
          </w:tcPr>
          <w:p w14:paraId="12FA74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2D44511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0E815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8AA786E" w14:textId="77777777" w:rsidR="00115B11" w:rsidRDefault="005332B6">
      <w:pPr>
        <w:pStyle w:val="BlockText"/>
        <w:spacing w:before="240"/>
        <w:rPr>
          <w:rFonts w:asciiTheme="majorHAnsi" w:hAnsiTheme="majorHAnsi"/>
          <w:sz w:val="24"/>
          <w:szCs w:val="24"/>
        </w:rPr>
      </w:pPr>
      <w:bookmarkStart w:id="403" w:name="_DV_M292"/>
      <w:bookmarkEnd w:id="40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EDAE363" w14:textId="77777777" w:rsidR="00115B11" w:rsidRDefault="005332B6">
      <w:pPr>
        <w:pStyle w:val="Spec1L2"/>
        <w:rPr>
          <w:rFonts w:asciiTheme="majorHAnsi" w:hAnsiTheme="majorHAnsi"/>
          <w:sz w:val="24"/>
          <w:szCs w:val="24"/>
        </w:rPr>
      </w:pPr>
      <w:bookmarkStart w:id="404" w:name="_DV_M293"/>
      <w:bookmarkEnd w:id="40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588FDC6" w14:textId="77777777">
        <w:trPr>
          <w:trHeight w:val="432"/>
          <w:tblHeader/>
        </w:trPr>
        <w:tc>
          <w:tcPr>
            <w:tcW w:w="1188" w:type="dxa"/>
            <w:vAlign w:val="center"/>
          </w:tcPr>
          <w:p w14:paraId="1E52152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E011D0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BC37C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3338473" w14:textId="77777777">
        <w:tc>
          <w:tcPr>
            <w:tcW w:w="1188" w:type="dxa"/>
          </w:tcPr>
          <w:p w14:paraId="637C5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3A77BC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B450D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AC8E240" w14:textId="77777777">
        <w:tc>
          <w:tcPr>
            <w:tcW w:w="1188" w:type="dxa"/>
          </w:tcPr>
          <w:p w14:paraId="4A6D23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7FF171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024B1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128CA9B" w14:textId="77777777">
        <w:trPr>
          <w:trHeight w:val="1007"/>
        </w:trPr>
        <w:tc>
          <w:tcPr>
            <w:tcW w:w="1188" w:type="dxa"/>
          </w:tcPr>
          <w:p w14:paraId="179C7F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9C4D7B8"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F948E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9679B98" w14:textId="77777777">
        <w:tc>
          <w:tcPr>
            <w:tcW w:w="1188" w:type="dxa"/>
          </w:tcPr>
          <w:p w14:paraId="54F18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025CC44"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51A34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43F5FEA" w14:textId="77777777">
        <w:tc>
          <w:tcPr>
            <w:tcW w:w="1188" w:type="dxa"/>
          </w:tcPr>
          <w:p w14:paraId="46C90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9011AD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A6F8B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32070E0" w14:textId="77777777">
        <w:tc>
          <w:tcPr>
            <w:tcW w:w="1188" w:type="dxa"/>
          </w:tcPr>
          <w:p w14:paraId="5E4F59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51C933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447D7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9F9782C" w14:textId="77777777">
        <w:tc>
          <w:tcPr>
            <w:tcW w:w="1188" w:type="dxa"/>
          </w:tcPr>
          <w:p w14:paraId="6E971A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5CDE0B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632E7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80D18F6" w14:textId="77777777">
        <w:tc>
          <w:tcPr>
            <w:tcW w:w="1188" w:type="dxa"/>
          </w:tcPr>
          <w:p w14:paraId="528405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DD2FCD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23A0C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0BFEB2D" w14:textId="77777777">
        <w:tc>
          <w:tcPr>
            <w:tcW w:w="1188" w:type="dxa"/>
          </w:tcPr>
          <w:p w14:paraId="09836D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20ED8C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5E9EE4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530CB72" w14:textId="77777777">
        <w:tc>
          <w:tcPr>
            <w:tcW w:w="1188" w:type="dxa"/>
          </w:tcPr>
          <w:p w14:paraId="2DADE9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3F1152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2C471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F970808" w14:textId="77777777">
        <w:tc>
          <w:tcPr>
            <w:tcW w:w="1188" w:type="dxa"/>
          </w:tcPr>
          <w:p w14:paraId="4BF9AD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476871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22990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10D612D1" w14:textId="77777777">
        <w:tc>
          <w:tcPr>
            <w:tcW w:w="1188" w:type="dxa"/>
          </w:tcPr>
          <w:p w14:paraId="401BF1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B105A7E"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0D6C5A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2AFD34D" w14:textId="77777777">
        <w:tc>
          <w:tcPr>
            <w:tcW w:w="1188" w:type="dxa"/>
          </w:tcPr>
          <w:p w14:paraId="7F9CA2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704D3C2"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F3C98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1D798A2" w14:textId="77777777">
        <w:tc>
          <w:tcPr>
            <w:tcW w:w="1188" w:type="dxa"/>
          </w:tcPr>
          <w:p w14:paraId="0E4A25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D7BB1F8"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D675F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6C7AB8E" w14:textId="77777777">
        <w:tc>
          <w:tcPr>
            <w:tcW w:w="1188" w:type="dxa"/>
          </w:tcPr>
          <w:p w14:paraId="670745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D0830D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E45CC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9DB8075" w14:textId="77777777">
        <w:tc>
          <w:tcPr>
            <w:tcW w:w="1188" w:type="dxa"/>
          </w:tcPr>
          <w:p w14:paraId="250D3E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822AAA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4F8DA4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6D0895A" w14:textId="77777777">
        <w:tc>
          <w:tcPr>
            <w:tcW w:w="1188" w:type="dxa"/>
          </w:tcPr>
          <w:p w14:paraId="04DBE3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2A3DA5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2FC5E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1F3D61B" w14:textId="77777777">
        <w:tc>
          <w:tcPr>
            <w:tcW w:w="1188" w:type="dxa"/>
          </w:tcPr>
          <w:p w14:paraId="093201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E6635D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22C20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C8D9EA2" w14:textId="77777777">
        <w:tc>
          <w:tcPr>
            <w:tcW w:w="1188" w:type="dxa"/>
          </w:tcPr>
          <w:p w14:paraId="42699E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8E052A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0D092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9987410" w14:textId="77777777">
        <w:tc>
          <w:tcPr>
            <w:tcW w:w="1188" w:type="dxa"/>
          </w:tcPr>
          <w:p w14:paraId="400B9A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34CF2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CFC64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D93B12F" w14:textId="77777777">
        <w:tc>
          <w:tcPr>
            <w:tcW w:w="1188" w:type="dxa"/>
          </w:tcPr>
          <w:p w14:paraId="28A95C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43B9C8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DF0E5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66F9D5B" w14:textId="77777777">
        <w:tc>
          <w:tcPr>
            <w:tcW w:w="1188" w:type="dxa"/>
          </w:tcPr>
          <w:p w14:paraId="46010B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124F1E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160B7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616A2F9" w14:textId="77777777">
        <w:tc>
          <w:tcPr>
            <w:tcW w:w="1188" w:type="dxa"/>
          </w:tcPr>
          <w:p w14:paraId="22F47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17A5328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790B9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6D3E578" w14:textId="77777777">
        <w:tc>
          <w:tcPr>
            <w:tcW w:w="1188" w:type="dxa"/>
          </w:tcPr>
          <w:p w14:paraId="6D7700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94BB087"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7BFDE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665ADC3" w14:textId="77777777">
        <w:tc>
          <w:tcPr>
            <w:tcW w:w="1188" w:type="dxa"/>
          </w:tcPr>
          <w:p w14:paraId="1A171B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394BD0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C23D9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96BC5EC" w14:textId="77777777">
        <w:tc>
          <w:tcPr>
            <w:tcW w:w="1188" w:type="dxa"/>
          </w:tcPr>
          <w:p w14:paraId="05C7D4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E1CEC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6B359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0FE2AE0" w14:textId="77777777">
        <w:tc>
          <w:tcPr>
            <w:tcW w:w="1188" w:type="dxa"/>
          </w:tcPr>
          <w:p w14:paraId="3694E1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88E56BC"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7A21B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B6D898C" w14:textId="77777777">
        <w:tc>
          <w:tcPr>
            <w:tcW w:w="1188" w:type="dxa"/>
          </w:tcPr>
          <w:p w14:paraId="31BF74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8F629C8"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6AD8F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79B38C6" w14:textId="77777777">
        <w:tc>
          <w:tcPr>
            <w:tcW w:w="1188" w:type="dxa"/>
          </w:tcPr>
          <w:p w14:paraId="744289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7AAF53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48F46C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7F6D244" w14:textId="77777777">
        <w:tc>
          <w:tcPr>
            <w:tcW w:w="1188" w:type="dxa"/>
          </w:tcPr>
          <w:p w14:paraId="18DE07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8C458EE"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F9451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FF4C747" w14:textId="77777777">
        <w:tc>
          <w:tcPr>
            <w:tcW w:w="1188" w:type="dxa"/>
          </w:tcPr>
          <w:p w14:paraId="12ED53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5A60C1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E2B58A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713DFF6" w14:textId="77777777">
        <w:tc>
          <w:tcPr>
            <w:tcW w:w="1188" w:type="dxa"/>
          </w:tcPr>
          <w:p w14:paraId="0C8DA2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0A562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3B0F7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D7028AF" w14:textId="77777777">
        <w:tc>
          <w:tcPr>
            <w:tcW w:w="1188" w:type="dxa"/>
          </w:tcPr>
          <w:p w14:paraId="6083C0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98B296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AC0B1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B27ECEA" w14:textId="77777777">
        <w:tc>
          <w:tcPr>
            <w:tcW w:w="1188" w:type="dxa"/>
          </w:tcPr>
          <w:p w14:paraId="12D586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4A186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3BB15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D94E165" w14:textId="77777777">
        <w:tc>
          <w:tcPr>
            <w:tcW w:w="1188" w:type="dxa"/>
          </w:tcPr>
          <w:p w14:paraId="65B87B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170CED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FBCEB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01F1C29" w14:textId="77777777">
        <w:tc>
          <w:tcPr>
            <w:tcW w:w="1188" w:type="dxa"/>
          </w:tcPr>
          <w:p w14:paraId="3397D7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330547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025AB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111E1E1" w14:textId="77777777">
        <w:tc>
          <w:tcPr>
            <w:tcW w:w="1188" w:type="dxa"/>
          </w:tcPr>
          <w:p w14:paraId="54882A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6E4DF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56224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6078D62" w14:textId="77777777">
        <w:tc>
          <w:tcPr>
            <w:tcW w:w="1188" w:type="dxa"/>
          </w:tcPr>
          <w:p w14:paraId="56135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FC85DE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4C7F4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B2648A7" w14:textId="77777777">
        <w:tc>
          <w:tcPr>
            <w:tcW w:w="1188" w:type="dxa"/>
          </w:tcPr>
          <w:p w14:paraId="6AC796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5E3E6A4"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313D6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6BE183F" w14:textId="77777777" w:rsidR="00115B11" w:rsidRDefault="005332B6">
      <w:pPr>
        <w:pStyle w:val="BlockText"/>
        <w:spacing w:before="240"/>
        <w:rPr>
          <w:rFonts w:asciiTheme="majorHAnsi" w:hAnsiTheme="majorHAnsi"/>
          <w:sz w:val="24"/>
          <w:szCs w:val="24"/>
        </w:rPr>
      </w:pPr>
      <w:bookmarkStart w:id="405" w:name="_DV_M294"/>
      <w:bookmarkEnd w:id="40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5B4D9D1" w14:textId="77777777" w:rsidR="00115B11" w:rsidRDefault="005332B6">
      <w:pPr>
        <w:pStyle w:val="BlockText"/>
        <w:spacing w:before="240"/>
        <w:rPr>
          <w:rFonts w:asciiTheme="majorHAnsi" w:hAnsiTheme="majorHAnsi"/>
          <w:sz w:val="24"/>
          <w:szCs w:val="24"/>
        </w:rPr>
      </w:pPr>
      <w:bookmarkStart w:id="406" w:name="_DV_M295"/>
      <w:bookmarkEnd w:id="40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614F1DB"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C8F2A9D" w14:textId="77777777" w:rsidR="00115B11" w:rsidRDefault="005332B6">
      <w:pPr>
        <w:pStyle w:val="Spec1L1"/>
        <w:rPr>
          <w:rFonts w:asciiTheme="majorHAnsi" w:hAnsiTheme="majorHAnsi"/>
          <w:sz w:val="24"/>
          <w:szCs w:val="24"/>
        </w:rPr>
      </w:pPr>
      <w:bookmarkStart w:id="407" w:name="_DV_M296"/>
      <w:bookmarkEnd w:id="407"/>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REGISTRATION DATA PUBLICATION SERVICES</w:t>
      </w:r>
    </w:p>
    <w:p w14:paraId="0B628A87" w14:textId="77777777" w:rsidR="00115B11" w:rsidRDefault="005332B6">
      <w:pPr>
        <w:pStyle w:val="Spec1L2"/>
        <w:rPr>
          <w:rFonts w:asciiTheme="majorHAnsi" w:hAnsiTheme="majorHAnsi"/>
          <w:sz w:val="24"/>
          <w:szCs w:val="24"/>
        </w:rPr>
      </w:pPr>
      <w:bookmarkStart w:id="408" w:name="_DV_M297"/>
      <w:bookmarkEnd w:id="40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E690714" w14:textId="77777777" w:rsidR="00115B11" w:rsidRDefault="005332B6">
      <w:pPr>
        <w:pStyle w:val="BodyText"/>
        <w:ind w:left="720" w:firstLine="0"/>
        <w:rPr>
          <w:rFonts w:asciiTheme="majorHAnsi" w:hAnsiTheme="majorHAnsi"/>
          <w:sz w:val="24"/>
          <w:szCs w:val="24"/>
        </w:rPr>
      </w:pPr>
      <w:bookmarkStart w:id="409" w:name="_DV_M298"/>
      <w:bookmarkEnd w:id="40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E416048" w14:textId="77777777" w:rsidR="00115B11" w:rsidRDefault="005332B6">
      <w:pPr>
        <w:pStyle w:val="Spec1L3"/>
        <w:rPr>
          <w:rFonts w:asciiTheme="majorHAnsi" w:hAnsiTheme="majorHAnsi"/>
          <w:sz w:val="24"/>
          <w:szCs w:val="24"/>
        </w:rPr>
      </w:pPr>
      <w:bookmarkStart w:id="410" w:name="_DV_M299"/>
      <w:bookmarkEnd w:id="41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D179814" w14:textId="77777777" w:rsidR="00115B11" w:rsidRDefault="005332B6">
      <w:pPr>
        <w:pStyle w:val="Spec1L3"/>
        <w:rPr>
          <w:rFonts w:asciiTheme="majorHAnsi" w:hAnsiTheme="majorHAnsi"/>
          <w:sz w:val="24"/>
          <w:szCs w:val="24"/>
        </w:rPr>
      </w:pPr>
      <w:bookmarkStart w:id="411" w:name="_DV_M300"/>
      <w:bookmarkEnd w:id="411"/>
      <w:r>
        <w:rPr>
          <w:rFonts w:asciiTheme="majorHAnsi" w:hAnsiTheme="majorHAnsi"/>
          <w:sz w:val="24"/>
          <w:szCs w:val="24"/>
        </w:rPr>
        <w:t>Each data object shall be represented as a set of key/value pairs, with lines beginning with keys, followed by a colon and a space as delimiters, followed by the value.</w:t>
      </w:r>
    </w:p>
    <w:p w14:paraId="7D31FCB9" w14:textId="77777777" w:rsidR="00115B11" w:rsidRDefault="005332B6">
      <w:pPr>
        <w:pStyle w:val="Spec1L3"/>
        <w:rPr>
          <w:rFonts w:asciiTheme="majorHAnsi" w:hAnsiTheme="majorHAnsi"/>
          <w:sz w:val="24"/>
          <w:szCs w:val="24"/>
        </w:rPr>
      </w:pPr>
      <w:bookmarkStart w:id="412" w:name="_DV_M301"/>
      <w:bookmarkEnd w:id="41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1B92DA9" w14:textId="77777777" w:rsidR="00115B11" w:rsidRDefault="005332B6">
      <w:pPr>
        <w:pStyle w:val="Spec1L3"/>
        <w:rPr>
          <w:rFonts w:asciiTheme="majorHAnsi" w:hAnsiTheme="majorHAnsi"/>
          <w:b/>
          <w:sz w:val="24"/>
          <w:szCs w:val="24"/>
        </w:rPr>
      </w:pPr>
      <w:bookmarkStart w:id="413" w:name="_DV_M302"/>
      <w:bookmarkEnd w:id="41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81967F7" w14:textId="77777777" w:rsidR="00115B11" w:rsidRDefault="005332B6">
      <w:pPr>
        <w:pStyle w:val="Spec1L3"/>
        <w:rPr>
          <w:rFonts w:asciiTheme="majorHAnsi" w:hAnsiTheme="majorHAnsi"/>
          <w:b/>
          <w:sz w:val="24"/>
          <w:szCs w:val="24"/>
        </w:rPr>
      </w:pPr>
      <w:bookmarkStart w:id="414" w:name="_DV_M303"/>
      <w:bookmarkEnd w:id="414"/>
      <w:r>
        <w:rPr>
          <w:rFonts w:asciiTheme="majorHAnsi" w:hAnsiTheme="majorHAnsi"/>
          <w:b/>
          <w:sz w:val="24"/>
          <w:szCs w:val="24"/>
        </w:rPr>
        <w:t>Domain Name Data:</w:t>
      </w:r>
    </w:p>
    <w:p w14:paraId="41B631B8" w14:textId="77777777" w:rsidR="00115B11" w:rsidRDefault="005332B6">
      <w:pPr>
        <w:pStyle w:val="Spec1L4"/>
        <w:tabs>
          <w:tab w:val="clear" w:pos="1440"/>
        </w:tabs>
        <w:rPr>
          <w:rFonts w:asciiTheme="majorHAnsi" w:hAnsiTheme="majorHAnsi"/>
          <w:sz w:val="24"/>
          <w:szCs w:val="24"/>
        </w:rPr>
      </w:pPr>
      <w:bookmarkStart w:id="415" w:name="_DV_M304"/>
      <w:bookmarkEnd w:id="415"/>
      <w:r>
        <w:rPr>
          <w:rFonts w:asciiTheme="majorHAnsi" w:hAnsiTheme="majorHAnsi"/>
          <w:b/>
          <w:sz w:val="24"/>
          <w:szCs w:val="24"/>
        </w:rPr>
        <w:t>Query format:</w:t>
      </w:r>
      <w:r>
        <w:rPr>
          <w:rFonts w:asciiTheme="majorHAnsi" w:hAnsiTheme="majorHAnsi"/>
          <w:sz w:val="24"/>
          <w:szCs w:val="24"/>
        </w:rPr>
        <w:t xml:space="preserve">  whois EXAMPLE.TLD</w:t>
      </w:r>
    </w:p>
    <w:p w14:paraId="059E392A" w14:textId="77777777" w:rsidR="00115B11" w:rsidRDefault="005332B6">
      <w:pPr>
        <w:pStyle w:val="Spec1L4"/>
        <w:tabs>
          <w:tab w:val="clear" w:pos="1440"/>
        </w:tabs>
        <w:rPr>
          <w:rFonts w:asciiTheme="majorHAnsi" w:hAnsiTheme="majorHAnsi"/>
          <w:b/>
          <w:sz w:val="24"/>
          <w:szCs w:val="24"/>
        </w:rPr>
      </w:pPr>
      <w:bookmarkStart w:id="416" w:name="_DV_M305"/>
      <w:bookmarkEnd w:id="416"/>
      <w:r>
        <w:rPr>
          <w:rFonts w:asciiTheme="majorHAnsi" w:hAnsiTheme="majorHAnsi"/>
          <w:b/>
          <w:sz w:val="24"/>
          <w:szCs w:val="24"/>
        </w:rPr>
        <w:t>Response format:</w:t>
      </w:r>
    </w:p>
    <w:p w14:paraId="2203A127" w14:textId="77777777" w:rsidR="00115B11" w:rsidRDefault="005332B6">
      <w:pPr>
        <w:pStyle w:val="BodyTextIndent"/>
        <w:rPr>
          <w:rFonts w:asciiTheme="majorHAnsi" w:hAnsiTheme="majorHAnsi"/>
          <w:sz w:val="24"/>
          <w:szCs w:val="24"/>
        </w:rPr>
      </w:pPr>
      <w:bookmarkStart w:id="417" w:name="_DV_M306"/>
      <w:bookmarkEnd w:id="41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04A250C" w14:textId="77777777" w:rsidR="00115B11" w:rsidRDefault="005332B6">
      <w:pPr>
        <w:pStyle w:val="Spec1L3"/>
        <w:rPr>
          <w:rFonts w:asciiTheme="majorHAnsi" w:hAnsiTheme="majorHAnsi"/>
          <w:b/>
          <w:sz w:val="24"/>
          <w:szCs w:val="24"/>
        </w:rPr>
      </w:pPr>
      <w:bookmarkStart w:id="418" w:name="_DV_M307"/>
      <w:bookmarkEnd w:id="418"/>
      <w:r>
        <w:rPr>
          <w:rFonts w:asciiTheme="majorHAnsi" w:hAnsiTheme="majorHAnsi"/>
          <w:b/>
          <w:sz w:val="24"/>
          <w:szCs w:val="24"/>
        </w:rPr>
        <w:t>Registrar Data:</w:t>
      </w:r>
    </w:p>
    <w:p w14:paraId="377BE299" w14:textId="77777777" w:rsidR="00115B11" w:rsidRDefault="005332B6">
      <w:pPr>
        <w:pStyle w:val="Spec1L4"/>
        <w:tabs>
          <w:tab w:val="clear" w:pos="1440"/>
        </w:tabs>
        <w:rPr>
          <w:rFonts w:asciiTheme="majorHAnsi" w:hAnsiTheme="majorHAnsi"/>
          <w:sz w:val="24"/>
          <w:szCs w:val="24"/>
        </w:rPr>
      </w:pPr>
      <w:bookmarkStart w:id="419" w:name="_DV_M308"/>
      <w:bookmarkEnd w:id="419"/>
      <w:r>
        <w:rPr>
          <w:rFonts w:asciiTheme="majorHAnsi" w:hAnsiTheme="majorHAnsi"/>
          <w:b/>
          <w:sz w:val="24"/>
          <w:szCs w:val="24"/>
        </w:rPr>
        <w:t>Query format</w:t>
      </w:r>
      <w:r>
        <w:rPr>
          <w:rFonts w:asciiTheme="majorHAnsi" w:hAnsiTheme="majorHAnsi"/>
          <w:sz w:val="24"/>
          <w:szCs w:val="24"/>
        </w:rPr>
        <w:t>:  whois “registrar Example Registrar, Inc.”</w:t>
      </w:r>
    </w:p>
    <w:p w14:paraId="26B0EBFD" w14:textId="77777777" w:rsidR="00115B11" w:rsidRDefault="005332B6">
      <w:pPr>
        <w:pStyle w:val="Spec1L4"/>
        <w:tabs>
          <w:tab w:val="clear" w:pos="1440"/>
        </w:tabs>
        <w:rPr>
          <w:rFonts w:asciiTheme="majorHAnsi" w:hAnsiTheme="majorHAnsi"/>
          <w:sz w:val="24"/>
          <w:szCs w:val="24"/>
        </w:rPr>
      </w:pPr>
      <w:bookmarkStart w:id="420" w:name="_DV_M309"/>
      <w:bookmarkEnd w:id="420"/>
      <w:r>
        <w:rPr>
          <w:rFonts w:asciiTheme="majorHAnsi" w:hAnsiTheme="majorHAnsi"/>
          <w:b/>
          <w:sz w:val="24"/>
          <w:szCs w:val="24"/>
        </w:rPr>
        <w:t>Response format</w:t>
      </w:r>
      <w:r>
        <w:rPr>
          <w:rFonts w:asciiTheme="majorHAnsi" w:hAnsiTheme="majorHAnsi"/>
          <w:sz w:val="24"/>
          <w:szCs w:val="24"/>
        </w:rPr>
        <w:t>:</w:t>
      </w:r>
    </w:p>
    <w:p w14:paraId="6C5A1A0E" w14:textId="77777777" w:rsidR="00115B11" w:rsidRDefault="005332B6">
      <w:pPr>
        <w:pStyle w:val="BodyTextIndent3"/>
        <w:rPr>
          <w:rFonts w:asciiTheme="majorHAnsi" w:hAnsiTheme="majorHAnsi"/>
          <w:sz w:val="24"/>
          <w:szCs w:val="24"/>
        </w:rPr>
      </w:pPr>
      <w:bookmarkStart w:id="421" w:name="_DV_M310"/>
      <w:bookmarkEnd w:id="42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7A6806C" w14:textId="77777777" w:rsidR="00115B11" w:rsidRDefault="005332B6">
      <w:pPr>
        <w:pStyle w:val="Spec1L3"/>
        <w:rPr>
          <w:rFonts w:asciiTheme="majorHAnsi" w:hAnsiTheme="majorHAnsi"/>
          <w:b/>
          <w:sz w:val="24"/>
          <w:szCs w:val="24"/>
        </w:rPr>
      </w:pPr>
      <w:bookmarkStart w:id="422" w:name="_DV_M311"/>
      <w:bookmarkEnd w:id="422"/>
      <w:r>
        <w:rPr>
          <w:rFonts w:asciiTheme="majorHAnsi" w:hAnsiTheme="majorHAnsi"/>
          <w:b/>
          <w:sz w:val="24"/>
          <w:szCs w:val="24"/>
        </w:rPr>
        <w:t>Nameserver Data:</w:t>
      </w:r>
    </w:p>
    <w:p w14:paraId="29999A75" w14:textId="77777777" w:rsidR="00115B11" w:rsidRDefault="005332B6">
      <w:pPr>
        <w:pStyle w:val="Spec1L4"/>
        <w:tabs>
          <w:tab w:val="clear" w:pos="1440"/>
        </w:tabs>
        <w:rPr>
          <w:rFonts w:asciiTheme="majorHAnsi" w:hAnsiTheme="majorHAnsi"/>
          <w:sz w:val="24"/>
          <w:szCs w:val="24"/>
        </w:rPr>
      </w:pPr>
      <w:bookmarkStart w:id="423" w:name="_DV_M312"/>
      <w:bookmarkEnd w:id="42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4C75193" w14:textId="77777777" w:rsidR="00C3262F" w:rsidRDefault="00C3262F">
      <w:pPr>
        <w:pStyle w:val="BodyText"/>
        <w:rPr>
          <w:szCs w:val="24"/>
        </w:rPr>
      </w:pPr>
    </w:p>
    <w:p w14:paraId="6D912A6C" w14:textId="77777777" w:rsidR="00115B11" w:rsidRDefault="005332B6">
      <w:pPr>
        <w:pStyle w:val="Spec1L4"/>
        <w:tabs>
          <w:tab w:val="clear" w:pos="1440"/>
        </w:tabs>
        <w:rPr>
          <w:rFonts w:asciiTheme="majorHAnsi" w:hAnsiTheme="majorHAnsi"/>
          <w:b/>
          <w:sz w:val="24"/>
          <w:szCs w:val="24"/>
        </w:rPr>
      </w:pPr>
      <w:bookmarkStart w:id="424" w:name="_DV_M313"/>
      <w:bookmarkEnd w:id="424"/>
      <w:r>
        <w:rPr>
          <w:rFonts w:asciiTheme="majorHAnsi" w:hAnsiTheme="majorHAnsi"/>
          <w:b/>
          <w:sz w:val="24"/>
          <w:szCs w:val="24"/>
        </w:rPr>
        <w:lastRenderedPageBreak/>
        <w:t>Response format:</w:t>
      </w:r>
    </w:p>
    <w:p w14:paraId="75157003" w14:textId="77777777" w:rsidR="00115B11" w:rsidRDefault="005332B6">
      <w:pPr>
        <w:pStyle w:val="BodyTextIndent3"/>
        <w:rPr>
          <w:rFonts w:asciiTheme="majorHAnsi" w:hAnsiTheme="majorHAnsi"/>
          <w:sz w:val="24"/>
          <w:szCs w:val="24"/>
        </w:rPr>
      </w:pPr>
      <w:bookmarkStart w:id="425" w:name="_DV_M314"/>
      <w:bookmarkEnd w:id="425"/>
      <w:r>
        <w:rPr>
          <w:rFonts w:asciiTheme="majorHAnsi" w:hAnsiTheme="majorHAnsi"/>
          <w:sz w:val="24"/>
          <w:szCs w:val="24"/>
        </w:rPr>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192.0.2.123 </w:t>
      </w:r>
      <w:r>
        <w:rPr>
          <w:rStyle w:val="DeltaViewInsertion"/>
          <w:rFonts w:asciiTheme="majorHAnsi" w:hAnsiTheme="majorHAnsi"/>
          <w:color w:val="auto"/>
          <w:sz w:val="24"/>
          <w:szCs w:val="24"/>
        </w:rPr>
        <w:t xml:space="preserve"> </w:t>
      </w:r>
      <w:r>
        <w:rPr>
          <w:rStyle w:val="DeltaViewInsertion"/>
          <w:rFonts w:asciiTheme="majorHAnsi" w:hAnsiTheme="majorHAnsi"/>
          <w:color w:val="auto"/>
          <w:sz w:val="24"/>
          <w:szCs w:val="24"/>
        </w:rPr>
        <w:br/>
      </w:r>
      <w:r w:rsidR="0023362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27709D1" w14:textId="77777777" w:rsidR="00115B11" w:rsidRDefault="005332B6">
      <w:pPr>
        <w:pStyle w:val="Spec1L3"/>
        <w:rPr>
          <w:rFonts w:asciiTheme="majorHAnsi" w:hAnsiTheme="majorHAnsi"/>
          <w:sz w:val="24"/>
          <w:szCs w:val="24"/>
        </w:rPr>
      </w:pPr>
      <w:bookmarkStart w:id="426" w:name="_DV_M315"/>
      <w:bookmarkEnd w:id="42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BC071F7" w14:textId="77777777" w:rsidR="00115B11" w:rsidRDefault="005332B6">
      <w:pPr>
        <w:pStyle w:val="Spec1L3"/>
        <w:rPr>
          <w:rFonts w:asciiTheme="majorHAnsi" w:hAnsiTheme="majorHAnsi"/>
          <w:sz w:val="24"/>
          <w:szCs w:val="24"/>
        </w:rPr>
      </w:pPr>
      <w:bookmarkStart w:id="427" w:name="_DV_M316"/>
      <w:bookmarkEnd w:id="427"/>
      <w:r>
        <w:rPr>
          <w:rFonts w:asciiTheme="majorHAnsi" w:hAnsiTheme="majorHAnsi"/>
          <w:sz w:val="24"/>
          <w:szCs w:val="24"/>
        </w:rPr>
        <w:t>In order to be compatible with ICANN’s common interface for WHOIS (InterNIC), WHOIS output shall be in the format outline above.</w:t>
      </w:r>
    </w:p>
    <w:p w14:paraId="60E0DECE" w14:textId="77777777" w:rsidR="00115B11" w:rsidRDefault="005332B6">
      <w:pPr>
        <w:pStyle w:val="Spec1L3"/>
        <w:rPr>
          <w:rFonts w:asciiTheme="majorHAnsi" w:hAnsiTheme="majorHAnsi"/>
          <w:sz w:val="24"/>
          <w:szCs w:val="24"/>
        </w:rPr>
      </w:pPr>
      <w:bookmarkStart w:id="428" w:name="_DV_M317"/>
      <w:bookmarkEnd w:id="42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DD06904" w14:textId="77777777" w:rsidR="00115B11" w:rsidRDefault="005332B6">
      <w:pPr>
        <w:pStyle w:val="Spec1L4"/>
        <w:tabs>
          <w:tab w:val="clear" w:pos="1440"/>
        </w:tabs>
        <w:rPr>
          <w:rFonts w:asciiTheme="majorHAnsi" w:hAnsiTheme="majorHAnsi"/>
          <w:sz w:val="24"/>
          <w:szCs w:val="24"/>
        </w:rPr>
      </w:pPr>
      <w:bookmarkStart w:id="429" w:name="_DV_M318"/>
      <w:bookmarkEnd w:id="429"/>
      <w:r>
        <w:rPr>
          <w:rFonts w:asciiTheme="majorHAnsi" w:hAnsiTheme="majorHAnsi"/>
          <w:sz w:val="24"/>
          <w:szCs w:val="24"/>
        </w:rPr>
        <w:t>Registry Operator will offer searchability on the web-based Directory Service.</w:t>
      </w:r>
    </w:p>
    <w:p w14:paraId="2F5992AD" w14:textId="77777777" w:rsidR="00115B11" w:rsidRDefault="005332B6">
      <w:pPr>
        <w:pStyle w:val="Spec1L4"/>
        <w:tabs>
          <w:tab w:val="clear" w:pos="1440"/>
        </w:tabs>
        <w:rPr>
          <w:rFonts w:asciiTheme="majorHAnsi" w:hAnsiTheme="majorHAnsi"/>
          <w:sz w:val="24"/>
          <w:szCs w:val="24"/>
        </w:rPr>
      </w:pPr>
      <w:bookmarkStart w:id="430" w:name="_DV_M319"/>
      <w:bookmarkEnd w:id="43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A5CB09F" w14:textId="77777777" w:rsidR="00115B11" w:rsidRDefault="005332B6">
      <w:pPr>
        <w:pStyle w:val="Spec1L4"/>
        <w:tabs>
          <w:tab w:val="clear" w:pos="1440"/>
        </w:tabs>
        <w:rPr>
          <w:rFonts w:asciiTheme="majorHAnsi" w:hAnsiTheme="majorHAnsi"/>
          <w:sz w:val="24"/>
          <w:szCs w:val="24"/>
        </w:rPr>
      </w:pPr>
      <w:bookmarkStart w:id="431" w:name="_DV_M320"/>
      <w:bookmarkEnd w:id="43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0F078F5" w14:textId="77777777" w:rsidR="00115B11" w:rsidRDefault="005332B6">
      <w:pPr>
        <w:pStyle w:val="Spec1L4"/>
        <w:tabs>
          <w:tab w:val="clear" w:pos="1440"/>
        </w:tabs>
        <w:rPr>
          <w:rFonts w:asciiTheme="majorHAnsi" w:hAnsiTheme="majorHAnsi"/>
          <w:sz w:val="24"/>
          <w:szCs w:val="24"/>
        </w:rPr>
      </w:pPr>
      <w:bookmarkStart w:id="432" w:name="_DV_M321"/>
      <w:bookmarkEnd w:id="432"/>
      <w:r>
        <w:rPr>
          <w:rFonts w:asciiTheme="majorHAnsi" w:hAnsiTheme="majorHAnsi"/>
          <w:sz w:val="24"/>
          <w:szCs w:val="24"/>
        </w:rPr>
        <w:t>Registry Operator will offer Boolean search capabilities supporting, at least, the following logical operators to join a set of search criteria:  AND, OR, NOT.</w:t>
      </w:r>
    </w:p>
    <w:p w14:paraId="545D4DDB" w14:textId="77777777" w:rsidR="00115B11" w:rsidRDefault="005332B6">
      <w:pPr>
        <w:pStyle w:val="Spec1L4"/>
        <w:tabs>
          <w:tab w:val="clear" w:pos="1440"/>
        </w:tabs>
        <w:rPr>
          <w:rFonts w:asciiTheme="majorHAnsi" w:hAnsiTheme="majorHAnsi"/>
          <w:sz w:val="24"/>
          <w:szCs w:val="24"/>
        </w:rPr>
      </w:pPr>
      <w:bookmarkStart w:id="433" w:name="_DV_M322"/>
      <w:bookmarkEnd w:id="433"/>
      <w:r>
        <w:rPr>
          <w:rFonts w:asciiTheme="majorHAnsi" w:hAnsiTheme="majorHAnsi"/>
          <w:sz w:val="24"/>
          <w:szCs w:val="24"/>
        </w:rPr>
        <w:t>Search results will include domain names matching the search criteria.</w:t>
      </w:r>
    </w:p>
    <w:p w14:paraId="1A80B855" w14:textId="77777777" w:rsidR="00115B11" w:rsidRDefault="005332B6">
      <w:pPr>
        <w:pStyle w:val="Spec1L4"/>
        <w:tabs>
          <w:tab w:val="clear" w:pos="1440"/>
        </w:tabs>
        <w:rPr>
          <w:rFonts w:asciiTheme="majorHAnsi" w:hAnsiTheme="majorHAnsi"/>
          <w:sz w:val="24"/>
          <w:szCs w:val="24"/>
        </w:rPr>
      </w:pPr>
      <w:bookmarkStart w:id="434" w:name="_DV_M323"/>
      <w:bookmarkEnd w:id="43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72C4C53" w14:textId="77777777" w:rsidR="00115B11" w:rsidRDefault="005332B6">
      <w:pPr>
        <w:pStyle w:val="Spec1L3"/>
        <w:rPr>
          <w:rFonts w:asciiTheme="majorHAnsi" w:hAnsiTheme="majorHAnsi"/>
          <w:sz w:val="24"/>
          <w:szCs w:val="24"/>
        </w:rPr>
      </w:pPr>
      <w:bookmarkStart w:id="435" w:name="_DV_M324"/>
      <w:bookmarkEnd w:id="43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978F5E0" w14:textId="77777777" w:rsidR="00115B11" w:rsidRDefault="005332B6">
      <w:pPr>
        <w:pStyle w:val="Spec1L2"/>
        <w:rPr>
          <w:rFonts w:asciiTheme="majorHAnsi" w:hAnsiTheme="majorHAnsi"/>
          <w:b/>
          <w:sz w:val="24"/>
          <w:szCs w:val="24"/>
        </w:rPr>
      </w:pPr>
      <w:bookmarkStart w:id="436" w:name="_DV_M325"/>
      <w:bookmarkEnd w:id="436"/>
      <w:r>
        <w:rPr>
          <w:rFonts w:asciiTheme="majorHAnsi" w:hAnsiTheme="majorHAnsi"/>
          <w:b/>
          <w:sz w:val="24"/>
          <w:szCs w:val="24"/>
        </w:rPr>
        <w:t>Zone File Access</w:t>
      </w:r>
    </w:p>
    <w:p w14:paraId="107D7788" w14:textId="77777777" w:rsidR="00115B11" w:rsidRDefault="005332B6">
      <w:pPr>
        <w:pStyle w:val="Spec1L3"/>
        <w:rPr>
          <w:rFonts w:asciiTheme="majorHAnsi" w:hAnsiTheme="majorHAnsi"/>
          <w:b/>
          <w:sz w:val="24"/>
          <w:szCs w:val="24"/>
        </w:rPr>
      </w:pPr>
      <w:bookmarkStart w:id="437" w:name="_DV_M326"/>
      <w:bookmarkEnd w:id="437"/>
      <w:r>
        <w:rPr>
          <w:rFonts w:asciiTheme="majorHAnsi" w:hAnsiTheme="majorHAnsi"/>
          <w:b/>
          <w:sz w:val="24"/>
          <w:szCs w:val="24"/>
        </w:rPr>
        <w:t>Third-Party Access</w:t>
      </w:r>
    </w:p>
    <w:p w14:paraId="385F5820" w14:textId="77777777" w:rsidR="00115B11" w:rsidRDefault="005332B6">
      <w:pPr>
        <w:pStyle w:val="Spec1L4"/>
        <w:tabs>
          <w:tab w:val="clear" w:pos="1440"/>
        </w:tabs>
        <w:rPr>
          <w:rFonts w:asciiTheme="majorHAnsi" w:hAnsiTheme="majorHAnsi"/>
          <w:sz w:val="24"/>
          <w:szCs w:val="24"/>
        </w:rPr>
      </w:pPr>
      <w:bookmarkStart w:id="438" w:name="_DV_M327"/>
      <w:bookmarkEnd w:id="43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CC4948C" w14:textId="77777777" w:rsidR="00115B11" w:rsidRDefault="005332B6">
      <w:pPr>
        <w:pStyle w:val="Spec1L4"/>
        <w:tabs>
          <w:tab w:val="clear" w:pos="1440"/>
        </w:tabs>
        <w:rPr>
          <w:rFonts w:asciiTheme="majorHAnsi" w:hAnsiTheme="majorHAnsi"/>
          <w:sz w:val="24"/>
          <w:szCs w:val="24"/>
        </w:rPr>
      </w:pPr>
      <w:bookmarkStart w:id="439" w:name="_DV_M328"/>
      <w:bookmarkEnd w:id="43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C839F4A" w14:textId="77777777" w:rsidR="00115B11" w:rsidRDefault="005332B6">
      <w:pPr>
        <w:pStyle w:val="Spec1L4"/>
        <w:tabs>
          <w:tab w:val="clear" w:pos="1440"/>
        </w:tabs>
        <w:rPr>
          <w:rFonts w:asciiTheme="majorHAnsi" w:hAnsiTheme="majorHAnsi"/>
          <w:sz w:val="24"/>
          <w:szCs w:val="24"/>
        </w:rPr>
      </w:pPr>
      <w:bookmarkStart w:id="440" w:name="_DV_M329"/>
      <w:bookmarkEnd w:id="44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082D152" w14:textId="77777777" w:rsidR="00115B11" w:rsidRDefault="005332B6">
      <w:pPr>
        <w:pStyle w:val="Spec1L4"/>
        <w:tabs>
          <w:tab w:val="clear" w:pos="1440"/>
        </w:tabs>
        <w:rPr>
          <w:rFonts w:asciiTheme="majorHAnsi" w:hAnsiTheme="majorHAnsi"/>
          <w:sz w:val="24"/>
          <w:szCs w:val="24"/>
        </w:rPr>
      </w:pPr>
      <w:bookmarkStart w:id="441" w:name="_DV_M330"/>
      <w:bookmarkEnd w:id="44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5A4FECB" w14:textId="77777777" w:rsidR="00115B11" w:rsidRDefault="005332B6">
      <w:pPr>
        <w:pStyle w:val="Spec1L7"/>
        <w:rPr>
          <w:rFonts w:asciiTheme="majorHAnsi" w:hAnsiTheme="majorHAnsi"/>
          <w:sz w:val="24"/>
          <w:szCs w:val="24"/>
        </w:rPr>
      </w:pPr>
      <w:bookmarkStart w:id="442" w:name="_DV_M331"/>
      <w:bookmarkEnd w:id="442"/>
      <w:r>
        <w:rPr>
          <w:rFonts w:asciiTheme="majorHAnsi" w:hAnsiTheme="majorHAnsi"/>
          <w:sz w:val="24"/>
          <w:szCs w:val="24"/>
        </w:rPr>
        <w:t>Each record must include all fields in one line as:  &lt;domain-name&gt; &lt;TTL&gt; &lt;class&gt; &lt;type&gt; &lt;RDATA&gt;.</w:t>
      </w:r>
    </w:p>
    <w:p w14:paraId="55CFA0F0" w14:textId="77777777" w:rsidR="00115B11" w:rsidRDefault="005332B6">
      <w:pPr>
        <w:pStyle w:val="Spec1L7"/>
        <w:rPr>
          <w:rFonts w:asciiTheme="majorHAnsi" w:hAnsiTheme="majorHAnsi"/>
          <w:sz w:val="24"/>
          <w:szCs w:val="24"/>
        </w:rPr>
      </w:pPr>
      <w:bookmarkStart w:id="443" w:name="_DV_M332"/>
      <w:bookmarkEnd w:id="443"/>
      <w:r>
        <w:rPr>
          <w:rFonts w:asciiTheme="majorHAnsi" w:hAnsiTheme="majorHAnsi"/>
          <w:sz w:val="24"/>
          <w:szCs w:val="24"/>
        </w:rPr>
        <w:t>Class and Type must use the standard mnemonics and must be in lower case.</w:t>
      </w:r>
    </w:p>
    <w:p w14:paraId="195E064F" w14:textId="77777777" w:rsidR="00115B11" w:rsidRDefault="005332B6">
      <w:pPr>
        <w:pStyle w:val="Spec1L7"/>
        <w:rPr>
          <w:rFonts w:asciiTheme="majorHAnsi" w:hAnsiTheme="majorHAnsi"/>
          <w:sz w:val="24"/>
          <w:szCs w:val="24"/>
        </w:rPr>
      </w:pPr>
      <w:bookmarkStart w:id="444" w:name="_DV_M333"/>
      <w:bookmarkEnd w:id="444"/>
      <w:r>
        <w:rPr>
          <w:rFonts w:asciiTheme="majorHAnsi" w:hAnsiTheme="majorHAnsi"/>
          <w:sz w:val="24"/>
          <w:szCs w:val="24"/>
        </w:rPr>
        <w:t>TTL must be present as a decimal integer.</w:t>
      </w:r>
    </w:p>
    <w:p w14:paraId="4724C67C" w14:textId="77777777" w:rsidR="00115B11" w:rsidRDefault="005332B6">
      <w:pPr>
        <w:pStyle w:val="Spec1L7"/>
        <w:rPr>
          <w:rFonts w:asciiTheme="majorHAnsi" w:hAnsiTheme="majorHAnsi"/>
          <w:sz w:val="24"/>
          <w:szCs w:val="24"/>
        </w:rPr>
      </w:pPr>
      <w:bookmarkStart w:id="445" w:name="_DV_M334"/>
      <w:bookmarkEnd w:id="445"/>
      <w:r>
        <w:rPr>
          <w:rFonts w:asciiTheme="majorHAnsi" w:hAnsiTheme="majorHAnsi"/>
          <w:sz w:val="24"/>
          <w:szCs w:val="24"/>
        </w:rPr>
        <w:t>Use of /X and /DDD inside domain names is allowed.</w:t>
      </w:r>
    </w:p>
    <w:p w14:paraId="68DF6F51" w14:textId="77777777" w:rsidR="00115B11" w:rsidRDefault="005332B6">
      <w:pPr>
        <w:pStyle w:val="Spec1L7"/>
        <w:rPr>
          <w:rFonts w:asciiTheme="majorHAnsi" w:hAnsiTheme="majorHAnsi"/>
          <w:sz w:val="24"/>
          <w:szCs w:val="24"/>
        </w:rPr>
      </w:pPr>
      <w:bookmarkStart w:id="446" w:name="_DV_M335"/>
      <w:bookmarkEnd w:id="446"/>
      <w:r>
        <w:rPr>
          <w:rFonts w:asciiTheme="majorHAnsi" w:hAnsiTheme="majorHAnsi"/>
          <w:sz w:val="24"/>
          <w:szCs w:val="24"/>
        </w:rPr>
        <w:t>All domain names must be in lower case.</w:t>
      </w:r>
    </w:p>
    <w:p w14:paraId="5EBE6252" w14:textId="77777777" w:rsidR="00115B11" w:rsidRDefault="005332B6">
      <w:pPr>
        <w:pStyle w:val="Spec1L7"/>
        <w:rPr>
          <w:rFonts w:asciiTheme="majorHAnsi" w:hAnsiTheme="majorHAnsi"/>
          <w:sz w:val="24"/>
          <w:szCs w:val="24"/>
        </w:rPr>
      </w:pPr>
      <w:bookmarkStart w:id="447" w:name="_DV_M336"/>
      <w:bookmarkEnd w:id="447"/>
      <w:r>
        <w:rPr>
          <w:rFonts w:asciiTheme="majorHAnsi" w:hAnsiTheme="majorHAnsi"/>
          <w:sz w:val="24"/>
          <w:szCs w:val="24"/>
        </w:rPr>
        <w:t>Must use exactly one tab as separator of fields inside a record.</w:t>
      </w:r>
    </w:p>
    <w:p w14:paraId="48CED335" w14:textId="77777777" w:rsidR="00115B11" w:rsidRDefault="005332B6">
      <w:pPr>
        <w:pStyle w:val="Spec1L7"/>
        <w:rPr>
          <w:rFonts w:asciiTheme="majorHAnsi" w:hAnsiTheme="majorHAnsi"/>
          <w:sz w:val="24"/>
          <w:szCs w:val="24"/>
        </w:rPr>
      </w:pPr>
      <w:bookmarkStart w:id="448" w:name="_DV_M337"/>
      <w:bookmarkEnd w:id="448"/>
      <w:r>
        <w:rPr>
          <w:rFonts w:asciiTheme="majorHAnsi" w:hAnsiTheme="majorHAnsi"/>
          <w:sz w:val="24"/>
          <w:szCs w:val="24"/>
        </w:rPr>
        <w:t>All domain names must be fully qualified.</w:t>
      </w:r>
    </w:p>
    <w:p w14:paraId="418975EA" w14:textId="77777777" w:rsidR="00115B11" w:rsidRDefault="005332B6">
      <w:pPr>
        <w:pStyle w:val="Spec1L7"/>
        <w:rPr>
          <w:rFonts w:asciiTheme="majorHAnsi" w:hAnsiTheme="majorHAnsi"/>
          <w:sz w:val="24"/>
          <w:szCs w:val="24"/>
        </w:rPr>
      </w:pPr>
      <w:bookmarkStart w:id="449" w:name="_DV_M338"/>
      <w:bookmarkEnd w:id="449"/>
      <w:r>
        <w:rPr>
          <w:rFonts w:asciiTheme="majorHAnsi" w:hAnsiTheme="majorHAnsi"/>
          <w:sz w:val="24"/>
          <w:szCs w:val="24"/>
        </w:rPr>
        <w:t>No $ORIGIN directives.</w:t>
      </w:r>
    </w:p>
    <w:p w14:paraId="517D6DCB" w14:textId="77777777" w:rsidR="00115B11" w:rsidRDefault="005332B6">
      <w:pPr>
        <w:pStyle w:val="Spec1L7"/>
        <w:rPr>
          <w:rFonts w:asciiTheme="majorHAnsi" w:hAnsiTheme="majorHAnsi"/>
          <w:sz w:val="24"/>
          <w:szCs w:val="24"/>
        </w:rPr>
      </w:pPr>
      <w:bookmarkStart w:id="450" w:name="_DV_M339"/>
      <w:bookmarkEnd w:id="450"/>
      <w:r>
        <w:rPr>
          <w:rFonts w:asciiTheme="majorHAnsi" w:hAnsiTheme="majorHAnsi"/>
          <w:sz w:val="24"/>
          <w:szCs w:val="24"/>
        </w:rPr>
        <w:t>No use of “@” to denote current origin.</w:t>
      </w:r>
    </w:p>
    <w:p w14:paraId="53E9F224" w14:textId="77777777" w:rsidR="00115B11" w:rsidRDefault="005332B6">
      <w:pPr>
        <w:pStyle w:val="Spec1L7"/>
        <w:rPr>
          <w:rFonts w:asciiTheme="majorHAnsi" w:hAnsiTheme="majorHAnsi"/>
          <w:sz w:val="24"/>
          <w:szCs w:val="24"/>
        </w:rPr>
      </w:pPr>
      <w:bookmarkStart w:id="451" w:name="_DV_M340"/>
      <w:bookmarkEnd w:id="451"/>
      <w:r>
        <w:rPr>
          <w:rFonts w:asciiTheme="majorHAnsi" w:hAnsiTheme="majorHAnsi"/>
          <w:sz w:val="24"/>
          <w:szCs w:val="24"/>
        </w:rPr>
        <w:t>No use of “blank domain names” at the beginning of a record to continue the use of the domain name in the previous record.</w:t>
      </w:r>
    </w:p>
    <w:p w14:paraId="50FB3069" w14:textId="77777777" w:rsidR="00115B11" w:rsidRDefault="005332B6">
      <w:pPr>
        <w:pStyle w:val="Spec1L7"/>
        <w:rPr>
          <w:rFonts w:asciiTheme="majorHAnsi" w:hAnsiTheme="majorHAnsi"/>
          <w:sz w:val="24"/>
          <w:szCs w:val="24"/>
        </w:rPr>
      </w:pPr>
      <w:bookmarkStart w:id="452" w:name="_DV_M341"/>
      <w:bookmarkEnd w:id="452"/>
      <w:r>
        <w:rPr>
          <w:rFonts w:asciiTheme="majorHAnsi" w:hAnsiTheme="majorHAnsi"/>
          <w:sz w:val="24"/>
          <w:szCs w:val="24"/>
        </w:rPr>
        <w:t>No $INCLUDE directives.</w:t>
      </w:r>
    </w:p>
    <w:p w14:paraId="4F7D041C" w14:textId="77777777" w:rsidR="00115B11" w:rsidRDefault="005332B6">
      <w:pPr>
        <w:pStyle w:val="Spec1L7"/>
        <w:rPr>
          <w:rFonts w:asciiTheme="majorHAnsi" w:hAnsiTheme="majorHAnsi"/>
          <w:sz w:val="24"/>
          <w:szCs w:val="24"/>
        </w:rPr>
      </w:pPr>
      <w:bookmarkStart w:id="453" w:name="_DV_M342"/>
      <w:bookmarkEnd w:id="453"/>
      <w:r>
        <w:rPr>
          <w:rFonts w:asciiTheme="majorHAnsi" w:hAnsiTheme="majorHAnsi"/>
          <w:sz w:val="24"/>
          <w:szCs w:val="24"/>
        </w:rPr>
        <w:t>No $TTL directives.</w:t>
      </w:r>
    </w:p>
    <w:p w14:paraId="0A138975" w14:textId="77777777" w:rsidR="00115B11" w:rsidRDefault="005332B6">
      <w:pPr>
        <w:pStyle w:val="Spec1L7"/>
        <w:rPr>
          <w:rFonts w:asciiTheme="majorHAnsi" w:hAnsiTheme="majorHAnsi"/>
          <w:sz w:val="24"/>
          <w:szCs w:val="24"/>
        </w:rPr>
      </w:pPr>
      <w:bookmarkStart w:id="454" w:name="_DV_M343"/>
      <w:bookmarkEnd w:id="454"/>
      <w:r>
        <w:rPr>
          <w:rFonts w:asciiTheme="majorHAnsi" w:hAnsiTheme="majorHAnsi"/>
          <w:sz w:val="24"/>
          <w:szCs w:val="24"/>
        </w:rPr>
        <w:t>No use of parentheses, e.g., to continue the list of fields in a record across a line boundary.</w:t>
      </w:r>
    </w:p>
    <w:p w14:paraId="2A8CF478" w14:textId="77777777" w:rsidR="00115B11" w:rsidRDefault="005332B6">
      <w:pPr>
        <w:pStyle w:val="Spec1L7"/>
        <w:rPr>
          <w:rFonts w:asciiTheme="majorHAnsi" w:hAnsiTheme="majorHAnsi"/>
          <w:sz w:val="24"/>
          <w:szCs w:val="24"/>
        </w:rPr>
      </w:pPr>
      <w:bookmarkStart w:id="455" w:name="_DV_M344"/>
      <w:bookmarkEnd w:id="455"/>
      <w:r>
        <w:rPr>
          <w:rFonts w:asciiTheme="majorHAnsi" w:hAnsiTheme="majorHAnsi"/>
          <w:sz w:val="24"/>
          <w:szCs w:val="24"/>
        </w:rPr>
        <w:t>No use of comments.</w:t>
      </w:r>
    </w:p>
    <w:p w14:paraId="7C8B6473" w14:textId="77777777" w:rsidR="00115B11" w:rsidRDefault="005332B6">
      <w:pPr>
        <w:pStyle w:val="Spec1L7"/>
        <w:rPr>
          <w:rFonts w:asciiTheme="majorHAnsi" w:hAnsiTheme="majorHAnsi"/>
          <w:sz w:val="24"/>
          <w:szCs w:val="24"/>
        </w:rPr>
      </w:pPr>
      <w:bookmarkStart w:id="456" w:name="_DV_M345"/>
      <w:bookmarkEnd w:id="456"/>
      <w:r>
        <w:rPr>
          <w:rFonts w:asciiTheme="majorHAnsi" w:hAnsiTheme="majorHAnsi"/>
          <w:sz w:val="24"/>
          <w:szCs w:val="24"/>
        </w:rPr>
        <w:t>No blank lines.</w:t>
      </w:r>
    </w:p>
    <w:p w14:paraId="0A998D36" w14:textId="77777777" w:rsidR="00115B11" w:rsidRDefault="005332B6">
      <w:pPr>
        <w:pStyle w:val="Spec1L7"/>
        <w:rPr>
          <w:rFonts w:asciiTheme="majorHAnsi" w:hAnsiTheme="majorHAnsi"/>
          <w:sz w:val="24"/>
          <w:szCs w:val="24"/>
        </w:rPr>
      </w:pPr>
      <w:bookmarkStart w:id="457" w:name="_DV_M346"/>
      <w:bookmarkEnd w:id="457"/>
      <w:r>
        <w:rPr>
          <w:rFonts w:asciiTheme="majorHAnsi" w:hAnsiTheme="majorHAnsi"/>
          <w:sz w:val="24"/>
          <w:szCs w:val="24"/>
        </w:rPr>
        <w:lastRenderedPageBreak/>
        <w:t>The SOA record should be present at the top and (duplicated at) the end of the zone file.</w:t>
      </w:r>
    </w:p>
    <w:p w14:paraId="3FCB06CA" w14:textId="77777777" w:rsidR="00115B11" w:rsidRDefault="005332B6">
      <w:pPr>
        <w:pStyle w:val="Spec1L7"/>
        <w:rPr>
          <w:rFonts w:asciiTheme="majorHAnsi" w:hAnsiTheme="majorHAnsi"/>
          <w:sz w:val="24"/>
          <w:szCs w:val="24"/>
        </w:rPr>
      </w:pPr>
      <w:bookmarkStart w:id="458" w:name="_DV_M347"/>
      <w:bookmarkEnd w:id="458"/>
      <w:r>
        <w:rPr>
          <w:rFonts w:asciiTheme="majorHAnsi" w:hAnsiTheme="majorHAnsi"/>
          <w:sz w:val="24"/>
          <w:szCs w:val="24"/>
        </w:rPr>
        <w:t>With the exception of the SOA record, all the records in a file must be in alphabetical order.</w:t>
      </w:r>
    </w:p>
    <w:p w14:paraId="6AD059BC" w14:textId="77777777" w:rsidR="00115B11" w:rsidRDefault="005332B6">
      <w:pPr>
        <w:pStyle w:val="Spec1L7"/>
        <w:rPr>
          <w:rFonts w:asciiTheme="majorHAnsi" w:hAnsiTheme="majorHAnsi"/>
          <w:sz w:val="24"/>
          <w:szCs w:val="24"/>
        </w:rPr>
      </w:pPr>
      <w:bookmarkStart w:id="459" w:name="_DV_M348"/>
      <w:bookmarkEnd w:id="45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60F5FC8" w14:textId="77777777" w:rsidR="00115B11" w:rsidRDefault="005332B6">
      <w:pPr>
        <w:pStyle w:val="Spec1L4"/>
        <w:tabs>
          <w:tab w:val="clear" w:pos="1440"/>
        </w:tabs>
        <w:rPr>
          <w:rFonts w:asciiTheme="majorHAnsi" w:hAnsiTheme="majorHAnsi"/>
          <w:sz w:val="24"/>
          <w:szCs w:val="24"/>
        </w:rPr>
      </w:pPr>
      <w:bookmarkStart w:id="460" w:name="_DV_M349"/>
      <w:bookmarkEnd w:id="46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6DA5772" w14:textId="77777777" w:rsidR="00115B11" w:rsidRDefault="005332B6">
      <w:pPr>
        <w:pStyle w:val="Spec1L4"/>
        <w:tabs>
          <w:tab w:val="clear" w:pos="1440"/>
        </w:tabs>
        <w:rPr>
          <w:rFonts w:asciiTheme="majorHAnsi" w:hAnsiTheme="majorHAnsi"/>
          <w:sz w:val="24"/>
          <w:szCs w:val="24"/>
        </w:rPr>
      </w:pPr>
      <w:bookmarkStart w:id="461" w:name="_DV_M350"/>
      <w:bookmarkEnd w:id="46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1597773" w14:textId="77777777" w:rsidR="00115B11" w:rsidRDefault="005332B6">
      <w:pPr>
        <w:pStyle w:val="Spec1L4"/>
        <w:tabs>
          <w:tab w:val="clear" w:pos="1440"/>
        </w:tabs>
        <w:rPr>
          <w:rFonts w:asciiTheme="majorHAnsi" w:hAnsiTheme="majorHAnsi"/>
          <w:sz w:val="24"/>
          <w:szCs w:val="24"/>
        </w:rPr>
      </w:pPr>
      <w:bookmarkStart w:id="462" w:name="_DV_M351"/>
      <w:bookmarkEnd w:id="46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04831C0" w14:textId="77777777" w:rsidR="00115B11" w:rsidRDefault="005332B6">
      <w:pPr>
        <w:pStyle w:val="Spec1L3"/>
        <w:rPr>
          <w:rFonts w:asciiTheme="majorHAnsi" w:hAnsiTheme="majorHAnsi"/>
          <w:b/>
          <w:sz w:val="24"/>
          <w:szCs w:val="24"/>
        </w:rPr>
      </w:pPr>
      <w:bookmarkStart w:id="463" w:name="_DV_M352"/>
      <w:bookmarkEnd w:id="463"/>
      <w:r>
        <w:rPr>
          <w:rFonts w:asciiTheme="majorHAnsi" w:hAnsiTheme="majorHAnsi"/>
          <w:b/>
          <w:sz w:val="24"/>
          <w:szCs w:val="24"/>
        </w:rPr>
        <w:t>Co-operation</w:t>
      </w:r>
    </w:p>
    <w:p w14:paraId="6CA9445A" w14:textId="77777777" w:rsidR="00115B11" w:rsidRDefault="005332B6">
      <w:pPr>
        <w:pStyle w:val="Spec1L4"/>
        <w:tabs>
          <w:tab w:val="clear" w:pos="1440"/>
        </w:tabs>
        <w:rPr>
          <w:rFonts w:asciiTheme="majorHAnsi" w:hAnsiTheme="majorHAnsi"/>
          <w:sz w:val="24"/>
          <w:szCs w:val="24"/>
        </w:rPr>
      </w:pPr>
      <w:bookmarkStart w:id="464" w:name="_DV_M353"/>
      <w:bookmarkEnd w:id="46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4B013FA" w14:textId="77777777" w:rsidR="00115B11" w:rsidRDefault="005332B6">
      <w:pPr>
        <w:pStyle w:val="Spec1L3"/>
        <w:rPr>
          <w:rFonts w:asciiTheme="majorHAnsi" w:hAnsiTheme="majorHAnsi"/>
          <w:sz w:val="24"/>
          <w:szCs w:val="24"/>
        </w:rPr>
      </w:pPr>
      <w:bookmarkStart w:id="465" w:name="_DV_M354"/>
      <w:bookmarkEnd w:id="46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1FB399B" w14:textId="77777777" w:rsidR="00115B11" w:rsidRDefault="005332B6">
      <w:pPr>
        <w:pStyle w:val="Spec1L3"/>
        <w:rPr>
          <w:rFonts w:asciiTheme="majorHAnsi" w:hAnsiTheme="majorHAnsi"/>
          <w:sz w:val="24"/>
          <w:szCs w:val="24"/>
        </w:rPr>
      </w:pPr>
      <w:bookmarkStart w:id="466" w:name="_DV_M355"/>
      <w:bookmarkEnd w:id="46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DDDDCB3" w14:textId="77777777" w:rsidR="00115B11" w:rsidRDefault="005332B6">
      <w:pPr>
        <w:pStyle w:val="Spec1L2"/>
        <w:rPr>
          <w:rFonts w:asciiTheme="majorHAnsi" w:hAnsiTheme="majorHAnsi"/>
          <w:b/>
          <w:sz w:val="24"/>
          <w:szCs w:val="24"/>
        </w:rPr>
      </w:pPr>
      <w:bookmarkStart w:id="467" w:name="_DV_M356"/>
      <w:bookmarkEnd w:id="467"/>
      <w:r>
        <w:rPr>
          <w:rFonts w:asciiTheme="majorHAnsi" w:hAnsiTheme="majorHAnsi"/>
          <w:b/>
          <w:sz w:val="24"/>
          <w:szCs w:val="24"/>
        </w:rPr>
        <w:lastRenderedPageBreak/>
        <w:t>Bulk Registration Data Access to ICANN</w:t>
      </w:r>
    </w:p>
    <w:p w14:paraId="4368C6B9" w14:textId="77777777" w:rsidR="00115B11" w:rsidRDefault="005332B6">
      <w:pPr>
        <w:pStyle w:val="Spec1L3"/>
        <w:rPr>
          <w:rFonts w:asciiTheme="majorHAnsi" w:hAnsiTheme="majorHAnsi"/>
          <w:sz w:val="24"/>
          <w:szCs w:val="24"/>
        </w:rPr>
      </w:pPr>
      <w:bookmarkStart w:id="468" w:name="_DV_M357"/>
      <w:bookmarkEnd w:id="46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59C7F40" w14:textId="77777777" w:rsidR="00115B11" w:rsidRDefault="005332B6">
      <w:pPr>
        <w:pStyle w:val="Spec1L4"/>
        <w:tabs>
          <w:tab w:val="clear" w:pos="1440"/>
        </w:tabs>
        <w:rPr>
          <w:rFonts w:asciiTheme="majorHAnsi" w:hAnsiTheme="majorHAnsi"/>
          <w:sz w:val="24"/>
          <w:szCs w:val="24"/>
        </w:rPr>
      </w:pPr>
      <w:bookmarkStart w:id="469" w:name="_DV_M358"/>
      <w:bookmarkEnd w:id="46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FCA7E22" w14:textId="77777777" w:rsidR="00115B11" w:rsidRDefault="005332B6">
      <w:pPr>
        <w:pStyle w:val="Spec1L4"/>
        <w:tabs>
          <w:tab w:val="clear" w:pos="1440"/>
        </w:tabs>
        <w:rPr>
          <w:rFonts w:asciiTheme="majorHAnsi" w:hAnsiTheme="majorHAnsi"/>
          <w:sz w:val="24"/>
          <w:szCs w:val="24"/>
        </w:rPr>
      </w:pPr>
      <w:bookmarkStart w:id="470" w:name="_DV_M359"/>
      <w:bookmarkEnd w:id="47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655CDEC" w14:textId="77777777" w:rsidR="00115B11" w:rsidRDefault="005332B6">
      <w:pPr>
        <w:pStyle w:val="Spec1L4"/>
        <w:tabs>
          <w:tab w:val="clear" w:pos="1440"/>
        </w:tabs>
        <w:rPr>
          <w:rFonts w:asciiTheme="majorHAnsi" w:hAnsiTheme="majorHAnsi"/>
          <w:sz w:val="24"/>
          <w:szCs w:val="24"/>
        </w:rPr>
      </w:pPr>
      <w:bookmarkStart w:id="471" w:name="_DV_M360"/>
      <w:bookmarkEnd w:id="47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4C99C0A" w14:textId="77777777" w:rsidR="00115B11" w:rsidRDefault="005332B6">
      <w:pPr>
        <w:pStyle w:val="Spec1L3"/>
        <w:rPr>
          <w:rFonts w:asciiTheme="majorHAnsi" w:hAnsiTheme="majorHAnsi"/>
          <w:sz w:val="24"/>
          <w:szCs w:val="24"/>
        </w:rPr>
      </w:pPr>
      <w:bookmarkStart w:id="472" w:name="_DV_M361"/>
      <w:bookmarkEnd w:id="47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5742C82" w14:textId="77777777" w:rsidR="00115B11" w:rsidRDefault="005332B6">
      <w:pPr>
        <w:pStyle w:val="Spec1L1"/>
        <w:rPr>
          <w:rFonts w:asciiTheme="majorHAnsi" w:hAnsiTheme="majorHAnsi"/>
          <w:sz w:val="24"/>
          <w:szCs w:val="24"/>
        </w:rPr>
      </w:pPr>
      <w:bookmarkStart w:id="473" w:name="_DV_M362"/>
      <w:bookmarkEnd w:id="473"/>
      <w:r>
        <w:rPr>
          <w:rFonts w:asciiTheme="majorHAnsi" w:hAnsiTheme="majorHAnsi"/>
          <w:sz w:val="24"/>
          <w:szCs w:val="24"/>
        </w:rPr>
        <w:lastRenderedPageBreak/>
        <w:br/>
      </w:r>
      <w:r>
        <w:rPr>
          <w:rFonts w:asciiTheme="majorHAnsi" w:hAnsiTheme="majorHAnsi"/>
          <w:sz w:val="24"/>
          <w:szCs w:val="24"/>
        </w:rPr>
        <w:br/>
        <w:t>SCHEDULE OF RESERVED NAMES</w:t>
      </w:r>
    </w:p>
    <w:p w14:paraId="04DC6141" w14:textId="77777777" w:rsidR="00115B11" w:rsidRDefault="005332B6">
      <w:pPr>
        <w:pStyle w:val="BlockText"/>
        <w:rPr>
          <w:rFonts w:asciiTheme="majorHAnsi" w:hAnsiTheme="majorHAnsi"/>
          <w:sz w:val="24"/>
          <w:szCs w:val="24"/>
        </w:rPr>
      </w:pPr>
      <w:bookmarkStart w:id="474" w:name="_DV_M363"/>
      <w:bookmarkEnd w:id="47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58BAEFE" w14:textId="77777777" w:rsidR="00115B11" w:rsidRDefault="005332B6">
      <w:pPr>
        <w:pStyle w:val="Spec1L2"/>
        <w:rPr>
          <w:rFonts w:asciiTheme="majorHAnsi" w:hAnsiTheme="majorHAnsi"/>
          <w:sz w:val="24"/>
          <w:szCs w:val="24"/>
        </w:rPr>
      </w:pPr>
      <w:bookmarkStart w:id="475" w:name="_DV_M364"/>
      <w:bookmarkEnd w:id="47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AC4F87A" w14:textId="77777777" w:rsidR="00115B11" w:rsidRDefault="005332B6">
      <w:pPr>
        <w:pStyle w:val="Spec1L2"/>
        <w:rPr>
          <w:rFonts w:asciiTheme="majorHAnsi" w:hAnsiTheme="majorHAnsi"/>
          <w:sz w:val="24"/>
          <w:szCs w:val="24"/>
        </w:rPr>
      </w:pPr>
      <w:bookmarkStart w:id="476" w:name="_DV_M365"/>
      <w:bookmarkEnd w:id="47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17D2E9E" w14:textId="77777777" w:rsidR="00115B11" w:rsidRDefault="005332B6">
      <w:pPr>
        <w:pStyle w:val="Spec1L2"/>
        <w:rPr>
          <w:rFonts w:asciiTheme="majorHAnsi" w:hAnsiTheme="majorHAnsi"/>
          <w:sz w:val="24"/>
          <w:szCs w:val="24"/>
        </w:rPr>
      </w:pPr>
      <w:bookmarkStart w:id="477" w:name="_DV_M366"/>
      <w:bookmarkEnd w:id="477"/>
      <w:r>
        <w:rPr>
          <w:rFonts w:asciiTheme="majorHAnsi" w:hAnsiTheme="majorHAnsi"/>
          <w:b/>
          <w:sz w:val="24"/>
          <w:szCs w:val="24"/>
        </w:rPr>
        <w:t>Reservations for Registry Operations</w:t>
      </w:r>
      <w:r>
        <w:rPr>
          <w:rFonts w:asciiTheme="majorHAnsi" w:hAnsiTheme="majorHAnsi"/>
          <w:sz w:val="24"/>
          <w:szCs w:val="24"/>
        </w:rPr>
        <w:t xml:space="preserve">.  </w:t>
      </w:r>
    </w:p>
    <w:p w14:paraId="1A725C7C" w14:textId="77777777" w:rsidR="00115B11" w:rsidRDefault="005332B6">
      <w:pPr>
        <w:pStyle w:val="Spec1L3"/>
        <w:rPr>
          <w:rFonts w:asciiTheme="majorHAnsi" w:hAnsiTheme="majorHAnsi"/>
          <w:sz w:val="24"/>
          <w:szCs w:val="24"/>
        </w:rPr>
      </w:pPr>
      <w:bookmarkStart w:id="478" w:name="_DV_M367"/>
      <w:bookmarkEnd w:id="47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052C8E8" w14:textId="77777777" w:rsidR="00115B11" w:rsidRDefault="005332B6">
      <w:pPr>
        <w:pStyle w:val="Spec1L3"/>
        <w:rPr>
          <w:rFonts w:asciiTheme="majorHAnsi" w:hAnsiTheme="majorHAnsi"/>
          <w:sz w:val="24"/>
          <w:szCs w:val="24"/>
        </w:rPr>
      </w:pPr>
      <w:bookmarkStart w:id="479" w:name="_DV_M368"/>
      <w:bookmarkEnd w:id="47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2F2272C" w14:textId="77777777" w:rsidR="00115B11" w:rsidRDefault="005332B6">
      <w:pPr>
        <w:pStyle w:val="Spec1L3"/>
        <w:rPr>
          <w:rFonts w:asciiTheme="majorHAnsi" w:hAnsiTheme="majorHAnsi"/>
          <w:sz w:val="24"/>
          <w:szCs w:val="24"/>
        </w:rPr>
      </w:pPr>
      <w:bookmarkStart w:id="480" w:name="_DV_M369"/>
      <w:bookmarkEnd w:id="48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ED5BA58" w14:textId="77777777" w:rsidR="00115B11" w:rsidRDefault="005332B6">
      <w:pPr>
        <w:pStyle w:val="Spec1L2"/>
        <w:rPr>
          <w:rFonts w:asciiTheme="majorHAnsi" w:hAnsiTheme="majorHAnsi"/>
          <w:sz w:val="24"/>
          <w:szCs w:val="24"/>
        </w:rPr>
      </w:pPr>
      <w:bookmarkStart w:id="481" w:name="_DV_M370"/>
      <w:bookmarkEnd w:id="48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85AA971" w14:textId="77777777" w:rsidR="00115B11" w:rsidRDefault="005332B6">
      <w:pPr>
        <w:pStyle w:val="Spec1L3"/>
        <w:rPr>
          <w:rFonts w:asciiTheme="majorHAnsi" w:hAnsiTheme="majorHAnsi"/>
          <w:sz w:val="24"/>
          <w:szCs w:val="24"/>
        </w:rPr>
      </w:pPr>
      <w:bookmarkStart w:id="482" w:name="_DV_M371"/>
      <w:bookmarkEnd w:id="48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9234E55" w14:textId="77777777" w:rsidR="00115B11" w:rsidRDefault="005332B6">
      <w:pPr>
        <w:pStyle w:val="Spec1L3"/>
        <w:rPr>
          <w:rFonts w:asciiTheme="majorHAnsi" w:hAnsiTheme="majorHAnsi"/>
          <w:sz w:val="24"/>
          <w:szCs w:val="24"/>
        </w:rPr>
      </w:pPr>
      <w:bookmarkStart w:id="483" w:name="_DV_M372"/>
      <w:bookmarkEnd w:id="48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A80FD80" w14:textId="77777777" w:rsidR="00115B11" w:rsidRDefault="005332B6">
      <w:pPr>
        <w:pStyle w:val="Spec1L3"/>
        <w:rPr>
          <w:rFonts w:asciiTheme="majorHAnsi" w:hAnsiTheme="majorHAnsi"/>
          <w:sz w:val="24"/>
          <w:szCs w:val="24"/>
        </w:rPr>
      </w:pPr>
      <w:bookmarkStart w:id="484" w:name="_DV_M373"/>
      <w:bookmarkEnd w:id="48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18A038B" w14:textId="77777777" w:rsidR="00115B11" w:rsidRDefault="005332B6">
      <w:pPr>
        <w:pStyle w:val="BlockText"/>
        <w:ind w:left="720"/>
        <w:rPr>
          <w:rFonts w:asciiTheme="majorHAnsi" w:hAnsiTheme="majorHAnsi"/>
          <w:sz w:val="24"/>
          <w:szCs w:val="24"/>
        </w:rPr>
      </w:pPr>
      <w:bookmarkStart w:id="485" w:name="_DV_M374"/>
      <w:bookmarkEnd w:id="48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6B6E8DA" w14:textId="77777777" w:rsidR="00115B11" w:rsidRDefault="005332B6">
      <w:pPr>
        <w:pStyle w:val="BlockText"/>
        <w:tabs>
          <w:tab w:val="left" w:pos="720"/>
          <w:tab w:val="left" w:pos="1980"/>
        </w:tabs>
        <w:ind w:left="720" w:hanging="720"/>
        <w:rPr>
          <w:rFonts w:asciiTheme="majorHAnsi" w:hAnsiTheme="majorHAnsi"/>
          <w:sz w:val="24"/>
          <w:szCs w:val="24"/>
        </w:rPr>
      </w:pPr>
      <w:bookmarkStart w:id="486" w:name="_DV_M375"/>
      <w:bookmarkEnd w:id="48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20FC8B0" w14:textId="77777777" w:rsidR="00115B11" w:rsidRDefault="005332B6">
      <w:pPr>
        <w:pStyle w:val="BlockText"/>
        <w:keepNext/>
        <w:ind w:left="720" w:hanging="720"/>
        <w:rPr>
          <w:rFonts w:asciiTheme="majorHAnsi" w:hAnsiTheme="majorHAnsi"/>
          <w:b/>
          <w:sz w:val="24"/>
          <w:szCs w:val="24"/>
        </w:rPr>
      </w:pPr>
      <w:bookmarkStart w:id="487" w:name="_DV_M376"/>
      <w:bookmarkEnd w:id="48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292EB71" w14:textId="77777777" w:rsidR="00115B11" w:rsidRDefault="00115B11">
      <w:pPr>
        <w:pStyle w:val="BlockText"/>
        <w:ind w:left="720"/>
        <w:rPr>
          <w:rFonts w:asciiTheme="majorHAnsi" w:hAnsiTheme="majorHAnsi"/>
          <w:sz w:val="24"/>
          <w:szCs w:val="24"/>
        </w:rPr>
      </w:pPr>
    </w:p>
    <w:p w14:paraId="095F3049" w14:textId="77777777" w:rsidR="00115B11" w:rsidRDefault="00115B11">
      <w:pPr>
        <w:pStyle w:val="BlockText"/>
        <w:rPr>
          <w:rFonts w:asciiTheme="majorHAnsi" w:hAnsiTheme="majorHAnsi"/>
          <w:sz w:val="24"/>
          <w:szCs w:val="24"/>
        </w:rPr>
      </w:pPr>
    </w:p>
    <w:p w14:paraId="23CC1918" w14:textId="77777777" w:rsidR="00115B11" w:rsidRDefault="005332B6">
      <w:pPr>
        <w:pStyle w:val="Spec1L1"/>
        <w:rPr>
          <w:rFonts w:asciiTheme="majorHAnsi" w:hAnsiTheme="majorHAnsi"/>
          <w:sz w:val="24"/>
          <w:szCs w:val="24"/>
        </w:rPr>
      </w:pPr>
      <w:bookmarkStart w:id="488" w:name="_DV_M377"/>
      <w:bookmarkEnd w:id="48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67EB6683" w14:textId="77777777" w:rsidR="007771EA" w:rsidRDefault="007771EA">
      <w:pPr>
        <w:pStyle w:val="Spec1L2"/>
        <w:rPr>
          <w:rFonts w:asciiTheme="majorHAnsi" w:hAnsiTheme="majorHAnsi"/>
          <w:b/>
          <w:sz w:val="24"/>
          <w:szCs w:val="24"/>
          <w:u w:val="single"/>
        </w:rPr>
      </w:pPr>
      <w:bookmarkStart w:id="489" w:name="_DV_M378"/>
      <w:bookmarkEnd w:id="489"/>
      <w:r>
        <w:rPr>
          <w:rFonts w:asciiTheme="majorHAnsi" w:hAnsiTheme="majorHAnsi"/>
          <w:b/>
          <w:sz w:val="24"/>
          <w:szCs w:val="24"/>
          <w:u w:val="single"/>
        </w:rPr>
        <w:t>Standards Compliance</w:t>
      </w:r>
    </w:p>
    <w:p w14:paraId="4CC8A3A7" w14:textId="77777777" w:rsidR="007771EA" w:rsidRDefault="007771EA">
      <w:pPr>
        <w:pStyle w:val="Spec1L3"/>
        <w:rPr>
          <w:rFonts w:asciiTheme="majorHAnsi" w:hAnsiTheme="majorHAnsi"/>
          <w:sz w:val="24"/>
          <w:szCs w:val="24"/>
        </w:rPr>
      </w:pPr>
      <w:bookmarkStart w:id="490" w:name="_DV_M379"/>
      <w:bookmarkEnd w:id="49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1" w:name="_DV_C105"/>
      <w:r>
        <w:rPr>
          <w:rStyle w:val="DeltaViewInsertion"/>
          <w:rFonts w:asciiTheme="majorHAnsi" w:hAnsiTheme="majorHAnsi"/>
          <w:sz w:val="24"/>
          <w:szCs w:val="24"/>
        </w:rPr>
        <w:t xml:space="preserve">1123, </w:t>
      </w:r>
      <w:bookmarkStart w:id="492" w:name="_DV_M380"/>
      <w:bookmarkEnd w:id="491"/>
      <w:bookmarkEnd w:id="49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83B255E" w14:textId="77777777" w:rsidR="007771EA" w:rsidRDefault="007771EA">
      <w:pPr>
        <w:pStyle w:val="Spec1L3"/>
        <w:rPr>
          <w:rFonts w:asciiTheme="majorHAnsi" w:hAnsiTheme="majorHAnsi"/>
          <w:sz w:val="24"/>
          <w:szCs w:val="24"/>
        </w:rPr>
      </w:pPr>
      <w:bookmarkStart w:id="493" w:name="_DV_M381"/>
      <w:bookmarkEnd w:id="49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0156FFA" w14:textId="77777777" w:rsidR="007771EA" w:rsidRDefault="007771EA">
      <w:pPr>
        <w:pStyle w:val="Spec1L3"/>
        <w:rPr>
          <w:rFonts w:asciiTheme="majorHAnsi" w:hAnsiTheme="majorHAnsi"/>
          <w:sz w:val="24"/>
          <w:szCs w:val="24"/>
        </w:rPr>
      </w:pPr>
      <w:bookmarkStart w:id="494" w:name="_DV_M382"/>
      <w:bookmarkEnd w:id="49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17581B7" w14:textId="77777777" w:rsidR="007771EA" w:rsidRDefault="007771EA">
      <w:pPr>
        <w:pStyle w:val="Spec1L3"/>
        <w:rPr>
          <w:rFonts w:asciiTheme="majorHAnsi" w:hAnsiTheme="majorHAnsi"/>
          <w:sz w:val="24"/>
          <w:szCs w:val="24"/>
        </w:rPr>
      </w:pPr>
      <w:bookmarkStart w:id="495" w:name="_DV_M383"/>
      <w:bookmarkEnd w:id="49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3FE36A7" w14:textId="77777777" w:rsidR="007771EA" w:rsidRDefault="007771EA">
      <w:pPr>
        <w:pStyle w:val="Spec1L3"/>
        <w:rPr>
          <w:rFonts w:asciiTheme="majorHAnsi" w:hAnsiTheme="majorHAnsi"/>
          <w:sz w:val="24"/>
          <w:szCs w:val="24"/>
        </w:rPr>
      </w:pPr>
      <w:bookmarkStart w:id="496" w:name="_DV_M384"/>
      <w:bookmarkEnd w:id="49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A83712C" w14:textId="77777777" w:rsidR="007771EA" w:rsidRDefault="007771EA">
      <w:pPr>
        <w:pStyle w:val="Spec1L2"/>
        <w:rPr>
          <w:rFonts w:asciiTheme="majorHAnsi" w:hAnsiTheme="majorHAnsi"/>
          <w:b/>
          <w:sz w:val="24"/>
          <w:szCs w:val="24"/>
          <w:u w:val="single"/>
        </w:rPr>
      </w:pPr>
      <w:bookmarkStart w:id="497" w:name="_DV_M385"/>
      <w:bookmarkEnd w:id="497"/>
      <w:r>
        <w:rPr>
          <w:rFonts w:asciiTheme="majorHAnsi" w:hAnsiTheme="majorHAnsi"/>
          <w:b/>
          <w:sz w:val="24"/>
          <w:szCs w:val="24"/>
          <w:u w:val="single"/>
        </w:rPr>
        <w:t>Registry Services</w:t>
      </w:r>
    </w:p>
    <w:p w14:paraId="6F9969EA" w14:textId="77777777" w:rsidR="007771EA" w:rsidRDefault="007771EA">
      <w:pPr>
        <w:pStyle w:val="Spec1L3"/>
        <w:rPr>
          <w:rFonts w:asciiTheme="majorHAnsi" w:hAnsiTheme="majorHAnsi"/>
          <w:sz w:val="24"/>
          <w:szCs w:val="24"/>
        </w:rPr>
      </w:pPr>
      <w:bookmarkStart w:id="498" w:name="_DV_M386"/>
      <w:bookmarkEnd w:id="49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B813A67" w14:textId="77777777" w:rsidR="007771EA" w:rsidRDefault="007771EA">
      <w:pPr>
        <w:pStyle w:val="Spec1L3"/>
        <w:rPr>
          <w:rFonts w:asciiTheme="majorHAnsi" w:hAnsiTheme="majorHAnsi"/>
          <w:sz w:val="24"/>
          <w:szCs w:val="24"/>
        </w:rPr>
      </w:pPr>
      <w:bookmarkStart w:id="499" w:name="_DV_M387"/>
      <w:bookmarkEnd w:id="49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7AA801F" w14:textId="77777777" w:rsidR="007771EA" w:rsidRDefault="007771EA">
      <w:pPr>
        <w:pStyle w:val="Spec1L2"/>
        <w:rPr>
          <w:rFonts w:asciiTheme="majorHAnsi" w:hAnsiTheme="majorHAnsi"/>
          <w:b/>
          <w:sz w:val="24"/>
          <w:szCs w:val="24"/>
          <w:u w:val="single"/>
        </w:rPr>
      </w:pPr>
      <w:bookmarkStart w:id="500" w:name="_DV_M388"/>
      <w:bookmarkEnd w:id="500"/>
      <w:r>
        <w:rPr>
          <w:rFonts w:asciiTheme="majorHAnsi" w:hAnsiTheme="majorHAnsi"/>
          <w:b/>
          <w:sz w:val="24"/>
          <w:szCs w:val="24"/>
          <w:u w:val="single"/>
        </w:rPr>
        <w:t>Registry Continuity</w:t>
      </w:r>
    </w:p>
    <w:p w14:paraId="43020518" w14:textId="77777777" w:rsidR="007771EA" w:rsidRDefault="007771EA">
      <w:pPr>
        <w:pStyle w:val="Spec1L3"/>
        <w:rPr>
          <w:rFonts w:asciiTheme="majorHAnsi" w:hAnsiTheme="majorHAnsi"/>
          <w:sz w:val="24"/>
          <w:szCs w:val="24"/>
        </w:rPr>
      </w:pPr>
      <w:bookmarkStart w:id="501" w:name="_DV_M389"/>
      <w:bookmarkEnd w:id="50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2" w:name="_DV_C106"/>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2"/>
    </w:p>
    <w:p w14:paraId="3F8A4FC5" w14:textId="77777777" w:rsidR="007771EA" w:rsidRDefault="007771EA">
      <w:pPr>
        <w:pStyle w:val="Spec1L3"/>
        <w:rPr>
          <w:rFonts w:asciiTheme="majorHAnsi" w:hAnsiTheme="majorHAnsi"/>
          <w:sz w:val="24"/>
          <w:szCs w:val="24"/>
        </w:rPr>
      </w:pPr>
      <w:bookmarkStart w:id="503" w:name="_DV_M390"/>
      <w:bookmarkEnd w:id="50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823218B" w14:textId="77777777" w:rsidR="007771EA" w:rsidRDefault="007771EA">
      <w:pPr>
        <w:pStyle w:val="Spec1L3"/>
        <w:rPr>
          <w:rFonts w:asciiTheme="majorHAnsi" w:hAnsiTheme="majorHAnsi"/>
          <w:sz w:val="24"/>
          <w:szCs w:val="24"/>
        </w:rPr>
      </w:pPr>
      <w:bookmarkStart w:id="504" w:name="_DV_M391"/>
      <w:bookmarkEnd w:id="50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6CA9755" w14:textId="77777777" w:rsidR="007771EA" w:rsidRDefault="007771EA">
      <w:pPr>
        <w:pStyle w:val="Spec1L2"/>
        <w:rPr>
          <w:rFonts w:asciiTheme="majorHAnsi" w:hAnsiTheme="majorHAnsi"/>
          <w:b/>
          <w:sz w:val="24"/>
          <w:szCs w:val="24"/>
          <w:u w:val="single"/>
        </w:rPr>
      </w:pPr>
      <w:bookmarkStart w:id="505" w:name="_DV_M392"/>
      <w:bookmarkEnd w:id="505"/>
      <w:r>
        <w:rPr>
          <w:rFonts w:asciiTheme="majorHAnsi" w:hAnsiTheme="majorHAnsi"/>
          <w:b/>
          <w:sz w:val="24"/>
          <w:szCs w:val="24"/>
          <w:u w:val="single"/>
        </w:rPr>
        <w:t>Abuse Mitigation</w:t>
      </w:r>
    </w:p>
    <w:p w14:paraId="151C5672" w14:textId="77777777" w:rsidR="007771EA" w:rsidRDefault="007771EA">
      <w:pPr>
        <w:pStyle w:val="Spec1L3"/>
        <w:rPr>
          <w:rFonts w:asciiTheme="majorHAnsi" w:hAnsiTheme="majorHAnsi"/>
          <w:sz w:val="24"/>
          <w:szCs w:val="24"/>
        </w:rPr>
      </w:pPr>
      <w:bookmarkStart w:id="506" w:name="_DV_M393"/>
      <w:bookmarkEnd w:id="50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7" w:name="_DV_C107"/>
      <w:r w:rsidR="005332B6">
        <w:rPr>
          <w:rStyle w:val="DeltaViewDeletion"/>
          <w:rFonts w:asciiTheme="majorHAnsi" w:hAnsiTheme="majorHAnsi"/>
          <w:sz w:val="24"/>
          <w:szCs w:val="24"/>
        </w:rPr>
        <w:t>inquires</w:t>
      </w:r>
      <w:bookmarkStart w:id="508" w:name="_DV_C108"/>
      <w:bookmarkEnd w:id="507"/>
      <w:r>
        <w:rPr>
          <w:rStyle w:val="DeltaViewInsertion"/>
          <w:rFonts w:asciiTheme="majorHAnsi" w:hAnsiTheme="majorHAnsi"/>
          <w:sz w:val="24"/>
          <w:szCs w:val="24"/>
        </w:rPr>
        <w:t>inquiries</w:t>
      </w:r>
      <w:bookmarkStart w:id="509" w:name="_DV_M394"/>
      <w:bookmarkEnd w:id="508"/>
      <w:bookmarkEnd w:id="509"/>
      <w:r>
        <w:rPr>
          <w:rFonts w:asciiTheme="majorHAnsi" w:hAnsiTheme="majorHAnsi"/>
          <w:sz w:val="24"/>
          <w:szCs w:val="24"/>
        </w:rPr>
        <w:t xml:space="preserve"> related to malicious conduct in the TLD, and will provide ICANN with prompt notice of any changes to such contact details.</w:t>
      </w:r>
    </w:p>
    <w:p w14:paraId="7B2D2096" w14:textId="77777777" w:rsidR="007771EA" w:rsidRDefault="007771EA">
      <w:pPr>
        <w:pStyle w:val="Spec1L3"/>
        <w:rPr>
          <w:rFonts w:asciiTheme="majorHAnsi" w:hAnsiTheme="majorHAnsi"/>
          <w:sz w:val="24"/>
          <w:szCs w:val="24"/>
        </w:rPr>
      </w:pPr>
      <w:bookmarkStart w:id="510" w:name="_DV_M395"/>
      <w:bookmarkEnd w:id="51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0D481E25" w14:textId="77777777" w:rsidR="007771EA" w:rsidRDefault="007771EA">
      <w:pPr>
        <w:pStyle w:val="Spec1L2"/>
        <w:rPr>
          <w:rFonts w:asciiTheme="majorHAnsi" w:hAnsiTheme="majorHAnsi"/>
          <w:b/>
          <w:sz w:val="24"/>
          <w:szCs w:val="24"/>
          <w:u w:val="single"/>
        </w:rPr>
      </w:pPr>
      <w:bookmarkStart w:id="511" w:name="_DV_M396"/>
      <w:bookmarkEnd w:id="511"/>
      <w:r>
        <w:rPr>
          <w:rFonts w:asciiTheme="majorHAnsi" w:hAnsiTheme="majorHAnsi"/>
          <w:b/>
          <w:sz w:val="24"/>
          <w:szCs w:val="24"/>
          <w:u w:val="single"/>
        </w:rPr>
        <w:t>Supported Initial and Renewal Registration Periods</w:t>
      </w:r>
    </w:p>
    <w:p w14:paraId="22B92A77" w14:textId="77777777" w:rsidR="007771EA" w:rsidRDefault="007771EA">
      <w:pPr>
        <w:pStyle w:val="Spec1L3"/>
        <w:rPr>
          <w:rFonts w:asciiTheme="majorHAnsi" w:hAnsiTheme="majorHAnsi"/>
          <w:sz w:val="24"/>
          <w:szCs w:val="24"/>
        </w:rPr>
      </w:pPr>
      <w:bookmarkStart w:id="512" w:name="_DV_M397"/>
      <w:bookmarkEnd w:id="51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49ED379" w14:textId="77777777" w:rsidR="007771EA" w:rsidRDefault="007771EA">
      <w:pPr>
        <w:pStyle w:val="Spec1L3"/>
        <w:rPr>
          <w:rFonts w:asciiTheme="majorHAnsi" w:hAnsiTheme="majorHAnsi"/>
          <w:sz w:val="24"/>
          <w:szCs w:val="24"/>
        </w:rPr>
      </w:pPr>
      <w:bookmarkStart w:id="513" w:name="_DV_M398"/>
      <w:bookmarkEnd w:id="51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4" w:name="_DV_C109"/>
    </w:p>
    <w:p w14:paraId="4C23A44B" w14:textId="77777777" w:rsidR="007771EA" w:rsidRDefault="007771EA" w:rsidP="00F91A9A">
      <w:pPr>
        <w:pStyle w:val="Spec1L2"/>
        <w:numPr>
          <w:ilvl w:val="1"/>
          <w:numId w:val="9"/>
        </w:numPr>
        <w:rPr>
          <w:rFonts w:asciiTheme="majorHAnsi" w:hAnsiTheme="majorHAnsi"/>
          <w:b/>
          <w:sz w:val="24"/>
          <w:szCs w:val="24"/>
          <w:u w:val="single"/>
        </w:rPr>
      </w:pPr>
      <w:bookmarkStart w:id="515" w:name="_DV_C110"/>
      <w:bookmarkEnd w:id="514"/>
      <w:r>
        <w:rPr>
          <w:rStyle w:val="DeltaViewInsertion"/>
          <w:rFonts w:asciiTheme="majorHAnsi" w:hAnsiTheme="majorHAnsi"/>
          <w:b/>
          <w:sz w:val="24"/>
          <w:szCs w:val="24"/>
        </w:rPr>
        <w:t>Name Collision Occurrence Management</w:t>
      </w:r>
      <w:bookmarkStart w:id="516" w:name="_DV_C111"/>
      <w:bookmarkEnd w:id="515"/>
    </w:p>
    <w:p w14:paraId="0E62BB33" w14:textId="77777777" w:rsidR="007771EA" w:rsidRDefault="007771EA" w:rsidP="00F91A9A">
      <w:pPr>
        <w:pStyle w:val="Spec1L3"/>
        <w:numPr>
          <w:ilvl w:val="2"/>
          <w:numId w:val="9"/>
        </w:numPr>
        <w:rPr>
          <w:rFonts w:asciiTheme="majorHAnsi" w:hAnsiTheme="majorHAnsi"/>
          <w:sz w:val="24"/>
          <w:szCs w:val="24"/>
        </w:rPr>
      </w:pPr>
      <w:bookmarkStart w:id="517" w:name="_DV_C112"/>
      <w:bookmarkEnd w:id="51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8" w:name="_DV_C113"/>
      <w:bookmarkEnd w:id="517"/>
    </w:p>
    <w:p w14:paraId="7CB440DB" w14:textId="77777777" w:rsidR="007771EA" w:rsidRDefault="007771EA" w:rsidP="00F91A9A">
      <w:pPr>
        <w:pStyle w:val="Spec1L3"/>
        <w:numPr>
          <w:ilvl w:val="2"/>
          <w:numId w:val="9"/>
        </w:numPr>
        <w:rPr>
          <w:rFonts w:asciiTheme="majorHAnsi" w:hAnsiTheme="majorHAnsi"/>
          <w:sz w:val="24"/>
          <w:szCs w:val="24"/>
        </w:rPr>
      </w:pPr>
      <w:bookmarkStart w:id="519" w:name="_DV_C114"/>
      <w:bookmarkEnd w:id="518"/>
      <w:r>
        <w:rPr>
          <w:rStyle w:val="DeltaViewInsertion"/>
          <w:rFonts w:asciiTheme="majorHAnsi" w:hAnsiTheme="majorHAnsi"/>
          <w:b/>
          <w:sz w:val="24"/>
          <w:szCs w:val="24"/>
        </w:rPr>
        <w:t>Name Collision Occurrence Assessment</w:t>
      </w:r>
      <w:bookmarkStart w:id="520" w:name="_DV_C115"/>
      <w:bookmarkEnd w:id="519"/>
    </w:p>
    <w:p w14:paraId="2A290DA4" w14:textId="77777777" w:rsidR="007771EA" w:rsidRDefault="007771EA" w:rsidP="00F91A9A">
      <w:pPr>
        <w:pStyle w:val="Spec1L4"/>
        <w:numPr>
          <w:ilvl w:val="3"/>
          <w:numId w:val="9"/>
        </w:numPr>
        <w:rPr>
          <w:rFonts w:asciiTheme="majorHAnsi" w:hAnsiTheme="majorHAnsi"/>
          <w:sz w:val="24"/>
          <w:szCs w:val="24"/>
        </w:rPr>
      </w:pPr>
      <w:bookmarkStart w:id="521" w:name="_DV_C116"/>
      <w:bookmarkEnd w:id="52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2" w:name="_DV_C117"/>
      <w:bookmarkEnd w:id="521"/>
    </w:p>
    <w:p w14:paraId="03FD1EA1" w14:textId="77777777" w:rsidR="007771EA" w:rsidRDefault="007771EA" w:rsidP="00F91A9A">
      <w:pPr>
        <w:pStyle w:val="Spec1L4"/>
        <w:numPr>
          <w:ilvl w:val="3"/>
          <w:numId w:val="9"/>
        </w:numPr>
        <w:rPr>
          <w:rFonts w:asciiTheme="majorHAnsi" w:hAnsiTheme="majorHAnsi"/>
          <w:sz w:val="24"/>
          <w:szCs w:val="24"/>
        </w:rPr>
      </w:pPr>
      <w:bookmarkStart w:id="523" w:name="_DV_C118"/>
      <w:bookmarkEnd w:id="52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4" w:name="_DV_C119"/>
      <w:bookmarkEnd w:id="523"/>
    </w:p>
    <w:p w14:paraId="208CB5FF" w14:textId="77777777" w:rsidR="007771EA" w:rsidRDefault="007771EA" w:rsidP="00F91A9A">
      <w:pPr>
        <w:pStyle w:val="Spec1L4"/>
        <w:numPr>
          <w:ilvl w:val="3"/>
          <w:numId w:val="9"/>
        </w:numPr>
        <w:rPr>
          <w:rFonts w:asciiTheme="majorHAnsi" w:hAnsiTheme="majorHAnsi"/>
          <w:sz w:val="24"/>
          <w:szCs w:val="24"/>
        </w:rPr>
      </w:pPr>
      <w:bookmarkStart w:id="525" w:name="_DV_C120"/>
      <w:bookmarkEnd w:id="52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6" w:name="_DV_C121"/>
      <w:bookmarkEnd w:id="525"/>
    </w:p>
    <w:p w14:paraId="512EB141" w14:textId="77777777" w:rsidR="007771EA" w:rsidRDefault="007771EA" w:rsidP="00F91A9A">
      <w:pPr>
        <w:pStyle w:val="Spec1L4"/>
        <w:numPr>
          <w:ilvl w:val="3"/>
          <w:numId w:val="9"/>
        </w:numPr>
        <w:rPr>
          <w:rFonts w:asciiTheme="majorHAnsi" w:hAnsiTheme="majorHAnsi"/>
          <w:sz w:val="24"/>
          <w:szCs w:val="24"/>
        </w:rPr>
      </w:pPr>
      <w:bookmarkStart w:id="527" w:name="_DV_C122"/>
      <w:bookmarkEnd w:id="526"/>
      <w:r>
        <w:rPr>
          <w:rStyle w:val="DeltaViewInsertion"/>
          <w:rFonts w:asciiTheme="majorHAnsi" w:hAnsiTheme="majorHAnsi"/>
          <w:sz w:val="24"/>
          <w:szCs w:val="24"/>
        </w:rPr>
        <w:t>Registry Operator may</w:t>
      </w:r>
      <w:bookmarkStart w:id="528" w:name="_DV_X7"/>
      <w:bookmarkStart w:id="529" w:name="_DV_C123"/>
      <w:bookmarkEnd w:id="527"/>
      <w:r>
        <w:rPr>
          <w:rStyle w:val="DeltaViewMoveDestination"/>
          <w:rFonts w:asciiTheme="majorHAnsi" w:hAnsiTheme="majorHAnsi"/>
          <w:sz w:val="24"/>
          <w:szCs w:val="24"/>
        </w:rPr>
        <w:t xml:space="preserve"> participate in the development </w:t>
      </w:r>
      <w:bookmarkStart w:id="530" w:name="_DV_C124"/>
      <w:bookmarkEnd w:id="528"/>
      <w:bookmarkEnd w:id="529"/>
      <w:r>
        <w:rPr>
          <w:rStyle w:val="DeltaViewInsertion"/>
          <w:rFonts w:asciiTheme="majorHAnsi" w:hAnsiTheme="majorHAnsi"/>
          <w:sz w:val="24"/>
          <w:szCs w:val="24"/>
        </w:rPr>
        <w:t>by the ICANN community of a process for determining whether and how these blocked names may be released.</w:t>
      </w:r>
      <w:bookmarkStart w:id="531" w:name="_DV_C125"/>
      <w:bookmarkEnd w:id="530"/>
    </w:p>
    <w:p w14:paraId="0752FE9B" w14:textId="77777777" w:rsidR="007771EA" w:rsidRDefault="007771EA" w:rsidP="00F91A9A">
      <w:pPr>
        <w:pStyle w:val="Spec1L4"/>
        <w:numPr>
          <w:ilvl w:val="3"/>
          <w:numId w:val="9"/>
        </w:numPr>
        <w:rPr>
          <w:rFonts w:asciiTheme="majorHAnsi" w:hAnsiTheme="majorHAnsi"/>
          <w:sz w:val="24"/>
          <w:szCs w:val="24"/>
        </w:rPr>
      </w:pPr>
      <w:bookmarkStart w:id="532" w:name="_DV_C126"/>
      <w:bookmarkEnd w:id="53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3" w:name="_DV_C127"/>
      <w:bookmarkEnd w:id="532"/>
      <w:r w:rsidR="00A77EA7">
        <w:rPr>
          <w:rStyle w:val="DeltaViewInsertion"/>
          <w:szCs w:val="24"/>
        </w:rPr>
        <w:fldChar w:fldCharType="begin"/>
      </w:r>
      <w:r w:rsidR="00A77EA7">
        <w:rPr>
          <w:rStyle w:val="DeltaViewInsertion"/>
          <w:szCs w:val="24"/>
        </w:rPr>
        <w:instrText xml:space="preserve"> HYPERLINK "http://www.icann.org/en/groups/board/documents/resolutions-new-gtld-annex-1-07oct13-en.pdf%3E" </w:instrText>
      </w:r>
      <w:r w:rsidR="00A77EA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A77EA7">
        <w:rPr>
          <w:rStyle w:val="DeltaViewInsertion"/>
          <w:szCs w:val="24"/>
        </w:rPr>
        <w:fldChar w:fldCharType="end"/>
      </w:r>
      <w:bookmarkStart w:id="534" w:name="_DV_C128"/>
      <w:bookmarkEnd w:id="533"/>
      <w:r>
        <w:rPr>
          <w:rStyle w:val="DeltaViewInsertion"/>
          <w:rFonts w:asciiTheme="majorHAnsi" w:hAnsiTheme="majorHAnsi"/>
          <w:sz w:val="24"/>
          <w:szCs w:val="24"/>
        </w:rPr>
        <w:t>.</w:t>
      </w:r>
      <w:bookmarkStart w:id="535" w:name="_DV_C129"/>
      <w:bookmarkEnd w:id="534"/>
    </w:p>
    <w:p w14:paraId="15FE3AAE" w14:textId="77777777" w:rsidR="007771EA" w:rsidRDefault="007771EA" w:rsidP="00F91A9A">
      <w:pPr>
        <w:pStyle w:val="Spec1L3"/>
        <w:keepNext/>
        <w:numPr>
          <w:ilvl w:val="2"/>
          <w:numId w:val="9"/>
        </w:numPr>
        <w:rPr>
          <w:rFonts w:asciiTheme="majorHAnsi" w:hAnsiTheme="majorHAnsi"/>
          <w:sz w:val="24"/>
          <w:szCs w:val="24"/>
        </w:rPr>
      </w:pPr>
      <w:bookmarkStart w:id="536" w:name="_DV_C130"/>
      <w:bookmarkEnd w:id="535"/>
      <w:r>
        <w:rPr>
          <w:rStyle w:val="DeltaViewInsertion"/>
          <w:rFonts w:asciiTheme="majorHAnsi" w:hAnsiTheme="majorHAnsi"/>
          <w:b/>
          <w:sz w:val="24"/>
          <w:szCs w:val="24"/>
        </w:rPr>
        <w:t>Name Collision Report Handling</w:t>
      </w:r>
      <w:bookmarkStart w:id="537" w:name="_DV_C131"/>
      <w:bookmarkEnd w:id="536"/>
    </w:p>
    <w:p w14:paraId="551DEBCB" w14:textId="77777777" w:rsidR="007771EA" w:rsidRDefault="007771EA" w:rsidP="00F91A9A">
      <w:pPr>
        <w:pStyle w:val="Spec1L4"/>
        <w:numPr>
          <w:ilvl w:val="3"/>
          <w:numId w:val="9"/>
        </w:numPr>
        <w:rPr>
          <w:rFonts w:asciiTheme="majorHAnsi" w:hAnsiTheme="majorHAnsi"/>
          <w:sz w:val="24"/>
          <w:szCs w:val="24"/>
        </w:rPr>
      </w:pPr>
      <w:bookmarkStart w:id="538" w:name="_DV_C132"/>
      <w:bookmarkEnd w:id="53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9" w:name="_DV_C133"/>
      <w:bookmarkEnd w:id="538"/>
    </w:p>
    <w:p w14:paraId="77EBA8A1" w14:textId="77777777" w:rsidR="007771EA" w:rsidRDefault="007771EA" w:rsidP="00F91A9A">
      <w:pPr>
        <w:pStyle w:val="Spec1L4"/>
        <w:numPr>
          <w:ilvl w:val="3"/>
          <w:numId w:val="9"/>
        </w:numPr>
        <w:rPr>
          <w:rFonts w:asciiTheme="majorHAnsi" w:hAnsiTheme="majorHAnsi"/>
          <w:sz w:val="24"/>
          <w:szCs w:val="24"/>
        </w:rPr>
      </w:pPr>
      <w:bookmarkStart w:id="540" w:name="_DV_C134"/>
      <w:bookmarkEnd w:id="53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0"/>
    </w:p>
    <w:p w14:paraId="26B1192F" w14:textId="77777777" w:rsidR="007771EA" w:rsidRDefault="007771EA">
      <w:pPr>
        <w:rPr>
          <w:szCs w:val="24"/>
        </w:rPr>
      </w:pPr>
    </w:p>
    <w:p w14:paraId="731FDABE" w14:textId="77777777" w:rsidR="00115B11" w:rsidRDefault="005332B6">
      <w:pPr>
        <w:pStyle w:val="Spec1L1"/>
        <w:rPr>
          <w:rFonts w:asciiTheme="majorHAnsi" w:hAnsiTheme="majorHAnsi"/>
          <w:sz w:val="24"/>
          <w:szCs w:val="24"/>
        </w:rPr>
      </w:pPr>
      <w:bookmarkStart w:id="541" w:name="_DV_M399"/>
      <w:bookmarkEnd w:id="54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8178D7B" w14:textId="77777777" w:rsidR="007A3B39" w:rsidRDefault="007A3B39">
      <w:pPr>
        <w:pStyle w:val="Spec1L2"/>
        <w:rPr>
          <w:rFonts w:asciiTheme="majorHAnsi" w:hAnsiTheme="majorHAnsi"/>
          <w:sz w:val="24"/>
          <w:szCs w:val="24"/>
        </w:rPr>
      </w:pPr>
      <w:bookmarkStart w:id="542" w:name="_DV_M400"/>
      <w:bookmarkEnd w:id="54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3" w:name="_DV_C135"/>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44" w:name="_DV_C136"/>
      <w:bookmarkEnd w:id="543"/>
      <w:r w:rsidR="00A77EA7">
        <w:rPr>
          <w:rStyle w:val="DeltaViewInsertion"/>
          <w:szCs w:val="24"/>
        </w:rPr>
        <w:fldChar w:fldCharType="begin"/>
      </w:r>
      <w:r w:rsidR="00A77EA7">
        <w:rPr>
          <w:rStyle w:val="DeltaViewInsertion"/>
          <w:szCs w:val="24"/>
        </w:rPr>
        <w:instrText xml:space="preserve"> HYPERLINK "http://www.icann.org/en/resources/registries/tmch-requirements" </w:instrText>
      </w:r>
      <w:r w:rsidR="00A77EA7">
        <w:rPr>
          <w:rStyle w:val="DeltaViewInsertion"/>
          <w:szCs w:val="24"/>
        </w:rPr>
        <w:fldChar w:fldCharType="separate"/>
      </w:r>
      <w:r>
        <w:rPr>
          <w:rStyle w:val="DeltaViewInsertion"/>
          <w:rFonts w:asciiTheme="majorHAnsi" w:hAnsiTheme="majorHAnsi"/>
          <w:sz w:val="24"/>
          <w:szCs w:val="24"/>
        </w:rPr>
        <w:t>http://www.icann.org/en/resources/registries/tmch-requirements</w:t>
      </w:r>
      <w:r w:rsidR="00A77EA7">
        <w:rPr>
          <w:rStyle w:val="DeltaViewInsertion"/>
          <w:szCs w:val="24"/>
        </w:rPr>
        <w:fldChar w:fldCharType="end"/>
      </w:r>
      <w:bookmarkStart w:id="545" w:name="_DV_M401"/>
      <w:bookmarkEnd w:id="544"/>
      <w:bookmarkEnd w:id="54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A9B753C" w14:textId="77777777" w:rsidR="007A3B39" w:rsidRDefault="007A3B39">
      <w:pPr>
        <w:pStyle w:val="Spec1L2"/>
        <w:rPr>
          <w:rFonts w:asciiTheme="majorHAnsi" w:hAnsiTheme="majorHAnsi"/>
          <w:sz w:val="24"/>
          <w:szCs w:val="24"/>
        </w:rPr>
      </w:pPr>
      <w:bookmarkStart w:id="546" w:name="_DV_M402"/>
      <w:bookmarkEnd w:id="54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8ED5890" w14:textId="77777777" w:rsidR="007A3B39" w:rsidRDefault="007A3B39">
      <w:pPr>
        <w:pStyle w:val="Spec1L8"/>
        <w:rPr>
          <w:rFonts w:asciiTheme="majorHAnsi" w:hAnsiTheme="majorHAnsi"/>
          <w:sz w:val="24"/>
          <w:szCs w:val="24"/>
        </w:rPr>
      </w:pPr>
      <w:bookmarkStart w:id="547" w:name="_DV_M403"/>
      <w:bookmarkEnd w:id="54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8" w:name="_DV_C137"/>
      <w:r w:rsidR="005332B6">
        <w:rPr>
          <w:rStyle w:val="DeltaViewDeletion"/>
          <w:rFonts w:asciiTheme="majorHAnsi" w:hAnsiTheme="majorHAnsi"/>
          <w:sz w:val="24"/>
          <w:szCs w:val="24"/>
        </w:rPr>
        <w:t>[urls to be inserted when final procedure is adopted]</w:t>
      </w:r>
      <w:bookmarkStart w:id="549" w:name="_DV_C138"/>
      <w:bookmarkEnd w:id="548"/>
      <w:r w:rsidR="00A77EA7">
        <w:rPr>
          <w:rStyle w:val="DeltaViewInsertion"/>
          <w:szCs w:val="24"/>
        </w:rPr>
        <w:fldChar w:fldCharType="begin"/>
      </w:r>
      <w:r w:rsidR="00A77EA7">
        <w:rPr>
          <w:rStyle w:val="DeltaViewInsertion"/>
          <w:szCs w:val="24"/>
        </w:rPr>
        <w:instrText xml:space="preserve"> HYPERLINK "http://www.icann.org/en/resources/registries/pddrp" </w:instrText>
      </w:r>
      <w:r w:rsidR="00A77EA7">
        <w:rPr>
          <w:rStyle w:val="DeltaViewInsertion"/>
          <w:szCs w:val="24"/>
        </w:rPr>
        <w:fldChar w:fldCharType="separate"/>
      </w:r>
      <w:r>
        <w:rPr>
          <w:rStyle w:val="DeltaViewInsertion"/>
          <w:rFonts w:asciiTheme="majorHAnsi" w:hAnsiTheme="majorHAnsi"/>
          <w:sz w:val="24"/>
          <w:szCs w:val="24"/>
        </w:rPr>
        <w:t>http://www.icann.org/en/resources/registries/pddrp</w:t>
      </w:r>
      <w:r w:rsidR="00A77EA7">
        <w:rPr>
          <w:rStyle w:val="DeltaViewInsertion"/>
          <w:szCs w:val="24"/>
        </w:rPr>
        <w:fldChar w:fldCharType="end"/>
      </w:r>
      <w:bookmarkStart w:id="550" w:name="_DV_C139"/>
      <w:bookmarkEnd w:id="549"/>
      <w:r>
        <w:rPr>
          <w:rStyle w:val="DeltaViewInsertion"/>
          <w:rFonts w:asciiTheme="majorHAnsi" w:hAnsiTheme="majorHAnsi"/>
          <w:sz w:val="24"/>
          <w:szCs w:val="24"/>
        </w:rPr>
        <w:t xml:space="preserve"> and </w:t>
      </w:r>
      <w:bookmarkStart w:id="551" w:name="_DV_C140"/>
      <w:bookmarkEnd w:id="550"/>
      <w:r w:rsidR="00A77EA7">
        <w:rPr>
          <w:rStyle w:val="DeltaViewInsertion"/>
          <w:szCs w:val="24"/>
        </w:rPr>
        <w:fldChar w:fldCharType="begin"/>
      </w:r>
      <w:r w:rsidR="00A77EA7">
        <w:rPr>
          <w:rStyle w:val="DeltaViewInsertion"/>
          <w:szCs w:val="24"/>
        </w:rPr>
        <w:instrText xml:space="preserve"> HYPERLINK "http://www.icann.org/en/resources/registries/rrdrp" </w:instrText>
      </w:r>
      <w:r w:rsidR="00A77EA7">
        <w:rPr>
          <w:rStyle w:val="DeltaViewInsertion"/>
          <w:szCs w:val="24"/>
        </w:rPr>
        <w:fldChar w:fldCharType="separate"/>
      </w:r>
      <w:r>
        <w:rPr>
          <w:rStyle w:val="DeltaViewInsertion"/>
          <w:rFonts w:asciiTheme="majorHAnsi" w:hAnsiTheme="majorHAnsi"/>
          <w:sz w:val="24"/>
          <w:szCs w:val="24"/>
        </w:rPr>
        <w:t>http://www.icann.org/en/resources/registries/rrdrp</w:t>
      </w:r>
      <w:r w:rsidR="00A77EA7">
        <w:rPr>
          <w:rStyle w:val="DeltaViewInsertion"/>
          <w:szCs w:val="24"/>
        </w:rPr>
        <w:fldChar w:fldCharType="end"/>
      </w:r>
      <w:bookmarkStart w:id="552" w:name="_DV_C141"/>
      <w:bookmarkEnd w:id="551"/>
      <w:r>
        <w:rPr>
          <w:rStyle w:val="DeltaViewInsertion"/>
          <w:rFonts w:asciiTheme="majorHAnsi" w:hAnsiTheme="majorHAnsi"/>
          <w:sz w:val="24"/>
          <w:szCs w:val="24"/>
        </w:rPr>
        <w:t>, respectively</w:t>
      </w:r>
      <w:bookmarkStart w:id="553" w:name="_DV_M404"/>
      <w:bookmarkEnd w:id="552"/>
      <w:bookmarkEnd w:id="55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46B5704" w14:textId="77777777" w:rsidR="007A3B39" w:rsidRDefault="007A3B39">
      <w:pPr>
        <w:pStyle w:val="Spec1L8"/>
        <w:rPr>
          <w:rFonts w:asciiTheme="majorHAnsi" w:hAnsiTheme="majorHAnsi"/>
          <w:sz w:val="24"/>
          <w:szCs w:val="24"/>
        </w:rPr>
      </w:pPr>
      <w:bookmarkStart w:id="554" w:name="_DV_M405"/>
      <w:bookmarkEnd w:id="554"/>
      <w:r>
        <w:rPr>
          <w:rFonts w:asciiTheme="majorHAnsi" w:hAnsiTheme="majorHAnsi"/>
          <w:sz w:val="24"/>
          <w:szCs w:val="24"/>
        </w:rPr>
        <w:t xml:space="preserve">the Uniform Rapid Suspension system (“URS”) adopted by ICANN (posted at </w:t>
      </w:r>
      <w:bookmarkStart w:id="555" w:name="_DV_C142"/>
      <w:r>
        <w:rPr>
          <w:rStyle w:val="DeltaViewDeletion"/>
          <w:rFonts w:asciiTheme="majorHAnsi" w:hAnsiTheme="majorHAnsi"/>
          <w:sz w:val="24"/>
          <w:szCs w:val="24"/>
        </w:rPr>
        <w:t>[url to be inserted]</w:t>
      </w:r>
      <w:bookmarkStart w:id="556" w:name="_DV_C143"/>
      <w:bookmarkEnd w:id="555"/>
      <w:r w:rsidR="00A77EA7">
        <w:rPr>
          <w:rStyle w:val="DeltaViewInsertion"/>
          <w:szCs w:val="24"/>
        </w:rPr>
        <w:fldChar w:fldCharType="begin"/>
      </w:r>
      <w:r w:rsidR="00A77EA7">
        <w:rPr>
          <w:rStyle w:val="DeltaViewInsertion"/>
          <w:szCs w:val="24"/>
        </w:rPr>
        <w:instrText xml:space="preserve"> HYPERLINK "http://www.icann.org/en/resources/registries/urs" </w:instrText>
      </w:r>
      <w:r w:rsidR="00A77EA7">
        <w:rPr>
          <w:rStyle w:val="DeltaViewInsertion"/>
          <w:szCs w:val="24"/>
        </w:rPr>
        <w:fldChar w:fldCharType="separate"/>
      </w:r>
      <w:r>
        <w:rPr>
          <w:rStyle w:val="DeltaViewInsertion"/>
          <w:rFonts w:asciiTheme="majorHAnsi" w:hAnsiTheme="majorHAnsi"/>
          <w:sz w:val="24"/>
          <w:szCs w:val="24"/>
        </w:rPr>
        <w:t>http://www.icann.org/en/resources/registries/urs</w:t>
      </w:r>
      <w:r w:rsidR="00A77EA7">
        <w:rPr>
          <w:rStyle w:val="DeltaViewInsertion"/>
          <w:szCs w:val="24"/>
        </w:rPr>
        <w:fldChar w:fldCharType="end"/>
      </w:r>
      <w:bookmarkStart w:id="557" w:name="_DV_M406"/>
      <w:bookmarkEnd w:id="556"/>
      <w:bookmarkEnd w:id="557"/>
      <w:r>
        <w:rPr>
          <w:rFonts w:asciiTheme="majorHAnsi" w:hAnsiTheme="majorHAnsi"/>
          <w:sz w:val="24"/>
          <w:szCs w:val="24"/>
        </w:rPr>
        <w:t>), including the implementation of determinations issued by URS examiners.</w:t>
      </w:r>
    </w:p>
    <w:p w14:paraId="14F611F7" w14:textId="77777777" w:rsidR="00115B11" w:rsidRDefault="005332B6">
      <w:pPr>
        <w:pStyle w:val="Spec1L1"/>
        <w:rPr>
          <w:rFonts w:asciiTheme="majorHAnsi" w:hAnsiTheme="majorHAnsi"/>
          <w:sz w:val="24"/>
          <w:szCs w:val="24"/>
        </w:rPr>
      </w:pPr>
      <w:bookmarkStart w:id="558" w:name="_DV_M407"/>
      <w:bookmarkEnd w:id="558"/>
      <w:r>
        <w:rPr>
          <w:rFonts w:asciiTheme="majorHAnsi" w:hAnsiTheme="majorHAnsi"/>
          <w:sz w:val="24"/>
          <w:szCs w:val="24"/>
        </w:rPr>
        <w:lastRenderedPageBreak/>
        <w:br/>
      </w:r>
      <w:r>
        <w:rPr>
          <w:rFonts w:asciiTheme="majorHAnsi" w:hAnsiTheme="majorHAnsi"/>
          <w:sz w:val="24"/>
          <w:szCs w:val="24"/>
        </w:rPr>
        <w:br/>
        <w:t>CONTINUED OPERATIONS INSTRUMENT</w:t>
      </w:r>
    </w:p>
    <w:p w14:paraId="3F1BFE95" w14:textId="77777777" w:rsidR="00115B11" w:rsidRDefault="005332B6">
      <w:pPr>
        <w:pStyle w:val="Spec1L2"/>
        <w:rPr>
          <w:rFonts w:asciiTheme="majorHAnsi" w:hAnsiTheme="majorHAnsi"/>
          <w:sz w:val="24"/>
          <w:szCs w:val="24"/>
        </w:rPr>
      </w:pPr>
      <w:bookmarkStart w:id="559" w:name="_DV_M408"/>
      <w:bookmarkEnd w:id="55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0026968" w14:textId="77777777" w:rsidR="00115B11" w:rsidRDefault="005332B6">
      <w:pPr>
        <w:pStyle w:val="Spec1L2"/>
        <w:rPr>
          <w:rFonts w:asciiTheme="majorHAnsi" w:hAnsiTheme="majorHAnsi"/>
          <w:sz w:val="24"/>
          <w:szCs w:val="24"/>
        </w:rPr>
      </w:pPr>
      <w:bookmarkStart w:id="560" w:name="_DV_M409"/>
      <w:bookmarkEnd w:id="56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7927500" w14:textId="77777777" w:rsidR="00115B11" w:rsidRDefault="005332B6">
      <w:pPr>
        <w:pStyle w:val="Spec1L2"/>
        <w:rPr>
          <w:rFonts w:asciiTheme="majorHAnsi" w:hAnsiTheme="majorHAnsi"/>
          <w:sz w:val="24"/>
          <w:szCs w:val="24"/>
        </w:rPr>
      </w:pPr>
      <w:bookmarkStart w:id="561" w:name="_DV_M410"/>
      <w:bookmarkEnd w:id="56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89F6002" w14:textId="77777777" w:rsidR="00115B11" w:rsidRDefault="005332B6">
      <w:pPr>
        <w:pStyle w:val="Spec1L1"/>
        <w:rPr>
          <w:rFonts w:asciiTheme="majorHAnsi" w:hAnsiTheme="majorHAnsi"/>
          <w:sz w:val="24"/>
          <w:szCs w:val="24"/>
        </w:rPr>
      </w:pPr>
      <w:bookmarkStart w:id="562" w:name="_DV_M411"/>
      <w:bookmarkEnd w:id="562"/>
      <w:r>
        <w:rPr>
          <w:rFonts w:asciiTheme="majorHAnsi" w:hAnsiTheme="majorHAnsi"/>
          <w:sz w:val="24"/>
          <w:szCs w:val="24"/>
        </w:rPr>
        <w:lastRenderedPageBreak/>
        <w:br/>
      </w:r>
      <w:r>
        <w:rPr>
          <w:rFonts w:asciiTheme="majorHAnsi" w:hAnsiTheme="majorHAnsi"/>
          <w:sz w:val="24"/>
          <w:szCs w:val="24"/>
        </w:rPr>
        <w:br/>
        <w:t>REGISTRY OPERATOR CODE OF CONDUCT</w:t>
      </w:r>
    </w:p>
    <w:p w14:paraId="153312DB" w14:textId="77777777" w:rsidR="00115B11" w:rsidRDefault="005332B6">
      <w:pPr>
        <w:pStyle w:val="Spec1L2"/>
        <w:rPr>
          <w:rFonts w:asciiTheme="majorHAnsi" w:hAnsiTheme="majorHAnsi"/>
          <w:sz w:val="24"/>
          <w:szCs w:val="24"/>
        </w:rPr>
      </w:pPr>
      <w:bookmarkStart w:id="563" w:name="_DV_M412"/>
      <w:bookmarkEnd w:id="56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63672536" w14:textId="77777777" w:rsidR="00115B11" w:rsidRDefault="005332B6">
      <w:pPr>
        <w:pStyle w:val="Spec1L8"/>
        <w:rPr>
          <w:rFonts w:asciiTheme="majorHAnsi" w:hAnsiTheme="majorHAnsi"/>
          <w:sz w:val="24"/>
          <w:szCs w:val="24"/>
        </w:rPr>
      </w:pPr>
      <w:bookmarkStart w:id="564" w:name="_DV_M413"/>
      <w:bookmarkEnd w:id="56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0B77AA" w14:textId="77777777" w:rsidR="00115B11" w:rsidRDefault="005332B6">
      <w:pPr>
        <w:pStyle w:val="Spec1L8"/>
        <w:rPr>
          <w:rFonts w:asciiTheme="majorHAnsi" w:hAnsiTheme="majorHAnsi"/>
          <w:sz w:val="24"/>
          <w:szCs w:val="24"/>
        </w:rPr>
      </w:pPr>
      <w:bookmarkStart w:id="565" w:name="_DV_M414"/>
      <w:bookmarkEnd w:id="56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DFA6F93" w14:textId="77777777" w:rsidR="00115B11" w:rsidRDefault="005332B6">
      <w:pPr>
        <w:pStyle w:val="Spec1L8"/>
        <w:rPr>
          <w:rFonts w:asciiTheme="majorHAnsi" w:hAnsiTheme="majorHAnsi"/>
          <w:sz w:val="24"/>
          <w:szCs w:val="24"/>
        </w:rPr>
      </w:pPr>
      <w:bookmarkStart w:id="566" w:name="_DV_M415"/>
      <w:bookmarkEnd w:id="56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B974ACB" w14:textId="77777777" w:rsidR="00115B11" w:rsidRDefault="005332B6">
      <w:pPr>
        <w:pStyle w:val="Spec1L8"/>
        <w:rPr>
          <w:rFonts w:asciiTheme="majorHAnsi" w:hAnsiTheme="majorHAnsi"/>
          <w:sz w:val="24"/>
          <w:szCs w:val="24"/>
        </w:rPr>
      </w:pPr>
      <w:bookmarkStart w:id="567" w:name="_DV_M416"/>
      <w:bookmarkEnd w:id="56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61D3945" w14:textId="77777777" w:rsidR="00115B11" w:rsidRDefault="005332B6">
      <w:pPr>
        <w:pStyle w:val="Spec1L2"/>
        <w:rPr>
          <w:rFonts w:asciiTheme="majorHAnsi" w:hAnsiTheme="majorHAnsi"/>
          <w:sz w:val="24"/>
          <w:szCs w:val="24"/>
        </w:rPr>
      </w:pPr>
      <w:bookmarkStart w:id="568" w:name="_DV_M417"/>
      <w:bookmarkEnd w:id="56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A2AD8B8" w14:textId="77777777" w:rsidR="00115B11" w:rsidRDefault="005332B6">
      <w:pPr>
        <w:pStyle w:val="Spec1L2"/>
        <w:rPr>
          <w:rFonts w:asciiTheme="majorHAnsi" w:hAnsiTheme="majorHAnsi"/>
          <w:sz w:val="24"/>
          <w:szCs w:val="24"/>
        </w:rPr>
      </w:pPr>
      <w:bookmarkStart w:id="569" w:name="_DV_M418"/>
      <w:bookmarkEnd w:id="56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8C8DDB6" w14:textId="77777777" w:rsidR="00115B11" w:rsidRDefault="005332B6">
      <w:pPr>
        <w:pStyle w:val="Spec1L2"/>
        <w:rPr>
          <w:rFonts w:asciiTheme="majorHAnsi" w:hAnsiTheme="majorHAnsi"/>
          <w:sz w:val="24"/>
          <w:szCs w:val="24"/>
        </w:rPr>
      </w:pPr>
      <w:bookmarkStart w:id="570" w:name="_DV_M419"/>
      <w:bookmarkEnd w:id="57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CEE8B45" w14:textId="77777777" w:rsidR="00115B11" w:rsidRDefault="005332B6">
      <w:pPr>
        <w:pStyle w:val="Spec1L2"/>
        <w:rPr>
          <w:rFonts w:asciiTheme="majorHAnsi" w:hAnsiTheme="majorHAnsi"/>
          <w:sz w:val="24"/>
          <w:szCs w:val="24"/>
        </w:rPr>
      </w:pPr>
      <w:bookmarkStart w:id="571" w:name="_DV_M420"/>
      <w:bookmarkEnd w:id="57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661D571" w14:textId="77777777" w:rsidR="00115B11" w:rsidRDefault="005332B6">
      <w:pPr>
        <w:pStyle w:val="Spec1L2"/>
        <w:rPr>
          <w:rFonts w:asciiTheme="majorHAnsi" w:hAnsiTheme="majorHAnsi"/>
          <w:sz w:val="24"/>
          <w:szCs w:val="24"/>
        </w:rPr>
      </w:pPr>
      <w:bookmarkStart w:id="572" w:name="_DV_M421"/>
      <w:bookmarkEnd w:id="57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2464829" w14:textId="77777777" w:rsidR="00115B11" w:rsidRDefault="005332B6">
      <w:pPr>
        <w:pStyle w:val="Spec1L1"/>
        <w:rPr>
          <w:rFonts w:asciiTheme="majorHAnsi" w:hAnsiTheme="majorHAnsi"/>
          <w:sz w:val="24"/>
          <w:szCs w:val="24"/>
        </w:rPr>
      </w:pPr>
      <w:bookmarkStart w:id="573" w:name="_DV_M422"/>
      <w:bookmarkEnd w:id="573"/>
      <w:r>
        <w:rPr>
          <w:rFonts w:asciiTheme="majorHAnsi" w:hAnsiTheme="majorHAnsi"/>
          <w:sz w:val="24"/>
          <w:szCs w:val="24"/>
        </w:rPr>
        <w:lastRenderedPageBreak/>
        <w:br/>
      </w:r>
      <w:r>
        <w:rPr>
          <w:rFonts w:asciiTheme="majorHAnsi" w:hAnsiTheme="majorHAnsi"/>
          <w:sz w:val="24"/>
          <w:szCs w:val="24"/>
        </w:rPr>
        <w:br/>
        <w:t>REGISTRY PERFORMANCE SPECIFICATIONS</w:t>
      </w:r>
    </w:p>
    <w:p w14:paraId="6D4B2D40" w14:textId="77777777" w:rsidR="00115B11" w:rsidRDefault="005332B6">
      <w:pPr>
        <w:pStyle w:val="Spec1L2"/>
        <w:rPr>
          <w:rFonts w:asciiTheme="majorHAnsi" w:hAnsiTheme="majorHAnsi"/>
          <w:b/>
          <w:sz w:val="24"/>
          <w:szCs w:val="24"/>
          <w:u w:val="single"/>
        </w:rPr>
      </w:pPr>
      <w:bookmarkStart w:id="574" w:name="_DV_M423"/>
      <w:bookmarkEnd w:id="574"/>
      <w:r>
        <w:rPr>
          <w:rFonts w:asciiTheme="majorHAnsi" w:hAnsiTheme="majorHAnsi"/>
          <w:b/>
          <w:sz w:val="24"/>
          <w:szCs w:val="24"/>
          <w:u w:val="single"/>
        </w:rPr>
        <w:t>Definitions</w:t>
      </w:r>
    </w:p>
    <w:p w14:paraId="7813E0B7" w14:textId="77777777" w:rsidR="00115B11" w:rsidRDefault="005332B6">
      <w:pPr>
        <w:pStyle w:val="Spec1L3"/>
        <w:rPr>
          <w:rFonts w:asciiTheme="majorHAnsi" w:hAnsiTheme="majorHAnsi"/>
          <w:sz w:val="24"/>
          <w:szCs w:val="24"/>
        </w:rPr>
      </w:pPr>
      <w:bookmarkStart w:id="575" w:name="_DV_M424"/>
      <w:bookmarkEnd w:id="57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DA0BF0C" w14:textId="77777777" w:rsidR="00115B11" w:rsidRDefault="005332B6">
      <w:pPr>
        <w:pStyle w:val="Spec1L3"/>
        <w:rPr>
          <w:rFonts w:asciiTheme="majorHAnsi" w:hAnsiTheme="majorHAnsi"/>
          <w:sz w:val="24"/>
          <w:szCs w:val="24"/>
        </w:rPr>
      </w:pPr>
      <w:bookmarkStart w:id="576" w:name="_DV_M425"/>
      <w:bookmarkEnd w:id="57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ACDFEDD" w14:textId="77777777" w:rsidR="00115B11" w:rsidRDefault="005332B6">
      <w:pPr>
        <w:pStyle w:val="Spec1L3"/>
        <w:rPr>
          <w:rFonts w:asciiTheme="majorHAnsi" w:hAnsiTheme="majorHAnsi"/>
          <w:sz w:val="24"/>
          <w:szCs w:val="24"/>
        </w:rPr>
      </w:pPr>
      <w:bookmarkStart w:id="577" w:name="_DV_M426"/>
      <w:bookmarkEnd w:id="57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BB70D0C" w14:textId="77777777" w:rsidR="00115B11" w:rsidRDefault="005332B6">
      <w:pPr>
        <w:pStyle w:val="Spec1L3"/>
        <w:rPr>
          <w:rFonts w:asciiTheme="majorHAnsi" w:hAnsiTheme="majorHAnsi"/>
          <w:sz w:val="24"/>
          <w:szCs w:val="24"/>
        </w:rPr>
      </w:pPr>
      <w:bookmarkStart w:id="578" w:name="_DV_M427"/>
      <w:bookmarkEnd w:id="57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87C5801" w14:textId="77777777" w:rsidR="00115B11" w:rsidRDefault="005332B6">
      <w:pPr>
        <w:pStyle w:val="Spec1L3"/>
        <w:rPr>
          <w:rFonts w:asciiTheme="majorHAnsi" w:hAnsiTheme="majorHAnsi"/>
          <w:sz w:val="24"/>
          <w:szCs w:val="24"/>
        </w:rPr>
      </w:pPr>
      <w:bookmarkStart w:id="579" w:name="_DV_M428"/>
      <w:bookmarkEnd w:id="57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549059E" w14:textId="77777777" w:rsidR="00115B11" w:rsidRDefault="005332B6">
      <w:pPr>
        <w:pStyle w:val="Spec1L3"/>
        <w:rPr>
          <w:rFonts w:asciiTheme="majorHAnsi" w:hAnsiTheme="majorHAnsi"/>
          <w:sz w:val="24"/>
          <w:szCs w:val="24"/>
        </w:rPr>
      </w:pPr>
      <w:bookmarkStart w:id="580" w:name="_DV_M429"/>
      <w:bookmarkEnd w:id="58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D693D6A" w14:textId="77777777" w:rsidR="00115B11" w:rsidRDefault="005332B6">
      <w:pPr>
        <w:pStyle w:val="Spec1L3"/>
        <w:rPr>
          <w:rFonts w:asciiTheme="majorHAnsi" w:hAnsiTheme="majorHAnsi"/>
          <w:sz w:val="24"/>
          <w:szCs w:val="24"/>
        </w:rPr>
      </w:pPr>
      <w:bookmarkStart w:id="581" w:name="_DV_M430"/>
      <w:bookmarkEnd w:id="58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965DC21" w14:textId="77777777" w:rsidR="00115B11" w:rsidRDefault="005332B6">
      <w:pPr>
        <w:pStyle w:val="Spec1L3"/>
        <w:rPr>
          <w:rFonts w:asciiTheme="majorHAnsi" w:hAnsiTheme="majorHAnsi"/>
          <w:sz w:val="24"/>
          <w:szCs w:val="24"/>
        </w:rPr>
      </w:pPr>
      <w:bookmarkStart w:id="582" w:name="_DV_M431"/>
      <w:bookmarkEnd w:id="58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3BAC8E9" w14:textId="77777777" w:rsidR="00115B11" w:rsidRDefault="005332B6">
      <w:pPr>
        <w:pStyle w:val="Spec1L2"/>
        <w:rPr>
          <w:rFonts w:asciiTheme="majorHAnsi" w:hAnsiTheme="majorHAnsi"/>
          <w:b/>
          <w:sz w:val="24"/>
          <w:szCs w:val="24"/>
          <w:u w:val="single"/>
        </w:rPr>
      </w:pPr>
      <w:bookmarkStart w:id="583" w:name="_DV_M432"/>
      <w:bookmarkEnd w:id="58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77A7EE9" w14:textId="77777777">
        <w:trPr>
          <w:trHeight w:val="432"/>
        </w:trPr>
        <w:tc>
          <w:tcPr>
            <w:tcW w:w="1008" w:type="dxa"/>
            <w:vAlign w:val="center"/>
          </w:tcPr>
          <w:p w14:paraId="1FBA7434" w14:textId="77777777" w:rsidR="00115B11" w:rsidRDefault="00115B11">
            <w:pPr>
              <w:jc w:val="center"/>
              <w:rPr>
                <w:szCs w:val="24"/>
              </w:rPr>
            </w:pPr>
          </w:p>
        </w:tc>
        <w:tc>
          <w:tcPr>
            <w:tcW w:w="3510" w:type="dxa"/>
            <w:vAlign w:val="center"/>
          </w:tcPr>
          <w:p w14:paraId="4F08B56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C23E0F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903EAA8" w14:textId="77777777">
        <w:tc>
          <w:tcPr>
            <w:tcW w:w="1008" w:type="dxa"/>
          </w:tcPr>
          <w:p w14:paraId="21636AF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E0A5F2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EF1B04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B5BBD3A" w14:textId="77777777">
        <w:tc>
          <w:tcPr>
            <w:tcW w:w="1008" w:type="dxa"/>
          </w:tcPr>
          <w:p w14:paraId="364E13A9" w14:textId="77777777" w:rsidR="005332B6" w:rsidRDefault="005332B6">
            <w:pPr>
              <w:rPr>
                <w:rFonts w:asciiTheme="majorHAnsi" w:hAnsiTheme="majorHAnsi"/>
                <w:sz w:val="24"/>
                <w:szCs w:val="24"/>
              </w:rPr>
            </w:pPr>
          </w:p>
        </w:tc>
        <w:tc>
          <w:tcPr>
            <w:tcW w:w="3510" w:type="dxa"/>
          </w:tcPr>
          <w:p w14:paraId="6C55120F"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6A2B73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4905D4FF" w14:textId="77777777">
        <w:tc>
          <w:tcPr>
            <w:tcW w:w="1008" w:type="dxa"/>
          </w:tcPr>
          <w:p w14:paraId="09774AC4" w14:textId="77777777" w:rsidR="005332B6" w:rsidRDefault="005332B6">
            <w:pPr>
              <w:rPr>
                <w:rFonts w:asciiTheme="majorHAnsi" w:hAnsiTheme="majorHAnsi"/>
                <w:sz w:val="24"/>
                <w:szCs w:val="24"/>
              </w:rPr>
            </w:pPr>
          </w:p>
        </w:tc>
        <w:tc>
          <w:tcPr>
            <w:tcW w:w="3510" w:type="dxa"/>
          </w:tcPr>
          <w:p w14:paraId="407BFBD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F7A7C7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2035AC45" w14:textId="77777777">
        <w:tc>
          <w:tcPr>
            <w:tcW w:w="1008" w:type="dxa"/>
          </w:tcPr>
          <w:p w14:paraId="7FC90689" w14:textId="77777777" w:rsidR="005332B6" w:rsidRDefault="005332B6">
            <w:pPr>
              <w:rPr>
                <w:rFonts w:asciiTheme="majorHAnsi" w:hAnsiTheme="majorHAnsi"/>
                <w:sz w:val="24"/>
                <w:szCs w:val="24"/>
              </w:rPr>
            </w:pPr>
          </w:p>
        </w:tc>
        <w:tc>
          <w:tcPr>
            <w:tcW w:w="3510" w:type="dxa"/>
          </w:tcPr>
          <w:p w14:paraId="5E0CB60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8B0C30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205CDDB8" w14:textId="77777777">
        <w:tc>
          <w:tcPr>
            <w:tcW w:w="1008" w:type="dxa"/>
          </w:tcPr>
          <w:p w14:paraId="461EA1AB" w14:textId="77777777" w:rsidR="005332B6" w:rsidRDefault="005332B6">
            <w:pPr>
              <w:rPr>
                <w:rFonts w:asciiTheme="majorHAnsi" w:hAnsiTheme="majorHAnsi"/>
                <w:sz w:val="24"/>
                <w:szCs w:val="24"/>
              </w:rPr>
            </w:pPr>
          </w:p>
        </w:tc>
        <w:tc>
          <w:tcPr>
            <w:tcW w:w="3510" w:type="dxa"/>
          </w:tcPr>
          <w:p w14:paraId="202CE55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5678B6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39394261" w14:textId="77777777">
        <w:tc>
          <w:tcPr>
            <w:tcW w:w="1008" w:type="dxa"/>
          </w:tcPr>
          <w:p w14:paraId="25B29EE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086F38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43AA78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38CBD36" w14:textId="77777777">
        <w:tc>
          <w:tcPr>
            <w:tcW w:w="1008" w:type="dxa"/>
          </w:tcPr>
          <w:p w14:paraId="64B44B64" w14:textId="77777777" w:rsidR="005332B6" w:rsidRDefault="005332B6">
            <w:pPr>
              <w:rPr>
                <w:rFonts w:asciiTheme="majorHAnsi" w:hAnsiTheme="majorHAnsi"/>
                <w:sz w:val="24"/>
                <w:szCs w:val="24"/>
              </w:rPr>
            </w:pPr>
          </w:p>
        </w:tc>
        <w:tc>
          <w:tcPr>
            <w:tcW w:w="3510" w:type="dxa"/>
          </w:tcPr>
          <w:p w14:paraId="73BD387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D2BC76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57A26990" w14:textId="77777777">
        <w:tc>
          <w:tcPr>
            <w:tcW w:w="1008" w:type="dxa"/>
          </w:tcPr>
          <w:p w14:paraId="5943ACD0" w14:textId="77777777" w:rsidR="005332B6" w:rsidRDefault="005332B6">
            <w:pPr>
              <w:rPr>
                <w:rFonts w:asciiTheme="majorHAnsi" w:hAnsiTheme="majorHAnsi"/>
                <w:sz w:val="24"/>
                <w:szCs w:val="24"/>
              </w:rPr>
            </w:pPr>
          </w:p>
        </w:tc>
        <w:tc>
          <w:tcPr>
            <w:tcW w:w="3510" w:type="dxa"/>
          </w:tcPr>
          <w:p w14:paraId="14498C7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49F8AF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6A6722A" w14:textId="77777777">
        <w:tc>
          <w:tcPr>
            <w:tcW w:w="1008" w:type="dxa"/>
          </w:tcPr>
          <w:p w14:paraId="0CB898A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0C3E76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691138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147597FF" w14:textId="77777777">
        <w:tc>
          <w:tcPr>
            <w:tcW w:w="1008" w:type="dxa"/>
          </w:tcPr>
          <w:p w14:paraId="4A768C79" w14:textId="77777777" w:rsidR="005332B6" w:rsidRDefault="005332B6">
            <w:pPr>
              <w:rPr>
                <w:rFonts w:asciiTheme="majorHAnsi" w:hAnsiTheme="majorHAnsi"/>
                <w:sz w:val="24"/>
                <w:szCs w:val="24"/>
              </w:rPr>
            </w:pPr>
          </w:p>
        </w:tc>
        <w:tc>
          <w:tcPr>
            <w:tcW w:w="3510" w:type="dxa"/>
          </w:tcPr>
          <w:p w14:paraId="40F7E84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196E25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756ACB2B" w14:textId="77777777">
        <w:tc>
          <w:tcPr>
            <w:tcW w:w="1008" w:type="dxa"/>
          </w:tcPr>
          <w:p w14:paraId="7E54BF31" w14:textId="77777777" w:rsidR="005332B6" w:rsidRDefault="005332B6">
            <w:pPr>
              <w:rPr>
                <w:rFonts w:asciiTheme="majorHAnsi" w:hAnsiTheme="majorHAnsi"/>
                <w:sz w:val="24"/>
                <w:szCs w:val="24"/>
              </w:rPr>
            </w:pPr>
          </w:p>
        </w:tc>
        <w:tc>
          <w:tcPr>
            <w:tcW w:w="3510" w:type="dxa"/>
          </w:tcPr>
          <w:p w14:paraId="1437B0E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78B488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1132F4D2" w14:textId="77777777">
        <w:tc>
          <w:tcPr>
            <w:tcW w:w="1008" w:type="dxa"/>
          </w:tcPr>
          <w:p w14:paraId="1D012630" w14:textId="77777777" w:rsidR="005332B6" w:rsidRDefault="005332B6">
            <w:pPr>
              <w:rPr>
                <w:rFonts w:asciiTheme="majorHAnsi" w:hAnsiTheme="majorHAnsi"/>
                <w:sz w:val="24"/>
                <w:szCs w:val="24"/>
              </w:rPr>
            </w:pPr>
          </w:p>
        </w:tc>
        <w:tc>
          <w:tcPr>
            <w:tcW w:w="3510" w:type="dxa"/>
          </w:tcPr>
          <w:p w14:paraId="5022B2C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E30CCF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6AE6E9C3" w14:textId="77777777" w:rsidR="00115B11" w:rsidRDefault="00115B11">
      <w:pPr>
        <w:rPr>
          <w:rFonts w:asciiTheme="majorHAnsi" w:hAnsiTheme="majorHAnsi"/>
          <w:sz w:val="24"/>
          <w:szCs w:val="24"/>
        </w:rPr>
      </w:pPr>
    </w:p>
    <w:p w14:paraId="37A2D700" w14:textId="77777777" w:rsidR="00115B11" w:rsidRDefault="005332B6">
      <w:pPr>
        <w:pStyle w:val="BlockText"/>
        <w:rPr>
          <w:rFonts w:asciiTheme="majorHAnsi" w:hAnsiTheme="majorHAnsi"/>
          <w:sz w:val="24"/>
          <w:szCs w:val="24"/>
        </w:rPr>
      </w:pPr>
      <w:bookmarkStart w:id="584" w:name="_DV_M433"/>
      <w:bookmarkEnd w:id="58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7D1EE9E5" w14:textId="77777777" w:rsidR="00115B11" w:rsidRDefault="005332B6">
      <w:pPr>
        <w:pStyle w:val="Spec1L2"/>
        <w:rPr>
          <w:rFonts w:asciiTheme="majorHAnsi" w:hAnsiTheme="majorHAnsi"/>
          <w:b/>
          <w:sz w:val="24"/>
          <w:szCs w:val="24"/>
          <w:u w:val="single"/>
        </w:rPr>
      </w:pPr>
      <w:bookmarkStart w:id="585" w:name="_DV_M434"/>
      <w:bookmarkEnd w:id="585"/>
      <w:r>
        <w:rPr>
          <w:rFonts w:asciiTheme="majorHAnsi" w:hAnsiTheme="majorHAnsi"/>
          <w:b/>
          <w:sz w:val="24"/>
          <w:szCs w:val="24"/>
          <w:u w:val="single"/>
        </w:rPr>
        <w:t>DNS</w:t>
      </w:r>
    </w:p>
    <w:p w14:paraId="260000A9" w14:textId="77777777" w:rsidR="00115B11" w:rsidRDefault="005332B6">
      <w:pPr>
        <w:pStyle w:val="Spec1L3"/>
        <w:rPr>
          <w:rFonts w:asciiTheme="majorHAnsi" w:hAnsiTheme="majorHAnsi"/>
          <w:sz w:val="24"/>
          <w:szCs w:val="24"/>
        </w:rPr>
      </w:pPr>
      <w:bookmarkStart w:id="586" w:name="_DV_M435"/>
      <w:bookmarkEnd w:id="58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92620A5" w14:textId="77777777" w:rsidR="00115B11" w:rsidRDefault="005332B6">
      <w:pPr>
        <w:pStyle w:val="Spec1L3"/>
        <w:rPr>
          <w:rFonts w:asciiTheme="majorHAnsi" w:hAnsiTheme="majorHAnsi"/>
          <w:sz w:val="24"/>
          <w:szCs w:val="24"/>
        </w:rPr>
      </w:pPr>
      <w:bookmarkStart w:id="587" w:name="_DV_M437"/>
      <w:bookmarkEnd w:id="58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6BF3E31" w14:textId="77777777" w:rsidR="00115B11" w:rsidRDefault="005332B6">
      <w:pPr>
        <w:pStyle w:val="Spec1L3"/>
        <w:rPr>
          <w:rFonts w:asciiTheme="majorHAnsi" w:hAnsiTheme="majorHAnsi"/>
          <w:sz w:val="24"/>
          <w:szCs w:val="24"/>
        </w:rPr>
      </w:pPr>
      <w:bookmarkStart w:id="588" w:name="_DV_M438"/>
      <w:bookmarkEnd w:id="58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1C1DF5B" w14:textId="77777777" w:rsidR="00115B11" w:rsidRDefault="005332B6">
      <w:pPr>
        <w:pStyle w:val="Spec1L3"/>
        <w:rPr>
          <w:rFonts w:asciiTheme="majorHAnsi" w:hAnsiTheme="majorHAnsi"/>
          <w:sz w:val="24"/>
          <w:szCs w:val="24"/>
        </w:rPr>
      </w:pPr>
      <w:bookmarkStart w:id="589" w:name="_DV_M439"/>
      <w:bookmarkEnd w:id="58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A25BC9" w14:textId="77777777" w:rsidR="00115B11" w:rsidRDefault="005332B6">
      <w:pPr>
        <w:pStyle w:val="Spec1L3"/>
        <w:rPr>
          <w:rFonts w:asciiTheme="majorHAnsi" w:hAnsiTheme="majorHAnsi"/>
          <w:sz w:val="24"/>
          <w:szCs w:val="24"/>
        </w:rPr>
      </w:pPr>
      <w:bookmarkStart w:id="590" w:name="_DV_M440"/>
      <w:bookmarkEnd w:id="59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0A7EA8F" w14:textId="77777777" w:rsidR="00115B11" w:rsidRDefault="005332B6">
      <w:pPr>
        <w:pStyle w:val="Spec1L3"/>
        <w:rPr>
          <w:rFonts w:asciiTheme="majorHAnsi" w:hAnsiTheme="majorHAnsi"/>
          <w:sz w:val="24"/>
          <w:szCs w:val="24"/>
        </w:rPr>
      </w:pPr>
      <w:bookmarkStart w:id="591" w:name="_DV_M441"/>
      <w:bookmarkEnd w:id="59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4DE672A" w14:textId="77777777" w:rsidR="00115B11" w:rsidRDefault="005332B6">
      <w:pPr>
        <w:pStyle w:val="Spec1L3"/>
        <w:rPr>
          <w:rFonts w:asciiTheme="majorHAnsi" w:hAnsiTheme="majorHAnsi"/>
          <w:sz w:val="24"/>
          <w:szCs w:val="24"/>
        </w:rPr>
      </w:pPr>
      <w:bookmarkStart w:id="592" w:name="_DV_M443"/>
      <w:bookmarkEnd w:id="59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328695D" w14:textId="77777777" w:rsidR="00115B11" w:rsidRDefault="005332B6">
      <w:pPr>
        <w:pStyle w:val="Spec1L3"/>
        <w:rPr>
          <w:rFonts w:asciiTheme="majorHAnsi" w:hAnsiTheme="majorHAnsi"/>
          <w:sz w:val="24"/>
          <w:szCs w:val="24"/>
        </w:rPr>
      </w:pPr>
      <w:bookmarkStart w:id="593" w:name="_DV_M445"/>
      <w:bookmarkEnd w:id="59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05EC39E" w14:textId="77777777" w:rsidR="00115B11" w:rsidRDefault="005332B6">
      <w:pPr>
        <w:pStyle w:val="Spec1L3"/>
        <w:rPr>
          <w:rFonts w:asciiTheme="majorHAnsi" w:hAnsiTheme="majorHAnsi"/>
          <w:sz w:val="24"/>
          <w:szCs w:val="24"/>
        </w:rPr>
      </w:pPr>
      <w:bookmarkStart w:id="594" w:name="_DV_M446"/>
      <w:bookmarkEnd w:id="59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E834C09" w14:textId="77777777" w:rsidR="00115B11" w:rsidRDefault="005332B6">
      <w:pPr>
        <w:pStyle w:val="Spec1L3"/>
        <w:rPr>
          <w:rFonts w:asciiTheme="majorHAnsi" w:hAnsiTheme="majorHAnsi"/>
          <w:sz w:val="24"/>
          <w:szCs w:val="24"/>
        </w:rPr>
      </w:pPr>
      <w:bookmarkStart w:id="595" w:name="_DV_M447"/>
      <w:bookmarkEnd w:id="59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E08B242" w14:textId="77777777" w:rsidR="00115B11" w:rsidRDefault="005332B6">
      <w:pPr>
        <w:pStyle w:val="Spec1L3"/>
        <w:rPr>
          <w:rFonts w:asciiTheme="majorHAnsi" w:hAnsiTheme="majorHAnsi"/>
          <w:sz w:val="24"/>
          <w:szCs w:val="24"/>
        </w:rPr>
      </w:pPr>
      <w:bookmarkStart w:id="596" w:name="_DV_M448"/>
      <w:bookmarkEnd w:id="59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EAB88A3" w14:textId="77777777" w:rsidR="00115B11" w:rsidRDefault="005332B6">
      <w:pPr>
        <w:pStyle w:val="Spec1L2"/>
        <w:rPr>
          <w:rFonts w:asciiTheme="majorHAnsi" w:hAnsiTheme="majorHAnsi"/>
          <w:b/>
          <w:sz w:val="24"/>
          <w:szCs w:val="24"/>
          <w:u w:val="single"/>
        </w:rPr>
      </w:pPr>
      <w:bookmarkStart w:id="597" w:name="_DV_M449"/>
      <w:bookmarkEnd w:id="597"/>
      <w:r>
        <w:rPr>
          <w:rFonts w:asciiTheme="majorHAnsi" w:hAnsiTheme="majorHAnsi"/>
          <w:b/>
          <w:sz w:val="24"/>
          <w:szCs w:val="24"/>
          <w:u w:val="single"/>
        </w:rPr>
        <w:t>RDDS</w:t>
      </w:r>
    </w:p>
    <w:p w14:paraId="65A595F3" w14:textId="77777777" w:rsidR="00115B11" w:rsidRDefault="005332B6">
      <w:pPr>
        <w:pStyle w:val="Spec1L3"/>
        <w:rPr>
          <w:rFonts w:asciiTheme="majorHAnsi" w:hAnsiTheme="majorHAnsi"/>
          <w:sz w:val="24"/>
          <w:szCs w:val="24"/>
        </w:rPr>
      </w:pPr>
      <w:bookmarkStart w:id="598" w:name="_DV_M450"/>
      <w:bookmarkEnd w:id="59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C768916" w14:textId="77777777" w:rsidR="00115B11" w:rsidRDefault="005332B6">
      <w:pPr>
        <w:pStyle w:val="Spec1L3"/>
        <w:rPr>
          <w:rFonts w:asciiTheme="majorHAnsi" w:hAnsiTheme="majorHAnsi"/>
          <w:sz w:val="24"/>
          <w:szCs w:val="24"/>
        </w:rPr>
      </w:pPr>
      <w:bookmarkStart w:id="599" w:name="_DV_M451"/>
      <w:bookmarkEnd w:id="59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A75C37F" w14:textId="77777777" w:rsidR="00115B11" w:rsidRDefault="005332B6">
      <w:pPr>
        <w:pStyle w:val="Spec1L3"/>
        <w:rPr>
          <w:rFonts w:asciiTheme="majorHAnsi" w:hAnsiTheme="majorHAnsi"/>
          <w:sz w:val="24"/>
          <w:szCs w:val="24"/>
        </w:rPr>
      </w:pPr>
      <w:bookmarkStart w:id="600" w:name="_DV_M452"/>
      <w:bookmarkEnd w:id="60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2D9A2F2" w14:textId="77777777" w:rsidR="00115B11" w:rsidRDefault="005332B6">
      <w:pPr>
        <w:pStyle w:val="Spec1L3"/>
        <w:rPr>
          <w:rFonts w:asciiTheme="majorHAnsi" w:hAnsiTheme="majorHAnsi"/>
          <w:sz w:val="24"/>
          <w:szCs w:val="24"/>
        </w:rPr>
      </w:pPr>
      <w:bookmarkStart w:id="601" w:name="_DV_M453"/>
      <w:bookmarkEnd w:id="60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24D0683" w14:textId="77777777" w:rsidR="00115B11" w:rsidRDefault="005332B6">
      <w:pPr>
        <w:pStyle w:val="Spec1L3"/>
        <w:rPr>
          <w:rFonts w:asciiTheme="majorHAnsi" w:hAnsiTheme="majorHAnsi"/>
          <w:sz w:val="24"/>
          <w:szCs w:val="24"/>
        </w:rPr>
      </w:pPr>
      <w:bookmarkStart w:id="602" w:name="_DV_M454"/>
      <w:bookmarkEnd w:id="60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FFFBF4E" w14:textId="77777777" w:rsidR="00115B11" w:rsidRDefault="005332B6">
      <w:pPr>
        <w:pStyle w:val="Spec1L3"/>
        <w:rPr>
          <w:rFonts w:asciiTheme="majorHAnsi" w:hAnsiTheme="majorHAnsi"/>
          <w:sz w:val="24"/>
          <w:szCs w:val="24"/>
        </w:rPr>
      </w:pPr>
      <w:bookmarkStart w:id="603" w:name="_DV_M455"/>
      <w:bookmarkEnd w:id="60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15B0CDF" w14:textId="77777777" w:rsidR="00115B11" w:rsidRDefault="005332B6">
      <w:pPr>
        <w:pStyle w:val="Spec1L3"/>
        <w:rPr>
          <w:rFonts w:asciiTheme="majorHAnsi" w:hAnsiTheme="majorHAnsi"/>
          <w:sz w:val="24"/>
          <w:szCs w:val="24"/>
        </w:rPr>
      </w:pPr>
      <w:bookmarkStart w:id="604" w:name="_DV_M456"/>
      <w:bookmarkEnd w:id="60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D099277" w14:textId="77777777" w:rsidR="00115B11" w:rsidRDefault="005332B6">
      <w:pPr>
        <w:pStyle w:val="Spec1L3"/>
        <w:rPr>
          <w:rFonts w:asciiTheme="majorHAnsi" w:hAnsiTheme="majorHAnsi"/>
          <w:sz w:val="24"/>
          <w:szCs w:val="24"/>
        </w:rPr>
      </w:pPr>
      <w:bookmarkStart w:id="605" w:name="_DV_M458"/>
      <w:bookmarkEnd w:id="60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344B5B2" w14:textId="77777777" w:rsidR="00115B11" w:rsidRDefault="005332B6">
      <w:pPr>
        <w:pStyle w:val="Spec1L3"/>
        <w:rPr>
          <w:rFonts w:asciiTheme="majorHAnsi" w:hAnsiTheme="majorHAnsi"/>
          <w:sz w:val="24"/>
          <w:szCs w:val="24"/>
        </w:rPr>
      </w:pPr>
      <w:bookmarkStart w:id="606" w:name="_DV_M459"/>
      <w:bookmarkEnd w:id="60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DFB5F09" w14:textId="77777777" w:rsidR="00C3262F" w:rsidRDefault="00C3262F">
      <w:pPr>
        <w:pStyle w:val="BodyText"/>
        <w:rPr>
          <w:szCs w:val="24"/>
        </w:rPr>
      </w:pPr>
    </w:p>
    <w:p w14:paraId="7F7988EC" w14:textId="77777777" w:rsidR="00115B11" w:rsidRDefault="005332B6">
      <w:pPr>
        <w:pStyle w:val="Spec1L2"/>
        <w:rPr>
          <w:rFonts w:asciiTheme="majorHAnsi" w:hAnsiTheme="majorHAnsi"/>
          <w:b/>
          <w:sz w:val="24"/>
          <w:szCs w:val="24"/>
          <w:u w:val="single"/>
        </w:rPr>
      </w:pPr>
      <w:bookmarkStart w:id="607" w:name="_DV_M460"/>
      <w:bookmarkEnd w:id="607"/>
      <w:r>
        <w:rPr>
          <w:rFonts w:asciiTheme="majorHAnsi" w:hAnsiTheme="majorHAnsi"/>
          <w:b/>
          <w:sz w:val="24"/>
          <w:szCs w:val="24"/>
          <w:u w:val="single"/>
        </w:rPr>
        <w:lastRenderedPageBreak/>
        <w:t>EPP</w:t>
      </w:r>
    </w:p>
    <w:p w14:paraId="7486CFD3" w14:textId="77777777" w:rsidR="00115B11" w:rsidRDefault="005332B6">
      <w:pPr>
        <w:pStyle w:val="Spec1L3"/>
        <w:rPr>
          <w:rFonts w:asciiTheme="majorHAnsi" w:hAnsiTheme="majorHAnsi"/>
          <w:sz w:val="24"/>
          <w:szCs w:val="24"/>
        </w:rPr>
      </w:pPr>
      <w:bookmarkStart w:id="608" w:name="_DV_M461"/>
      <w:bookmarkEnd w:id="60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2DFC8DC" w14:textId="77777777" w:rsidR="00115B11" w:rsidRDefault="005332B6">
      <w:pPr>
        <w:pStyle w:val="Spec1L3"/>
        <w:rPr>
          <w:rFonts w:asciiTheme="majorHAnsi" w:hAnsiTheme="majorHAnsi"/>
          <w:sz w:val="24"/>
          <w:szCs w:val="24"/>
        </w:rPr>
      </w:pPr>
      <w:bookmarkStart w:id="609" w:name="_DV_M463"/>
      <w:bookmarkEnd w:id="60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E299FD4" w14:textId="77777777" w:rsidR="00115B11" w:rsidRDefault="005332B6">
      <w:pPr>
        <w:pStyle w:val="Spec1L3"/>
        <w:rPr>
          <w:rFonts w:asciiTheme="majorHAnsi" w:hAnsiTheme="majorHAnsi"/>
          <w:sz w:val="24"/>
          <w:szCs w:val="24"/>
        </w:rPr>
      </w:pPr>
      <w:bookmarkStart w:id="610" w:name="_DV_M464"/>
      <w:bookmarkEnd w:id="61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DE53DE3" w14:textId="77777777" w:rsidR="00115B11" w:rsidRDefault="005332B6">
      <w:pPr>
        <w:pStyle w:val="Spec1L3"/>
        <w:rPr>
          <w:rFonts w:asciiTheme="majorHAnsi" w:hAnsiTheme="majorHAnsi"/>
          <w:sz w:val="24"/>
          <w:szCs w:val="24"/>
        </w:rPr>
      </w:pPr>
      <w:bookmarkStart w:id="611" w:name="_DV_M465"/>
      <w:bookmarkEnd w:id="61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E841E4F" w14:textId="77777777" w:rsidR="00115B11" w:rsidRDefault="005332B6">
      <w:pPr>
        <w:pStyle w:val="Spec1L3"/>
        <w:rPr>
          <w:rFonts w:asciiTheme="majorHAnsi" w:hAnsiTheme="majorHAnsi"/>
          <w:sz w:val="24"/>
          <w:szCs w:val="24"/>
        </w:rPr>
      </w:pPr>
      <w:bookmarkStart w:id="612" w:name="_DV_M466"/>
      <w:bookmarkEnd w:id="61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D8B8573" w14:textId="77777777" w:rsidR="00115B11" w:rsidRDefault="005332B6">
      <w:pPr>
        <w:pStyle w:val="Spec1L3"/>
        <w:rPr>
          <w:rFonts w:asciiTheme="majorHAnsi" w:hAnsiTheme="majorHAnsi"/>
          <w:sz w:val="24"/>
          <w:szCs w:val="24"/>
        </w:rPr>
      </w:pPr>
      <w:bookmarkStart w:id="613" w:name="_DV_M467"/>
      <w:bookmarkEnd w:id="61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C8B9B4A" w14:textId="77777777" w:rsidR="00115B11" w:rsidRDefault="005332B6">
      <w:pPr>
        <w:pStyle w:val="Spec1L3"/>
        <w:rPr>
          <w:rFonts w:asciiTheme="majorHAnsi" w:hAnsiTheme="majorHAnsi"/>
          <w:sz w:val="24"/>
          <w:szCs w:val="24"/>
        </w:rPr>
      </w:pPr>
      <w:bookmarkStart w:id="614" w:name="_DV_M469"/>
      <w:bookmarkEnd w:id="61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2D1524E" w14:textId="77777777" w:rsidR="00115B11" w:rsidRDefault="005332B6">
      <w:pPr>
        <w:pStyle w:val="Spec1L3"/>
        <w:rPr>
          <w:rFonts w:asciiTheme="majorHAnsi" w:hAnsiTheme="majorHAnsi"/>
          <w:sz w:val="24"/>
          <w:szCs w:val="24"/>
        </w:rPr>
      </w:pPr>
      <w:bookmarkStart w:id="615" w:name="_DV_M470"/>
      <w:bookmarkEnd w:id="61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34F4DE1" w14:textId="77777777" w:rsidR="00115B11" w:rsidRDefault="005332B6">
      <w:pPr>
        <w:pStyle w:val="Spec1L3"/>
        <w:rPr>
          <w:rFonts w:asciiTheme="majorHAnsi" w:hAnsiTheme="majorHAnsi"/>
          <w:sz w:val="24"/>
          <w:szCs w:val="24"/>
        </w:rPr>
      </w:pPr>
      <w:bookmarkStart w:id="616" w:name="_DV_M471"/>
      <w:bookmarkEnd w:id="61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46B9EE2" w14:textId="77777777" w:rsidR="00115B11" w:rsidRDefault="005332B6">
      <w:pPr>
        <w:pStyle w:val="Spec1L2"/>
        <w:rPr>
          <w:rFonts w:asciiTheme="majorHAnsi" w:hAnsiTheme="majorHAnsi"/>
          <w:b/>
          <w:sz w:val="24"/>
          <w:szCs w:val="24"/>
          <w:u w:val="single"/>
        </w:rPr>
      </w:pPr>
      <w:bookmarkStart w:id="617" w:name="_DV_M472"/>
      <w:bookmarkEnd w:id="617"/>
      <w:r>
        <w:rPr>
          <w:rFonts w:asciiTheme="majorHAnsi" w:hAnsiTheme="majorHAnsi"/>
          <w:b/>
          <w:sz w:val="24"/>
          <w:szCs w:val="24"/>
          <w:u w:val="single"/>
        </w:rPr>
        <w:t>Emergency Thresholds</w:t>
      </w:r>
    </w:p>
    <w:p w14:paraId="6FBB1E8A" w14:textId="77777777" w:rsidR="00115B11" w:rsidRDefault="005332B6">
      <w:pPr>
        <w:pStyle w:val="BlockText"/>
        <w:rPr>
          <w:rFonts w:asciiTheme="majorHAnsi" w:hAnsiTheme="majorHAnsi"/>
          <w:sz w:val="24"/>
          <w:szCs w:val="24"/>
        </w:rPr>
      </w:pPr>
      <w:bookmarkStart w:id="618" w:name="_DV_M473"/>
      <w:bookmarkEnd w:id="61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8445ABF" w14:textId="77777777">
        <w:trPr>
          <w:trHeight w:val="432"/>
        </w:trPr>
        <w:tc>
          <w:tcPr>
            <w:tcW w:w="2808" w:type="dxa"/>
            <w:vAlign w:val="center"/>
          </w:tcPr>
          <w:p w14:paraId="788F772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2DC4B5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0D5C4F6" w14:textId="77777777">
        <w:trPr>
          <w:trHeight w:val="144"/>
        </w:trPr>
        <w:tc>
          <w:tcPr>
            <w:tcW w:w="2808" w:type="dxa"/>
            <w:vAlign w:val="center"/>
          </w:tcPr>
          <w:p w14:paraId="015A260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A72CAA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3CC3C51" w14:textId="77777777">
        <w:trPr>
          <w:trHeight w:val="144"/>
        </w:trPr>
        <w:tc>
          <w:tcPr>
            <w:tcW w:w="2808" w:type="dxa"/>
            <w:vAlign w:val="center"/>
          </w:tcPr>
          <w:p w14:paraId="43F1D14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EF68EA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5DD3371" w14:textId="77777777">
        <w:trPr>
          <w:trHeight w:val="144"/>
        </w:trPr>
        <w:tc>
          <w:tcPr>
            <w:tcW w:w="2808" w:type="dxa"/>
            <w:vAlign w:val="center"/>
          </w:tcPr>
          <w:p w14:paraId="0D32D57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234924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A82D2DC" w14:textId="77777777">
        <w:trPr>
          <w:trHeight w:val="144"/>
        </w:trPr>
        <w:tc>
          <w:tcPr>
            <w:tcW w:w="2808" w:type="dxa"/>
            <w:vAlign w:val="center"/>
          </w:tcPr>
          <w:p w14:paraId="720B5AFA"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8AE1C5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32FA9A4" w14:textId="77777777">
        <w:trPr>
          <w:trHeight w:val="144"/>
        </w:trPr>
        <w:tc>
          <w:tcPr>
            <w:tcW w:w="2808" w:type="dxa"/>
            <w:vAlign w:val="center"/>
          </w:tcPr>
          <w:p w14:paraId="57E008C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8BE9A3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68BDB1B" w14:textId="77777777" w:rsidR="00115B11" w:rsidRDefault="00115B11">
      <w:pPr>
        <w:rPr>
          <w:rFonts w:asciiTheme="majorHAnsi" w:hAnsiTheme="majorHAnsi"/>
          <w:sz w:val="24"/>
          <w:szCs w:val="24"/>
        </w:rPr>
      </w:pPr>
    </w:p>
    <w:p w14:paraId="1E61958B" w14:textId="77777777" w:rsidR="00115B11" w:rsidRDefault="005332B6">
      <w:pPr>
        <w:pStyle w:val="Spec1L2"/>
        <w:rPr>
          <w:rFonts w:asciiTheme="majorHAnsi" w:hAnsiTheme="majorHAnsi"/>
          <w:b/>
          <w:sz w:val="24"/>
          <w:szCs w:val="24"/>
          <w:u w:val="single"/>
        </w:rPr>
      </w:pPr>
      <w:bookmarkStart w:id="619" w:name="_DV_M474"/>
      <w:bookmarkEnd w:id="619"/>
      <w:r>
        <w:rPr>
          <w:rFonts w:asciiTheme="majorHAnsi" w:hAnsiTheme="majorHAnsi"/>
          <w:b/>
          <w:sz w:val="24"/>
          <w:szCs w:val="24"/>
          <w:u w:val="single"/>
        </w:rPr>
        <w:t>Emergency Escalation</w:t>
      </w:r>
    </w:p>
    <w:p w14:paraId="20B2BD34" w14:textId="77777777" w:rsidR="00115B11" w:rsidRDefault="005332B6">
      <w:pPr>
        <w:pStyle w:val="BlockText"/>
        <w:rPr>
          <w:rFonts w:asciiTheme="majorHAnsi" w:hAnsiTheme="majorHAnsi"/>
          <w:sz w:val="24"/>
          <w:szCs w:val="24"/>
        </w:rPr>
      </w:pPr>
      <w:bookmarkStart w:id="620" w:name="_DV_M475"/>
      <w:bookmarkEnd w:id="62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4114737" w14:textId="77777777" w:rsidR="00115B11" w:rsidRDefault="005332B6">
      <w:pPr>
        <w:pStyle w:val="BlockText"/>
        <w:rPr>
          <w:rFonts w:asciiTheme="majorHAnsi" w:hAnsiTheme="majorHAnsi"/>
          <w:sz w:val="24"/>
          <w:szCs w:val="24"/>
        </w:rPr>
      </w:pPr>
      <w:bookmarkStart w:id="621" w:name="_DV_M476"/>
      <w:bookmarkEnd w:id="62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5E5BBDC" w14:textId="77777777" w:rsidR="00115B11" w:rsidRDefault="005332B6">
      <w:pPr>
        <w:pStyle w:val="Spec1L3"/>
        <w:rPr>
          <w:rFonts w:asciiTheme="majorHAnsi" w:hAnsiTheme="majorHAnsi"/>
          <w:b/>
          <w:sz w:val="24"/>
          <w:szCs w:val="24"/>
        </w:rPr>
      </w:pPr>
      <w:bookmarkStart w:id="622" w:name="_DV_M477"/>
      <w:bookmarkEnd w:id="622"/>
      <w:r>
        <w:rPr>
          <w:rFonts w:asciiTheme="majorHAnsi" w:hAnsiTheme="majorHAnsi"/>
          <w:b/>
          <w:sz w:val="24"/>
          <w:szCs w:val="24"/>
        </w:rPr>
        <w:t xml:space="preserve">Emergency Escalation initiated by ICANN </w:t>
      </w:r>
    </w:p>
    <w:p w14:paraId="7964A735" w14:textId="77777777" w:rsidR="00115B11" w:rsidRDefault="005332B6">
      <w:pPr>
        <w:pStyle w:val="BlockText"/>
        <w:rPr>
          <w:rFonts w:asciiTheme="majorHAnsi" w:hAnsiTheme="majorHAnsi"/>
          <w:sz w:val="24"/>
          <w:szCs w:val="24"/>
        </w:rPr>
      </w:pPr>
      <w:bookmarkStart w:id="623" w:name="_DV_M478"/>
      <w:bookmarkEnd w:id="62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56F969D" w14:textId="77777777" w:rsidR="00115B11" w:rsidRDefault="005332B6">
      <w:pPr>
        <w:pStyle w:val="Spec1L3"/>
        <w:rPr>
          <w:rFonts w:asciiTheme="majorHAnsi" w:hAnsiTheme="majorHAnsi"/>
          <w:b/>
          <w:sz w:val="24"/>
          <w:szCs w:val="24"/>
        </w:rPr>
      </w:pPr>
      <w:bookmarkStart w:id="624" w:name="_DV_M479"/>
      <w:bookmarkEnd w:id="624"/>
      <w:r>
        <w:rPr>
          <w:rFonts w:asciiTheme="majorHAnsi" w:hAnsiTheme="majorHAnsi"/>
          <w:b/>
          <w:sz w:val="24"/>
          <w:szCs w:val="24"/>
        </w:rPr>
        <w:t xml:space="preserve">Emergency Escalation initiated by Registrars </w:t>
      </w:r>
    </w:p>
    <w:p w14:paraId="44F1D057" w14:textId="77777777" w:rsidR="00115B11" w:rsidRDefault="005332B6">
      <w:pPr>
        <w:pStyle w:val="BlockText"/>
        <w:rPr>
          <w:rFonts w:asciiTheme="majorHAnsi" w:hAnsiTheme="majorHAnsi"/>
          <w:sz w:val="24"/>
          <w:szCs w:val="24"/>
        </w:rPr>
      </w:pPr>
      <w:bookmarkStart w:id="625" w:name="_DV_M480"/>
      <w:bookmarkEnd w:id="62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D26224" w14:textId="77777777" w:rsidR="00115B11" w:rsidRDefault="005332B6">
      <w:pPr>
        <w:pStyle w:val="Spec1L3"/>
        <w:rPr>
          <w:rFonts w:asciiTheme="majorHAnsi" w:hAnsiTheme="majorHAnsi"/>
          <w:b/>
          <w:sz w:val="24"/>
          <w:szCs w:val="24"/>
        </w:rPr>
      </w:pPr>
      <w:bookmarkStart w:id="626" w:name="_DV_M481"/>
      <w:bookmarkEnd w:id="626"/>
      <w:r>
        <w:rPr>
          <w:rFonts w:asciiTheme="majorHAnsi" w:hAnsiTheme="majorHAnsi"/>
          <w:b/>
          <w:sz w:val="24"/>
          <w:szCs w:val="24"/>
        </w:rPr>
        <w:t xml:space="preserve">Notifications of Outages and Maintenance </w:t>
      </w:r>
    </w:p>
    <w:p w14:paraId="210BABF6" w14:textId="77777777" w:rsidR="00115B11" w:rsidRDefault="005332B6">
      <w:pPr>
        <w:pStyle w:val="BlockText"/>
        <w:rPr>
          <w:rFonts w:asciiTheme="majorHAnsi" w:hAnsiTheme="majorHAnsi"/>
          <w:sz w:val="24"/>
          <w:szCs w:val="24"/>
        </w:rPr>
      </w:pPr>
      <w:bookmarkStart w:id="627" w:name="_DV_M482"/>
      <w:bookmarkEnd w:id="62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7D0CEA3" w14:textId="77777777" w:rsidR="00115B11" w:rsidRDefault="005332B6">
      <w:pPr>
        <w:pStyle w:val="BlockText"/>
        <w:rPr>
          <w:rFonts w:asciiTheme="majorHAnsi" w:hAnsiTheme="majorHAnsi"/>
          <w:sz w:val="24"/>
          <w:szCs w:val="24"/>
        </w:rPr>
      </w:pPr>
      <w:bookmarkStart w:id="628" w:name="_DV_M483"/>
      <w:bookmarkEnd w:id="62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0942DFE" w14:textId="77777777" w:rsidR="00115B11" w:rsidRDefault="005332B6">
      <w:pPr>
        <w:pStyle w:val="Spec1L2"/>
        <w:rPr>
          <w:rFonts w:asciiTheme="majorHAnsi" w:hAnsiTheme="majorHAnsi"/>
          <w:b/>
          <w:sz w:val="24"/>
          <w:szCs w:val="24"/>
          <w:u w:val="single"/>
        </w:rPr>
      </w:pPr>
      <w:bookmarkStart w:id="629" w:name="_DV_M484"/>
      <w:bookmarkEnd w:id="629"/>
      <w:r>
        <w:rPr>
          <w:rFonts w:asciiTheme="majorHAnsi" w:hAnsiTheme="majorHAnsi"/>
          <w:b/>
          <w:sz w:val="24"/>
          <w:szCs w:val="24"/>
          <w:u w:val="single"/>
        </w:rPr>
        <w:t>Covenants of Performance Measurement</w:t>
      </w:r>
    </w:p>
    <w:p w14:paraId="4FB51688" w14:textId="77777777" w:rsidR="00115B11" w:rsidRDefault="005332B6">
      <w:pPr>
        <w:pStyle w:val="Spec1L3"/>
        <w:rPr>
          <w:rFonts w:asciiTheme="majorHAnsi" w:hAnsiTheme="majorHAnsi"/>
          <w:sz w:val="24"/>
          <w:szCs w:val="24"/>
        </w:rPr>
      </w:pPr>
      <w:bookmarkStart w:id="630" w:name="_DV_M485"/>
      <w:bookmarkEnd w:id="63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12E2E28" w14:textId="77777777" w:rsidR="00115B11" w:rsidRDefault="005332B6">
      <w:pPr>
        <w:pStyle w:val="Spec1L3"/>
        <w:rPr>
          <w:rFonts w:asciiTheme="majorHAnsi" w:hAnsiTheme="majorHAnsi"/>
          <w:sz w:val="24"/>
          <w:szCs w:val="24"/>
        </w:rPr>
      </w:pPr>
      <w:bookmarkStart w:id="631" w:name="_DV_M486"/>
      <w:bookmarkEnd w:id="63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3AD962A"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056696D0" w14:textId="77777777" w:rsidR="00115B11" w:rsidRDefault="005332B6">
      <w:pPr>
        <w:pStyle w:val="Spec1L1"/>
        <w:rPr>
          <w:rFonts w:asciiTheme="majorHAnsi" w:hAnsiTheme="majorHAnsi"/>
          <w:sz w:val="24"/>
          <w:szCs w:val="24"/>
        </w:rPr>
      </w:pPr>
      <w:bookmarkStart w:id="632" w:name="_DV_M487"/>
      <w:bookmarkEnd w:id="632"/>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PUBLIC INTEREST COMMITMENTS</w:t>
      </w:r>
    </w:p>
    <w:p w14:paraId="4BB45CF7" w14:textId="77777777" w:rsidR="007812A6" w:rsidRDefault="007812A6" w:rsidP="00F91A9A">
      <w:pPr>
        <w:pStyle w:val="ListParagraph"/>
        <w:numPr>
          <w:ilvl w:val="0"/>
          <w:numId w:val="6"/>
        </w:numPr>
        <w:rPr>
          <w:rFonts w:ascii="Cambria" w:eastAsia="MS Gothic" w:hAnsi="Cambria" w:cs="Cambria"/>
          <w:color w:val="000000"/>
          <w:sz w:val="24"/>
          <w:szCs w:val="24"/>
        </w:rPr>
      </w:pPr>
      <w:bookmarkStart w:id="633" w:name="_DV_M488"/>
      <w:bookmarkEnd w:id="63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15F3A6F" w14:textId="77777777" w:rsidR="007812A6" w:rsidRDefault="007812A6">
      <w:pPr>
        <w:rPr>
          <w:rFonts w:ascii="Cambria" w:eastAsia="MS Gothic" w:hAnsi="Cambria" w:cs="Cambria"/>
          <w:color w:val="000000"/>
          <w:sz w:val="24"/>
          <w:szCs w:val="24"/>
        </w:rPr>
      </w:pPr>
    </w:p>
    <w:p w14:paraId="1D5191D6" w14:textId="77777777" w:rsidR="001009B7" w:rsidRDefault="00235394" w:rsidP="00F91A9A">
      <w:pPr>
        <w:pStyle w:val="ListParagraph"/>
        <w:numPr>
          <w:ilvl w:val="0"/>
          <w:numId w:val="6"/>
        </w:numPr>
        <w:rPr>
          <w:rFonts w:ascii="Cambria" w:eastAsia="MS Gothic" w:hAnsi="Cambria" w:cs="Cambria"/>
          <w:sz w:val="24"/>
          <w:szCs w:val="24"/>
        </w:rPr>
      </w:pPr>
      <w:bookmarkStart w:id="634" w:name="_DV_C14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5" w:name="_DV_X152"/>
      <w:bookmarkStart w:id="636" w:name="_DV_C145"/>
      <w:bookmarkEnd w:id="63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7" w:name="_DV_C146"/>
      <w:bookmarkEnd w:id="635"/>
      <w:bookmarkEnd w:id="636"/>
      <w:r>
        <w:rPr>
          <w:rStyle w:val="DeltaViewDeletion"/>
          <w:rFonts w:ascii="Cambria" w:hAnsi="Cambria" w:cs="Cambria"/>
          <w:sz w:val="24"/>
          <w:szCs w:val="24"/>
        </w:rPr>
        <w:t>[url to be inserted when final procedure is adopted]</w:t>
      </w:r>
      <w:bookmarkStart w:id="638" w:name="_DV_X154"/>
      <w:bookmarkStart w:id="639" w:name="_DV_C147"/>
      <w:bookmarkEnd w:id="637"/>
      <w:r>
        <w:rPr>
          <w:rStyle w:val="DeltaViewMoveSource"/>
          <w:rFonts w:ascii="Cambria" w:hAnsi="Cambria" w:cs="Cambria"/>
          <w:sz w:val="24"/>
          <w:szCs w:val="24"/>
        </w:rPr>
        <w:t xml:space="preserve">), which may be revised in immaterial respects by ICANN from time to time (the “PICDRP”). </w:t>
      </w:r>
      <w:bookmarkStart w:id="640" w:name="_DV_C148"/>
      <w:bookmarkEnd w:id="638"/>
      <w:bookmarkEnd w:id="63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1" w:name="_DV_C149"/>
      <w:bookmarkEnd w:id="640"/>
      <w:r w:rsidR="007812A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1"/>
    </w:p>
    <w:p w14:paraId="5D548C97" w14:textId="77777777" w:rsidR="001009B7" w:rsidRDefault="001009B7">
      <w:pPr>
        <w:pStyle w:val="ListParagraph"/>
        <w:rPr>
          <w:rFonts w:ascii="Cambria" w:eastAsia="MS Gothic" w:hAnsi="Cambria" w:cs="Cambria"/>
          <w:sz w:val="24"/>
          <w:szCs w:val="24"/>
        </w:rPr>
      </w:pPr>
    </w:p>
    <w:p w14:paraId="0FA2727F" w14:textId="77777777" w:rsidR="007812A6" w:rsidRDefault="00235394">
      <w:pPr>
        <w:pStyle w:val="ListParagraph"/>
        <w:rPr>
          <w:rFonts w:asciiTheme="majorHAnsi" w:eastAsia="MS Gothic" w:hAnsiTheme="majorHAnsi"/>
          <w:sz w:val="24"/>
          <w:szCs w:val="24"/>
        </w:rPr>
      </w:pPr>
      <w:bookmarkStart w:id="642" w:name="_DV_C150"/>
      <w:r>
        <w:rPr>
          <w:rStyle w:val="DeltaViewDeletion"/>
          <w:rFonts w:ascii="Cambria" w:eastAsia="MS Gothic" w:hAnsi="Cambria" w:cs="Cambria"/>
          <w:sz w:val="24"/>
          <w:szCs w:val="24"/>
        </w:rPr>
        <w:t>[Registry Operator to insert specific application sections here, if applicable]</w:t>
      </w:r>
      <w:bookmarkEnd w:id="642"/>
    </w:p>
    <w:p w14:paraId="660F2C5B" w14:textId="77777777" w:rsidR="007812A6" w:rsidRDefault="007812A6">
      <w:pPr>
        <w:pStyle w:val="ListParagraph"/>
        <w:rPr>
          <w:rFonts w:ascii="Cambria" w:eastAsia="MS Gothic" w:hAnsi="Cambria" w:cs="Cambria"/>
          <w:color w:val="000000"/>
          <w:sz w:val="24"/>
          <w:szCs w:val="24"/>
        </w:rPr>
      </w:pPr>
    </w:p>
    <w:p w14:paraId="6F257E11" w14:textId="77777777" w:rsidR="007A3B39" w:rsidRDefault="007A3B39" w:rsidP="00F91A9A">
      <w:pPr>
        <w:pStyle w:val="ListParagraph"/>
        <w:numPr>
          <w:ilvl w:val="0"/>
          <w:numId w:val="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3" w:name="_DV_C151"/>
      <w:r w:rsidR="005332B6">
        <w:rPr>
          <w:rStyle w:val="DeltaViewDeletion"/>
          <w:rFonts w:ascii="Cambria" w:eastAsia="MS Gothic" w:hAnsi="Cambria" w:cs="Cambria"/>
          <w:sz w:val="24"/>
          <w:szCs w:val="24"/>
        </w:rPr>
        <w:t xml:space="preserve">PICDRP. </w:t>
      </w:r>
      <w:bookmarkStart w:id="644" w:name="_DV_X145"/>
      <w:bookmarkStart w:id="645" w:name="_DV_C152"/>
      <w:bookmarkEnd w:id="643"/>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6" w:name="_DV_C153"/>
      <w:bookmarkEnd w:id="644"/>
      <w:bookmarkEnd w:id="645"/>
      <w:r w:rsidR="00A77EA7">
        <w:rPr>
          <w:rStyle w:val="DeltaViewInsertion"/>
          <w:szCs w:val="24"/>
        </w:rPr>
        <w:fldChar w:fldCharType="begin"/>
      </w:r>
      <w:r w:rsidR="00A77EA7">
        <w:rPr>
          <w:rStyle w:val="DeltaViewInsertion"/>
          <w:szCs w:val="24"/>
        </w:rPr>
        <w:instrText xml:space="preserve"> HYPERLINK "http://www.icann.org/en/resources/registries/picdrp" </w:instrText>
      </w:r>
      <w:r w:rsidR="00A77EA7">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A77EA7">
        <w:rPr>
          <w:rStyle w:val="DeltaViewInsertion"/>
          <w:szCs w:val="24"/>
        </w:rPr>
        <w:fldChar w:fldCharType="end"/>
      </w:r>
      <w:bookmarkStart w:id="647" w:name="_DV_X147"/>
      <w:bookmarkStart w:id="648" w:name="_DV_C154"/>
      <w:bookmarkEnd w:id="646"/>
      <w:r>
        <w:rPr>
          <w:rStyle w:val="DeltaViewMoveDestination"/>
          <w:rFonts w:asciiTheme="majorHAnsi" w:hAnsiTheme="majorHAnsi" w:cs="Cambria"/>
          <w:sz w:val="24"/>
          <w:szCs w:val="24"/>
        </w:rPr>
        <w:t xml:space="preserve">), which may be revised in immaterial respects by ICANN from time to time (the “PICDRP”). </w:t>
      </w:r>
      <w:bookmarkStart w:id="649" w:name="_DV_M493"/>
      <w:bookmarkEnd w:id="647"/>
      <w:bookmarkEnd w:id="648"/>
      <w:bookmarkEnd w:id="649"/>
      <w:r>
        <w:rPr>
          <w:rFonts w:asciiTheme="majorHAnsi" w:hAnsiTheme="majorHAnsi" w:cs="Cambria"/>
          <w:color w:val="000000"/>
          <w:sz w:val="24"/>
          <w:szCs w:val="24"/>
        </w:rPr>
        <w:t>Registry Operator shall comply with the PICDRP. Registry Operator agrees to implement and adhere to any remedies IC</w:t>
      </w:r>
      <w:r>
        <w:rPr>
          <w:rFonts w:asciiTheme="majorHAnsi" w:eastAsia="MS Gothic" w:hAnsiTheme="majorHAnsi" w:cs="Cambria"/>
          <w:color w:val="000000"/>
          <w:sz w:val="24"/>
          <w:szCs w:val="24"/>
        </w:rPr>
        <w:t>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C62384E" w14:textId="77777777" w:rsidR="00BE2EDC" w:rsidRDefault="00BE2EDC">
      <w:pPr>
        <w:ind w:left="360"/>
        <w:rPr>
          <w:rFonts w:asciiTheme="majorHAnsi" w:eastAsia="MS Gothic" w:hAnsiTheme="majorHAnsi"/>
          <w:color w:val="000000"/>
          <w:sz w:val="24"/>
          <w:szCs w:val="24"/>
        </w:rPr>
      </w:pPr>
    </w:p>
    <w:p w14:paraId="2F16D1FE" w14:textId="77777777" w:rsidR="00BE2EDC" w:rsidRDefault="00BE2EDC" w:rsidP="00F91A9A">
      <w:pPr>
        <w:pStyle w:val="ListParagraph"/>
        <w:numPr>
          <w:ilvl w:val="1"/>
          <w:numId w:val="6"/>
        </w:numPr>
        <w:rPr>
          <w:rFonts w:asciiTheme="majorHAnsi" w:eastAsia="MS Gothic" w:hAnsiTheme="majorHAnsi" w:cs="Cambria"/>
          <w:sz w:val="24"/>
          <w:szCs w:val="24"/>
        </w:rPr>
      </w:pPr>
      <w:bookmarkStart w:id="650" w:name="_DV_M494"/>
      <w:bookmarkEnd w:id="650"/>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w:t>
      </w:r>
      <w:r>
        <w:rPr>
          <w:rFonts w:asciiTheme="majorHAnsi" w:eastAsia="MS Gothic" w:hAnsiTheme="majorHAnsi" w:cs="Cambria"/>
          <w:color w:val="000000"/>
          <w:sz w:val="24"/>
          <w:szCs w:val="24"/>
        </w:rPr>
        <w:lastRenderedPageBreak/>
        <w:t>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982C5F5" w14:textId="77777777" w:rsidR="00BE2EDC" w:rsidRDefault="00BE2EDC">
      <w:pPr>
        <w:pStyle w:val="ListParagraph"/>
        <w:ind w:left="1440"/>
        <w:rPr>
          <w:rFonts w:asciiTheme="majorHAnsi" w:eastAsia="MS Gothic" w:hAnsiTheme="majorHAnsi" w:cs="Cambria"/>
          <w:sz w:val="24"/>
          <w:szCs w:val="24"/>
        </w:rPr>
      </w:pPr>
    </w:p>
    <w:p w14:paraId="48F102D3" w14:textId="77777777" w:rsidR="00BE2EDC" w:rsidRDefault="00BE2EDC" w:rsidP="00F91A9A">
      <w:pPr>
        <w:pStyle w:val="ListParagraph"/>
        <w:numPr>
          <w:ilvl w:val="1"/>
          <w:numId w:val="6"/>
        </w:numPr>
        <w:rPr>
          <w:rFonts w:asciiTheme="majorHAnsi" w:eastAsia="MS Gothic" w:hAnsiTheme="majorHAnsi" w:cs="Cambria"/>
          <w:sz w:val="24"/>
          <w:szCs w:val="24"/>
        </w:rPr>
      </w:pPr>
      <w:bookmarkStart w:id="651" w:name="_DV_M495"/>
      <w:bookmarkEnd w:id="65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10622AE" w14:textId="77777777" w:rsidR="00BE2EDC" w:rsidRDefault="00BE2EDC">
      <w:pPr>
        <w:pStyle w:val="ListParagraph"/>
        <w:rPr>
          <w:rFonts w:asciiTheme="majorHAnsi" w:eastAsia="MS Gothic" w:hAnsiTheme="majorHAnsi" w:cs="Cambria"/>
          <w:sz w:val="24"/>
          <w:szCs w:val="24"/>
        </w:rPr>
      </w:pPr>
    </w:p>
    <w:p w14:paraId="436D58BC" w14:textId="77777777" w:rsidR="00BE2EDC" w:rsidRDefault="00BE2EDC" w:rsidP="00F91A9A">
      <w:pPr>
        <w:pStyle w:val="ListParagraph"/>
        <w:numPr>
          <w:ilvl w:val="1"/>
          <w:numId w:val="6"/>
        </w:numPr>
        <w:rPr>
          <w:rFonts w:asciiTheme="majorHAnsi" w:eastAsia="MS Gothic" w:hAnsiTheme="majorHAnsi" w:cs="Cambria"/>
          <w:color w:val="000000"/>
          <w:sz w:val="24"/>
          <w:szCs w:val="24"/>
        </w:rPr>
      </w:pPr>
      <w:bookmarkStart w:id="652" w:name="_DV_M496"/>
      <w:bookmarkEnd w:id="65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4F1F0DF" w14:textId="77777777" w:rsidR="00BE2EDC" w:rsidRDefault="00BE2EDC">
      <w:pPr>
        <w:pStyle w:val="ListParagraph"/>
        <w:ind w:left="1440"/>
        <w:rPr>
          <w:rFonts w:asciiTheme="majorHAnsi" w:eastAsia="MS Gothic" w:hAnsiTheme="majorHAnsi" w:cs="Cambria"/>
          <w:color w:val="000000"/>
          <w:sz w:val="24"/>
          <w:szCs w:val="24"/>
        </w:rPr>
      </w:pPr>
    </w:p>
    <w:p w14:paraId="60B28D47" w14:textId="77777777" w:rsidR="00BE2EDC" w:rsidRDefault="00BE2EDC" w:rsidP="00F91A9A">
      <w:pPr>
        <w:pStyle w:val="ListParagraph"/>
        <w:numPr>
          <w:ilvl w:val="1"/>
          <w:numId w:val="6"/>
        </w:numPr>
        <w:rPr>
          <w:rFonts w:asciiTheme="majorHAnsi" w:eastAsia="MS Gothic" w:hAnsiTheme="majorHAnsi" w:cs="Cambria"/>
          <w:color w:val="000000"/>
          <w:sz w:val="24"/>
          <w:szCs w:val="24"/>
        </w:rPr>
      </w:pPr>
      <w:bookmarkStart w:id="653" w:name="_DV_M497"/>
      <w:bookmarkEnd w:id="65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CE2B6B5" w14:textId="77777777" w:rsidR="00BE2EDC" w:rsidRDefault="00BE2EDC">
      <w:pPr>
        <w:rPr>
          <w:rFonts w:asciiTheme="majorHAnsi" w:eastAsia="MS Gothic" w:hAnsiTheme="majorHAnsi" w:cs="Cambria"/>
          <w:color w:val="000000"/>
          <w:sz w:val="24"/>
          <w:szCs w:val="24"/>
        </w:rPr>
      </w:pPr>
    </w:p>
    <w:p w14:paraId="6088166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FCFF5F5" w14:textId="77777777" w:rsidR="001009B7" w:rsidRDefault="001009B7">
      <w:pPr>
        <w:pStyle w:val="Spec1L1"/>
        <w:numPr>
          <w:ilvl w:val="0"/>
          <w:numId w:val="0"/>
        </w:numPr>
        <w:tabs>
          <w:tab w:val="num" w:pos="720"/>
        </w:tabs>
        <w:rPr>
          <w:rFonts w:asciiTheme="majorHAnsi" w:hAnsiTheme="majorHAnsi"/>
          <w:sz w:val="24"/>
          <w:szCs w:val="24"/>
        </w:rPr>
      </w:pPr>
      <w:bookmarkStart w:id="654" w:name="_DV_C155"/>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4"/>
    </w:p>
    <w:p w14:paraId="481BACF8" w14:textId="77777777" w:rsidR="001009B7" w:rsidRDefault="00235394">
      <w:pPr>
        <w:pStyle w:val="BlockText"/>
        <w:rPr>
          <w:rFonts w:asciiTheme="majorHAnsi" w:hAnsiTheme="majorHAnsi"/>
          <w:sz w:val="24"/>
          <w:szCs w:val="24"/>
        </w:rPr>
      </w:pPr>
      <w:bookmarkStart w:id="655" w:name="_DV_C15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5"/>
    </w:p>
    <w:p w14:paraId="68C76E53" w14:textId="77777777" w:rsidR="007812A6" w:rsidRDefault="00235394">
      <w:pPr>
        <w:pStyle w:val="BlockText"/>
        <w:rPr>
          <w:rFonts w:ascii="Cambria" w:eastAsia="MS Gothic" w:hAnsi="Cambria" w:cs="Cambria"/>
          <w:color w:val="000000"/>
          <w:sz w:val="24"/>
          <w:szCs w:val="24"/>
        </w:rPr>
      </w:pPr>
      <w:bookmarkStart w:id="656" w:name="_DV_C157"/>
      <w:r>
        <w:rPr>
          <w:rStyle w:val="DeltaViewDeletion"/>
          <w:rFonts w:asciiTheme="majorHAnsi" w:hAnsiTheme="majorHAnsi"/>
          <w:sz w:val="24"/>
          <w:szCs w:val="24"/>
        </w:rPr>
        <w:t>[Insert registration policies]</w:t>
      </w:r>
      <w:bookmarkEnd w:id="656"/>
    </w:p>
    <w:p w14:paraId="45E043E3" w14:textId="77777777" w:rsidR="007812A6" w:rsidRDefault="007812A6">
      <w:pPr>
        <w:pStyle w:val="ListParagraph"/>
        <w:ind w:left="1440"/>
        <w:rPr>
          <w:rFonts w:ascii="Cambria" w:eastAsia="MS Gothic" w:hAnsi="Cambria" w:cs="Cambria"/>
          <w:color w:val="000000"/>
          <w:sz w:val="24"/>
          <w:szCs w:val="24"/>
        </w:rPr>
        <w:sectPr w:rsidR="007812A6">
          <w:headerReference w:type="default" r:id="rId36"/>
          <w:footerReference w:type="default" r:id="rId37"/>
          <w:pgSz w:w="12240" w:h="15840"/>
          <w:pgMar w:top="1440" w:right="1800" w:bottom="1440" w:left="1800" w:header="720" w:footer="720" w:gutter="0"/>
          <w:cols w:space="720"/>
          <w:noEndnote/>
        </w:sectPr>
      </w:pPr>
      <w:r>
        <w:rPr>
          <w:rFonts w:ascii="Cambria" w:eastAsia="MS Gothic" w:hAnsi="Cambria" w:cs="Cambria"/>
          <w:color w:val="000000"/>
          <w:sz w:val="24"/>
          <w:szCs w:val="24"/>
        </w:rPr>
        <w:t xml:space="preserve"> </w:t>
      </w:r>
      <w:bookmarkStart w:id="657" w:name="_DV_X0"/>
    </w:p>
    <w:p w14:paraId="47993E38"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3767361B" w14:textId="77777777">
        <w:tc>
          <w:tcPr>
            <w:tcW w:w="4995" w:type="dxa"/>
            <w:gridSpan w:val="2"/>
            <w:shd w:val="clear" w:color="auto" w:fill="C0C0C0"/>
            <w:vAlign w:val="center"/>
          </w:tcPr>
          <w:p w14:paraId="5CF4D39E" w14:textId="77777777" w:rsidR="007812A6" w:rsidRDefault="007812A6">
            <w:pPr>
              <w:pStyle w:val="DeltaViewTableHeading"/>
              <w:rPr>
                <w:rFonts w:eastAsia="MS Gothic" w:cs="Cambria"/>
              </w:rPr>
            </w:pPr>
            <w:r>
              <w:rPr>
                <w:rFonts w:eastAsia="MS Gothic" w:cs="Cambria"/>
              </w:rPr>
              <w:t>Legend:</w:t>
            </w:r>
          </w:p>
        </w:tc>
      </w:tr>
      <w:tr w:rsidR="007812A6" w14:paraId="6E5F5249" w14:textId="77777777">
        <w:tc>
          <w:tcPr>
            <w:tcW w:w="4995" w:type="dxa"/>
            <w:gridSpan w:val="2"/>
            <w:vAlign w:val="center"/>
          </w:tcPr>
          <w:p w14:paraId="0D937E42" w14:textId="77777777" w:rsidR="007812A6" w:rsidRDefault="007812A6">
            <w:pPr>
              <w:pStyle w:val="DeltaViewTableBody"/>
              <w:rPr>
                <w:rFonts w:ascii="Times New Roman" w:eastAsia="MS Gothic" w:hAnsi="Times New Roman" w:cs="Cambria"/>
                <w:color w:val="0000FF"/>
                <w:u w:val="double"/>
              </w:rPr>
            </w:pPr>
            <w:bookmarkStart w:id="658" w:name="Leg_Ins"/>
            <w:r>
              <w:rPr>
                <w:rStyle w:val="DeltaViewInsertion"/>
                <w:rFonts w:ascii="Times New Roman" w:eastAsia="MS Gothic" w:hAnsi="Times New Roman" w:cs="Cambria"/>
              </w:rPr>
              <w:t xml:space="preserve">Insertion </w:t>
            </w:r>
            <w:bookmarkEnd w:id="658"/>
          </w:p>
        </w:tc>
      </w:tr>
      <w:tr w:rsidR="007812A6" w14:paraId="3543EF52" w14:textId="77777777">
        <w:tc>
          <w:tcPr>
            <w:tcW w:w="4995" w:type="dxa"/>
            <w:gridSpan w:val="2"/>
            <w:vAlign w:val="center"/>
          </w:tcPr>
          <w:p w14:paraId="59E4B015" w14:textId="77777777" w:rsidR="007812A6" w:rsidRDefault="007812A6">
            <w:pPr>
              <w:pStyle w:val="DeltaViewTableBody"/>
              <w:rPr>
                <w:rFonts w:ascii="Times New Roman" w:eastAsia="MS Gothic" w:hAnsi="Times New Roman" w:cs="Cambria"/>
                <w:strike/>
                <w:color w:val="FF0000"/>
              </w:rPr>
            </w:pPr>
            <w:bookmarkStart w:id="659" w:name="Leg_Del"/>
            <w:r>
              <w:rPr>
                <w:rStyle w:val="DeltaViewDeletion"/>
                <w:rFonts w:ascii="Times New Roman" w:eastAsia="MS Gothic" w:hAnsi="Times New Roman" w:cs="Cambria"/>
              </w:rPr>
              <w:t xml:space="preserve">Deletion </w:t>
            </w:r>
            <w:bookmarkEnd w:id="659"/>
          </w:p>
        </w:tc>
      </w:tr>
      <w:tr w:rsidR="007812A6" w14:paraId="75F2564F" w14:textId="77777777">
        <w:tc>
          <w:tcPr>
            <w:tcW w:w="4995" w:type="dxa"/>
            <w:gridSpan w:val="2"/>
            <w:vAlign w:val="center"/>
          </w:tcPr>
          <w:p w14:paraId="0A40E087" w14:textId="77777777" w:rsidR="007812A6" w:rsidRDefault="007812A6">
            <w:pPr>
              <w:pStyle w:val="DeltaViewTableBody"/>
              <w:rPr>
                <w:rFonts w:ascii="Times New Roman" w:eastAsia="MS Gothic" w:hAnsi="Times New Roman" w:cs="Cambria"/>
                <w:strike/>
                <w:color w:val="00C000"/>
              </w:rPr>
            </w:pPr>
            <w:bookmarkStart w:id="660" w:name="Leg_MoveSource"/>
            <w:r>
              <w:rPr>
                <w:rStyle w:val="DeltaViewMoveSource"/>
                <w:rFonts w:ascii="Times New Roman" w:eastAsia="MS Gothic" w:hAnsi="Times New Roman" w:cs="Cambria"/>
              </w:rPr>
              <w:t xml:space="preserve">Moved from </w:t>
            </w:r>
            <w:bookmarkEnd w:id="660"/>
          </w:p>
        </w:tc>
      </w:tr>
      <w:tr w:rsidR="007812A6" w14:paraId="4FE26914" w14:textId="77777777">
        <w:tc>
          <w:tcPr>
            <w:tcW w:w="4995" w:type="dxa"/>
            <w:gridSpan w:val="2"/>
            <w:vAlign w:val="center"/>
          </w:tcPr>
          <w:p w14:paraId="6CE60889" w14:textId="77777777" w:rsidR="007812A6" w:rsidRDefault="007812A6">
            <w:pPr>
              <w:pStyle w:val="DeltaViewTableBody"/>
              <w:rPr>
                <w:rFonts w:ascii="Times New Roman" w:eastAsia="MS Gothic" w:hAnsi="Times New Roman" w:cs="Cambria"/>
                <w:color w:val="00C000"/>
                <w:u w:val="double"/>
              </w:rPr>
            </w:pPr>
            <w:bookmarkStart w:id="661" w:name="Leg_MoveDest"/>
            <w:r>
              <w:rPr>
                <w:rStyle w:val="DeltaViewMoveDestination"/>
                <w:rFonts w:ascii="Times New Roman" w:eastAsia="MS Gothic" w:hAnsi="Times New Roman" w:cs="Cambria"/>
              </w:rPr>
              <w:t xml:space="preserve">Moved to </w:t>
            </w:r>
            <w:bookmarkEnd w:id="661"/>
          </w:p>
        </w:tc>
      </w:tr>
      <w:tr w:rsidR="007812A6" w14:paraId="01C51E50" w14:textId="77777777">
        <w:tc>
          <w:tcPr>
            <w:tcW w:w="4995" w:type="dxa"/>
            <w:gridSpan w:val="2"/>
            <w:vAlign w:val="center"/>
          </w:tcPr>
          <w:p w14:paraId="3BE6011A" w14:textId="77777777" w:rsidR="007812A6" w:rsidRDefault="007812A6">
            <w:pPr>
              <w:pStyle w:val="DeltaViewTableBody"/>
              <w:rPr>
                <w:rFonts w:ascii="Times New Roman" w:eastAsia="MS Gothic" w:hAnsi="Times New Roman" w:cs="Cambria"/>
                <w:color w:val="000000"/>
              </w:rPr>
            </w:pPr>
            <w:bookmarkStart w:id="662" w:name="Leg_StyleChange"/>
            <w:r>
              <w:rPr>
                <w:rStyle w:val="DeltaViewStyleChangeLabel"/>
                <w:rFonts w:ascii="Times New Roman" w:eastAsia="MS Gothic" w:hAnsi="Times New Roman" w:cs="Cambria"/>
              </w:rPr>
              <w:t xml:space="preserve">Style change </w:t>
            </w:r>
            <w:bookmarkEnd w:id="662"/>
          </w:p>
        </w:tc>
      </w:tr>
      <w:tr w:rsidR="007812A6" w14:paraId="685DD23D" w14:textId="77777777">
        <w:tc>
          <w:tcPr>
            <w:tcW w:w="4995" w:type="dxa"/>
            <w:gridSpan w:val="2"/>
            <w:vAlign w:val="center"/>
          </w:tcPr>
          <w:p w14:paraId="02288AB4" w14:textId="77777777" w:rsidR="007812A6" w:rsidRDefault="007812A6">
            <w:pPr>
              <w:pStyle w:val="DeltaViewTableBody"/>
              <w:rPr>
                <w:rFonts w:ascii="Times New Roman" w:eastAsia="MS Gothic" w:hAnsi="Times New Roman" w:cs="Cambria"/>
                <w:color w:val="000000"/>
                <w:highlight w:val="white"/>
              </w:rPr>
            </w:pPr>
            <w:bookmarkStart w:id="663" w:name="Leg_FormatChange"/>
            <w:r>
              <w:rPr>
                <w:rStyle w:val="DeltaViewFormatChange"/>
                <w:rFonts w:ascii="Times New Roman" w:eastAsia="MS Gothic" w:hAnsi="Times New Roman" w:cs="Cambria"/>
                <w:highlight w:val="white"/>
              </w:rPr>
              <w:t xml:space="preserve">Format change </w:t>
            </w:r>
            <w:bookmarkEnd w:id="663"/>
          </w:p>
        </w:tc>
      </w:tr>
      <w:tr w:rsidR="007812A6" w14:paraId="1CAAC68D" w14:textId="77777777">
        <w:tc>
          <w:tcPr>
            <w:tcW w:w="4995" w:type="dxa"/>
            <w:gridSpan w:val="2"/>
            <w:vAlign w:val="center"/>
          </w:tcPr>
          <w:p w14:paraId="72575D7F" w14:textId="77777777" w:rsidR="007812A6" w:rsidRDefault="007812A6">
            <w:pPr>
              <w:pStyle w:val="DeltaViewTableBody"/>
              <w:rPr>
                <w:rFonts w:ascii="Times New Roman" w:eastAsia="MS Gothic" w:hAnsi="Times New Roman" w:cs="Cambria"/>
                <w:strike/>
                <w:color w:val="C08080"/>
              </w:rPr>
            </w:pPr>
            <w:bookmarkStart w:id="664" w:name="Leg_MovedDel"/>
            <w:r>
              <w:rPr>
                <w:rStyle w:val="DeltaViewMovedDeletion"/>
                <w:rFonts w:ascii="Times New Roman" w:eastAsia="MS Gothic" w:hAnsi="Times New Roman" w:cs="Cambria"/>
              </w:rPr>
              <w:t xml:space="preserve">Moved deletion </w:t>
            </w:r>
            <w:bookmarkEnd w:id="664"/>
          </w:p>
        </w:tc>
      </w:tr>
      <w:tr w:rsidR="007812A6" w14:paraId="0B1D96FF" w14:textId="77777777">
        <w:tc>
          <w:tcPr>
            <w:tcW w:w="2010" w:type="dxa"/>
            <w:vAlign w:val="center"/>
          </w:tcPr>
          <w:p w14:paraId="5E8FDAF9" w14:textId="77777777" w:rsidR="007812A6" w:rsidRDefault="007812A6">
            <w:pPr>
              <w:pStyle w:val="DeltaViewTableBody"/>
              <w:rPr>
                <w:rFonts w:eastAsia="MS Gothic" w:cs="Cambria"/>
              </w:rPr>
            </w:pPr>
            <w:r>
              <w:rPr>
                <w:rFonts w:eastAsia="MS Gothic" w:cs="Cambria"/>
              </w:rPr>
              <w:t>Inserted cell</w:t>
            </w:r>
          </w:p>
        </w:tc>
        <w:tc>
          <w:tcPr>
            <w:tcW w:w="2985" w:type="dxa"/>
            <w:shd w:val="clear" w:color="auto" w:fill="CCCCFF"/>
            <w:vAlign w:val="center"/>
          </w:tcPr>
          <w:p w14:paraId="4FD074CC" w14:textId="77777777" w:rsidR="007812A6" w:rsidRDefault="007812A6">
            <w:pPr>
              <w:pStyle w:val="DeltaViewTableBody"/>
              <w:rPr>
                <w:rFonts w:eastAsia="MS Gothic" w:cs="Cambria"/>
              </w:rPr>
            </w:pPr>
            <w:bookmarkStart w:id="665" w:name="Cell_Ins"/>
            <w:bookmarkEnd w:id="665"/>
            <w:r>
              <w:rPr>
                <w:rFonts w:eastAsia="MS Gothic" w:cs="Cambria"/>
              </w:rPr>
              <w:t xml:space="preserve"> </w:t>
            </w:r>
          </w:p>
        </w:tc>
      </w:tr>
      <w:tr w:rsidR="007812A6" w14:paraId="65855668" w14:textId="77777777">
        <w:tc>
          <w:tcPr>
            <w:tcW w:w="2010" w:type="dxa"/>
            <w:vAlign w:val="center"/>
          </w:tcPr>
          <w:p w14:paraId="093662CC" w14:textId="77777777" w:rsidR="007812A6" w:rsidRDefault="007812A6">
            <w:pPr>
              <w:pStyle w:val="DeltaViewTableBody"/>
              <w:rPr>
                <w:rFonts w:eastAsia="MS Gothic" w:cs="Cambria"/>
              </w:rPr>
            </w:pPr>
            <w:r>
              <w:rPr>
                <w:rFonts w:eastAsia="MS Gothic" w:cs="Cambria"/>
              </w:rPr>
              <w:t>Deleted cell</w:t>
            </w:r>
          </w:p>
        </w:tc>
        <w:tc>
          <w:tcPr>
            <w:tcW w:w="2985" w:type="dxa"/>
            <w:shd w:val="clear" w:color="auto" w:fill="FFCCCC"/>
            <w:vAlign w:val="center"/>
          </w:tcPr>
          <w:p w14:paraId="0678DB65" w14:textId="77777777" w:rsidR="007812A6" w:rsidRDefault="007812A6">
            <w:pPr>
              <w:pStyle w:val="DeltaViewTableBody"/>
              <w:rPr>
                <w:rFonts w:eastAsia="MS Gothic" w:cs="Cambria"/>
              </w:rPr>
            </w:pPr>
            <w:bookmarkStart w:id="666" w:name="Cell_Del"/>
            <w:bookmarkEnd w:id="666"/>
            <w:r>
              <w:rPr>
                <w:rFonts w:eastAsia="MS Gothic" w:cs="Cambria"/>
              </w:rPr>
              <w:t xml:space="preserve"> </w:t>
            </w:r>
          </w:p>
        </w:tc>
      </w:tr>
      <w:tr w:rsidR="007812A6" w14:paraId="6589157E" w14:textId="77777777">
        <w:tc>
          <w:tcPr>
            <w:tcW w:w="2010" w:type="dxa"/>
            <w:vAlign w:val="center"/>
          </w:tcPr>
          <w:p w14:paraId="4750ADC5" w14:textId="77777777" w:rsidR="007812A6" w:rsidRDefault="007812A6">
            <w:pPr>
              <w:pStyle w:val="DeltaViewTableBody"/>
              <w:rPr>
                <w:rFonts w:eastAsia="MS Gothic" w:cs="Cambria"/>
              </w:rPr>
            </w:pPr>
            <w:r>
              <w:rPr>
                <w:rFonts w:eastAsia="MS Gothic" w:cs="Cambria"/>
              </w:rPr>
              <w:t>Moved cell</w:t>
            </w:r>
          </w:p>
        </w:tc>
        <w:tc>
          <w:tcPr>
            <w:tcW w:w="2985" w:type="dxa"/>
            <w:shd w:val="clear" w:color="auto" w:fill="CCFFCC"/>
            <w:vAlign w:val="center"/>
          </w:tcPr>
          <w:p w14:paraId="7D273E2C" w14:textId="77777777" w:rsidR="007812A6" w:rsidRDefault="007812A6">
            <w:pPr>
              <w:pStyle w:val="DeltaViewTableBody"/>
              <w:rPr>
                <w:rFonts w:eastAsia="MS Gothic" w:cs="Cambria"/>
              </w:rPr>
            </w:pPr>
            <w:bookmarkStart w:id="667" w:name="Cell_Move"/>
            <w:bookmarkEnd w:id="667"/>
          </w:p>
        </w:tc>
      </w:tr>
      <w:tr w:rsidR="007812A6" w14:paraId="02B264E9" w14:textId="77777777">
        <w:tc>
          <w:tcPr>
            <w:tcW w:w="2010" w:type="dxa"/>
            <w:vAlign w:val="center"/>
          </w:tcPr>
          <w:p w14:paraId="570A782F" w14:textId="77777777" w:rsidR="007812A6" w:rsidRDefault="007812A6">
            <w:pPr>
              <w:pStyle w:val="DeltaViewTableBody"/>
              <w:rPr>
                <w:rFonts w:eastAsia="MS Gothic" w:cs="Cambria"/>
              </w:rPr>
            </w:pPr>
            <w:r>
              <w:rPr>
                <w:rFonts w:eastAsia="MS Gothic" w:cs="Cambria"/>
              </w:rPr>
              <w:t>Split/Merged cell</w:t>
            </w:r>
          </w:p>
        </w:tc>
        <w:tc>
          <w:tcPr>
            <w:tcW w:w="2985" w:type="dxa"/>
            <w:shd w:val="clear" w:color="auto" w:fill="FFFFCC"/>
            <w:vAlign w:val="center"/>
          </w:tcPr>
          <w:p w14:paraId="47B1951D" w14:textId="77777777" w:rsidR="007812A6" w:rsidRDefault="007812A6">
            <w:pPr>
              <w:pStyle w:val="DeltaViewTableBody"/>
              <w:rPr>
                <w:rFonts w:eastAsia="MS Gothic" w:cs="Cambria"/>
              </w:rPr>
            </w:pPr>
            <w:bookmarkStart w:id="668" w:name="Cell_Merge"/>
            <w:bookmarkEnd w:id="668"/>
          </w:p>
        </w:tc>
      </w:tr>
      <w:tr w:rsidR="007812A6" w14:paraId="70AD42EC" w14:textId="77777777">
        <w:tc>
          <w:tcPr>
            <w:tcW w:w="2010" w:type="dxa"/>
            <w:vAlign w:val="center"/>
          </w:tcPr>
          <w:p w14:paraId="10D5FD4A" w14:textId="77777777" w:rsidR="007812A6" w:rsidRDefault="007812A6">
            <w:pPr>
              <w:pStyle w:val="DeltaViewTableBody"/>
              <w:rPr>
                <w:rFonts w:eastAsia="MS Gothic" w:cs="Cambria"/>
              </w:rPr>
            </w:pPr>
            <w:r>
              <w:rPr>
                <w:rFonts w:eastAsia="MS Gothic" w:cs="Cambria"/>
              </w:rPr>
              <w:t>Padding cell</w:t>
            </w:r>
          </w:p>
        </w:tc>
        <w:tc>
          <w:tcPr>
            <w:tcW w:w="2985" w:type="dxa"/>
            <w:shd w:val="clear" w:color="auto" w:fill="C0C0C0"/>
            <w:vAlign w:val="center"/>
          </w:tcPr>
          <w:p w14:paraId="7C62ADAA" w14:textId="77777777" w:rsidR="007812A6" w:rsidRDefault="007812A6">
            <w:pPr>
              <w:pStyle w:val="DeltaViewTableBody"/>
              <w:rPr>
                <w:rFonts w:eastAsia="MS Gothic" w:cs="Cambria"/>
              </w:rPr>
            </w:pPr>
            <w:bookmarkStart w:id="669" w:name="Cell_Pad"/>
            <w:bookmarkEnd w:id="669"/>
          </w:p>
        </w:tc>
      </w:tr>
    </w:tbl>
    <w:p w14:paraId="41ED54CA" w14:textId="77777777" w:rsidR="007812A6" w:rsidRDefault="007812A6">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7812A6" w14:paraId="07A048C7" w14:textId="77777777">
        <w:tc>
          <w:tcPr>
            <w:tcW w:w="4995" w:type="dxa"/>
            <w:gridSpan w:val="2"/>
            <w:shd w:val="clear" w:color="auto" w:fill="C0C0C0"/>
            <w:vAlign w:val="center"/>
          </w:tcPr>
          <w:p w14:paraId="48DAA95E" w14:textId="77777777" w:rsidR="007812A6" w:rsidRDefault="007812A6">
            <w:pPr>
              <w:pStyle w:val="DeltaViewTableHeading"/>
              <w:rPr>
                <w:rFonts w:eastAsia="MS Gothic" w:cs="Cambria"/>
              </w:rPr>
            </w:pPr>
            <w:r>
              <w:rPr>
                <w:rFonts w:eastAsia="MS Gothic" w:cs="Cambria"/>
              </w:rPr>
              <w:t>Statistics:</w:t>
            </w:r>
          </w:p>
        </w:tc>
      </w:tr>
      <w:tr w:rsidR="007812A6" w14:paraId="0DA47B7E" w14:textId="77777777">
        <w:tc>
          <w:tcPr>
            <w:tcW w:w="2010" w:type="dxa"/>
            <w:vAlign w:val="center"/>
          </w:tcPr>
          <w:p w14:paraId="2B14B4AA" w14:textId="77777777" w:rsidR="007812A6" w:rsidRDefault="007812A6">
            <w:pPr>
              <w:pStyle w:val="DeltaViewTableBody"/>
              <w:rPr>
                <w:rFonts w:eastAsia="MS Gothic" w:cs="Cambria"/>
              </w:rPr>
            </w:pPr>
          </w:p>
        </w:tc>
        <w:tc>
          <w:tcPr>
            <w:tcW w:w="2985" w:type="dxa"/>
            <w:vAlign w:val="center"/>
          </w:tcPr>
          <w:p w14:paraId="5463A457" w14:textId="77777777" w:rsidR="007812A6" w:rsidRDefault="007812A6">
            <w:pPr>
              <w:pStyle w:val="DeltaViewTableBody"/>
              <w:rPr>
                <w:rFonts w:eastAsia="MS Gothic" w:cs="Cambria"/>
              </w:rPr>
            </w:pPr>
            <w:r>
              <w:rPr>
                <w:rFonts w:eastAsia="MS Gothic" w:cs="Cambria"/>
              </w:rPr>
              <w:t>Count</w:t>
            </w:r>
          </w:p>
        </w:tc>
      </w:tr>
      <w:tr w:rsidR="007812A6" w14:paraId="14C38BDB" w14:textId="77777777">
        <w:tc>
          <w:tcPr>
            <w:tcW w:w="2010" w:type="dxa"/>
            <w:vAlign w:val="center"/>
          </w:tcPr>
          <w:p w14:paraId="7A225B19" w14:textId="77777777" w:rsidR="007812A6" w:rsidRDefault="007812A6">
            <w:pPr>
              <w:pStyle w:val="DeltaViewTableBody"/>
              <w:rPr>
                <w:rFonts w:eastAsia="MS Gothic" w:cs="Cambria"/>
              </w:rPr>
            </w:pPr>
            <w:r>
              <w:rPr>
                <w:rFonts w:eastAsia="MS Gothic" w:cs="Cambria"/>
              </w:rPr>
              <w:t>Insertions</w:t>
            </w:r>
          </w:p>
        </w:tc>
        <w:tc>
          <w:tcPr>
            <w:tcW w:w="2985" w:type="dxa"/>
            <w:tcMar>
              <w:right w:w="113" w:type="dxa"/>
            </w:tcMar>
          </w:tcPr>
          <w:p w14:paraId="130DD57B" w14:textId="77777777" w:rsidR="007812A6" w:rsidRDefault="007812A6">
            <w:pPr>
              <w:pStyle w:val="DeltaViewTableBody"/>
              <w:jc w:val="right"/>
              <w:rPr>
                <w:rFonts w:eastAsia="MS Gothic" w:cs="Cambria"/>
              </w:rPr>
            </w:pPr>
            <w:bookmarkStart w:id="670" w:name="Stat_Ins"/>
            <w:r>
              <w:rPr>
                <w:rFonts w:eastAsia="MS Gothic" w:cs="Cambria"/>
              </w:rPr>
              <w:t>91</w:t>
            </w:r>
            <w:bookmarkEnd w:id="670"/>
          </w:p>
        </w:tc>
      </w:tr>
      <w:tr w:rsidR="007812A6" w14:paraId="01D62AED" w14:textId="77777777">
        <w:tc>
          <w:tcPr>
            <w:tcW w:w="2010" w:type="dxa"/>
            <w:vAlign w:val="center"/>
          </w:tcPr>
          <w:p w14:paraId="2CD8FE91" w14:textId="77777777" w:rsidR="007812A6" w:rsidRDefault="007812A6">
            <w:pPr>
              <w:pStyle w:val="DeltaViewTableBody"/>
              <w:rPr>
                <w:rFonts w:eastAsia="MS Gothic" w:cs="Cambria"/>
              </w:rPr>
            </w:pPr>
            <w:r>
              <w:rPr>
                <w:rFonts w:eastAsia="MS Gothic" w:cs="Cambria"/>
              </w:rPr>
              <w:t>Deletions</w:t>
            </w:r>
          </w:p>
        </w:tc>
        <w:tc>
          <w:tcPr>
            <w:tcW w:w="2985" w:type="dxa"/>
            <w:tcMar>
              <w:right w:w="113" w:type="dxa"/>
            </w:tcMar>
          </w:tcPr>
          <w:p w14:paraId="1BAAC862" w14:textId="77777777" w:rsidR="007812A6" w:rsidRDefault="007812A6">
            <w:pPr>
              <w:pStyle w:val="DeltaViewTableBody"/>
              <w:jc w:val="right"/>
              <w:rPr>
                <w:rFonts w:eastAsia="MS Gothic" w:cs="Cambria"/>
              </w:rPr>
            </w:pPr>
            <w:bookmarkStart w:id="671" w:name="Stat_Del"/>
            <w:r>
              <w:rPr>
                <w:rFonts w:eastAsia="MS Gothic" w:cs="Cambria"/>
              </w:rPr>
              <w:t>54</w:t>
            </w:r>
            <w:bookmarkEnd w:id="671"/>
          </w:p>
        </w:tc>
      </w:tr>
      <w:tr w:rsidR="007812A6" w14:paraId="2330502C" w14:textId="77777777">
        <w:tc>
          <w:tcPr>
            <w:tcW w:w="2010" w:type="dxa"/>
            <w:vAlign w:val="center"/>
          </w:tcPr>
          <w:p w14:paraId="103978FA" w14:textId="77777777" w:rsidR="007812A6" w:rsidRDefault="007812A6">
            <w:pPr>
              <w:pStyle w:val="DeltaViewTableBody"/>
              <w:rPr>
                <w:rFonts w:eastAsia="MS Gothic" w:cs="Cambria"/>
              </w:rPr>
            </w:pPr>
            <w:r>
              <w:rPr>
                <w:rFonts w:eastAsia="MS Gothic" w:cs="Cambria"/>
              </w:rPr>
              <w:t>Moved from</w:t>
            </w:r>
          </w:p>
        </w:tc>
        <w:tc>
          <w:tcPr>
            <w:tcW w:w="2985" w:type="dxa"/>
            <w:tcMar>
              <w:right w:w="113" w:type="dxa"/>
            </w:tcMar>
          </w:tcPr>
          <w:p w14:paraId="07E2CF1D" w14:textId="77777777" w:rsidR="007812A6" w:rsidRDefault="007812A6">
            <w:pPr>
              <w:pStyle w:val="DeltaViewTableBody"/>
              <w:jc w:val="right"/>
              <w:rPr>
                <w:rFonts w:eastAsia="MS Gothic" w:cs="Cambria"/>
              </w:rPr>
            </w:pPr>
            <w:bookmarkStart w:id="672" w:name="Stat_Move"/>
            <w:r>
              <w:rPr>
                <w:rFonts w:eastAsia="MS Gothic" w:cs="Cambria"/>
              </w:rPr>
              <w:t>6</w:t>
            </w:r>
            <w:bookmarkEnd w:id="672"/>
          </w:p>
        </w:tc>
      </w:tr>
      <w:tr w:rsidR="007812A6" w14:paraId="3E158D18" w14:textId="77777777">
        <w:tc>
          <w:tcPr>
            <w:tcW w:w="2010" w:type="dxa"/>
            <w:vAlign w:val="center"/>
          </w:tcPr>
          <w:p w14:paraId="0F806A26" w14:textId="77777777" w:rsidR="007812A6" w:rsidRDefault="007812A6">
            <w:pPr>
              <w:pStyle w:val="DeltaViewTableBody"/>
              <w:rPr>
                <w:rFonts w:eastAsia="MS Gothic" w:cs="Cambria"/>
              </w:rPr>
            </w:pPr>
            <w:r>
              <w:rPr>
                <w:rFonts w:eastAsia="MS Gothic" w:cs="Cambria"/>
              </w:rPr>
              <w:t>Moved to</w:t>
            </w:r>
          </w:p>
        </w:tc>
        <w:tc>
          <w:tcPr>
            <w:tcW w:w="2985" w:type="dxa"/>
            <w:tcMar>
              <w:right w:w="113" w:type="dxa"/>
            </w:tcMar>
          </w:tcPr>
          <w:p w14:paraId="4C74F631" w14:textId="77777777" w:rsidR="007812A6" w:rsidRDefault="007812A6">
            <w:pPr>
              <w:pStyle w:val="DeltaViewTableBody"/>
              <w:jc w:val="right"/>
              <w:rPr>
                <w:rFonts w:eastAsia="MS Gothic" w:cs="Cambria"/>
              </w:rPr>
            </w:pPr>
            <w:bookmarkStart w:id="673" w:name="Stat_Move2"/>
            <w:r>
              <w:rPr>
                <w:rFonts w:eastAsia="MS Gothic" w:cs="Cambria"/>
              </w:rPr>
              <w:t>6</w:t>
            </w:r>
            <w:bookmarkEnd w:id="673"/>
          </w:p>
        </w:tc>
      </w:tr>
      <w:tr w:rsidR="007812A6" w14:paraId="08DA82EA" w14:textId="77777777">
        <w:tc>
          <w:tcPr>
            <w:tcW w:w="2010" w:type="dxa"/>
            <w:vAlign w:val="center"/>
          </w:tcPr>
          <w:p w14:paraId="5BD29CA5" w14:textId="77777777" w:rsidR="007812A6" w:rsidRDefault="007812A6">
            <w:pPr>
              <w:pStyle w:val="DeltaViewTableBody"/>
              <w:rPr>
                <w:rFonts w:eastAsia="MS Gothic" w:cs="Cambria"/>
              </w:rPr>
            </w:pPr>
            <w:r>
              <w:rPr>
                <w:rFonts w:eastAsia="MS Gothic" w:cs="Cambria"/>
              </w:rPr>
              <w:t>Style change</w:t>
            </w:r>
          </w:p>
        </w:tc>
        <w:tc>
          <w:tcPr>
            <w:tcW w:w="2985" w:type="dxa"/>
            <w:tcMar>
              <w:right w:w="113" w:type="dxa"/>
            </w:tcMar>
          </w:tcPr>
          <w:p w14:paraId="39D0585C" w14:textId="77777777" w:rsidR="007812A6" w:rsidRDefault="007812A6">
            <w:pPr>
              <w:pStyle w:val="DeltaViewTableBody"/>
              <w:jc w:val="right"/>
              <w:rPr>
                <w:rFonts w:eastAsia="MS Gothic" w:cs="Cambria"/>
              </w:rPr>
            </w:pPr>
            <w:bookmarkStart w:id="674" w:name="Stat_StyleChange"/>
            <w:r>
              <w:rPr>
                <w:rFonts w:eastAsia="MS Gothic" w:cs="Cambria"/>
              </w:rPr>
              <w:t>0</w:t>
            </w:r>
            <w:bookmarkEnd w:id="674"/>
          </w:p>
        </w:tc>
      </w:tr>
      <w:tr w:rsidR="007812A6" w14:paraId="3815CA03" w14:textId="77777777">
        <w:tc>
          <w:tcPr>
            <w:tcW w:w="2010" w:type="dxa"/>
            <w:tcBorders>
              <w:bottom w:val="double" w:sz="4" w:space="0" w:color="auto"/>
            </w:tcBorders>
            <w:vAlign w:val="center"/>
          </w:tcPr>
          <w:p w14:paraId="41DCF50B" w14:textId="77777777" w:rsidR="007812A6" w:rsidRDefault="007812A6">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4B17D03" w14:textId="77777777" w:rsidR="007812A6" w:rsidRDefault="007812A6">
            <w:pPr>
              <w:pStyle w:val="DeltaViewTableBody"/>
              <w:jc w:val="right"/>
              <w:rPr>
                <w:rFonts w:eastAsia="MS Gothic" w:cs="Cambria"/>
              </w:rPr>
            </w:pPr>
            <w:bookmarkStart w:id="675" w:name="Stat_Change"/>
            <w:r>
              <w:rPr>
                <w:rFonts w:eastAsia="MS Gothic" w:cs="Cambria"/>
              </w:rPr>
              <w:t>0</w:t>
            </w:r>
            <w:bookmarkEnd w:id="675"/>
          </w:p>
        </w:tc>
      </w:tr>
      <w:tr w:rsidR="007812A6" w14:paraId="73C9AF96" w14:textId="77777777">
        <w:tc>
          <w:tcPr>
            <w:tcW w:w="2010" w:type="dxa"/>
            <w:tcBorders>
              <w:top w:val="double" w:sz="4" w:space="0" w:color="auto"/>
              <w:bottom w:val="double" w:sz="4" w:space="0" w:color="auto"/>
            </w:tcBorders>
            <w:vAlign w:val="center"/>
          </w:tcPr>
          <w:p w14:paraId="36F39A79" w14:textId="77777777" w:rsidR="007812A6" w:rsidRDefault="007812A6">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A79F570" w14:textId="77777777" w:rsidR="007812A6" w:rsidRDefault="007812A6">
            <w:pPr>
              <w:pStyle w:val="DeltaViewTableBody"/>
              <w:jc w:val="right"/>
              <w:rPr>
                <w:rFonts w:eastAsia="MS Gothic" w:cs="Cambria"/>
              </w:rPr>
            </w:pPr>
            <w:bookmarkStart w:id="676" w:name="Stat_Total"/>
            <w:r>
              <w:rPr>
                <w:rFonts w:eastAsia="MS Gothic" w:cs="Cambria"/>
              </w:rPr>
              <w:t>157</w:t>
            </w:r>
            <w:bookmarkEnd w:id="676"/>
          </w:p>
        </w:tc>
      </w:tr>
      <w:bookmarkEnd w:id="657"/>
    </w:tbl>
    <w:p w14:paraId="1B620EE5" w14:textId="77777777" w:rsidR="005525B1" w:rsidRDefault="005525B1">
      <w:pPr>
        <w:pStyle w:val="DeltaViewTableBody"/>
      </w:pPr>
    </w:p>
    <w:sectPr w:rsidR="005525B1">
      <w:headerReference w:type="default" r:id="rId38"/>
      <w:footerReference w:type="default" r:id="rId3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AD071" w14:textId="77777777" w:rsidR="00601FDB" w:rsidRDefault="00601FDB">
      <w:pPr>
        <w:pStyle w:val="Footer"/>
        <w:rPr>
          <w:rFonts w:eastAsiaTheme="minorEastAsia"/>
          <w:szCs w:val="24"/>
        </w:rPr>
      </w:pPr>
    </w:p>
  </w:endnote>
  <w:endnote w:type="continuationSeparator" w:id="0">
    <w:p w14:paraId="695A36D3" w14:textId="77777777" w:rsidR="00601FDB" w:rsidRDefault="00601FD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A25E" w14:textId="261E449B" w:rsidR="006242B8" w:rsidRDefault="006242B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1F31"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D3A17">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60F73"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D3A17">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5046"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D3A17">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2AE67"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D3A17">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7529"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D3A17">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6346"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D3A17">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D3BD0" w14:textId="77777777" w:rsidR="006242B8" w:rsidRDefault="006242B8">
    <w:pPr>
      <w:rPr>
        <w:rFonts w:eastAsiaTheme="minorEastAsia"/>
        <w:sz w:val="24"/>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B5D48" w14:textId="77777777" w:rsidR="005525B1" w:rsidRDefault="005525B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ED105" w14:textId="77777777" w:rsidR="006242B8" w:rsidRDefault="006242B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8D3A17">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5306D" w14:textId="77777777" w:rsidR="006242B8" w:rsidRDefault="006242B8">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8D3A1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5D82" w14:textId="77777777" w:rsidR="006242B8" w:rsidRDefault="006242B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12059" w14:textId="77777777" w:rsidR="006242B8" w:rsidRDefault="006242B8">
    <w:pPr>
      <w:pStyle w:val="Footer"/>
      <w:tabs>
        <w:tab w:val="clear" w:pos="4680"/>
      </w:tabs>
      <w:spacing w:line="200" w:lineRule="exact"/>
      <w:jc w:val="center"/>
      <w:rPr>
        <w:rFonts w:eastAsiaTheme="minorEastAsia"/>
        <w:szCs w:val="24"/>
      </w:rPr>
    </w:pPr>
  </w:p>
  <w:p w14:paraId="0982C4C9"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D3A17">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4F667"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D3A17">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A1BB"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D3A17">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B50F"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D3A17">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9D0F8"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8D3A17">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36D6D" w14:textId="77777777" w:rsidR="00601FDB" w:rsidRDefault="00601FDB">
      <w:pPr>
        <w:rPr>
          <w:rFonts w:eastAsiaTheme="minorEastAsia"/>
          <w:szCs w:val="24"/>
        </w:rPr>
      </w:pPr>
      <w:r>
        <w:rPr>
          <w:rFonts w:eastAsiaTheme="minorEastAsia"/>
          <w:szCs w:val="24"/>
        </w:rPr>
        <w:separator/>
      </w:r>
    </w:p>
  </w:footnote>
  <w:footnote w:type="continuationSeparator" w:id="0">
    <w:p w14:paraId="26C04FD0" w14:textId="77777777" w:rsidR="00601FDB" w:rsidRDefault="00601FDB">
      <w:pPr>
        <w:rPr>
          <w:rFonts w:eastAsiaTheme="minorEastAsia"/>
          <w:szCs w:val="24"/>
        </w:rPr>
      </w:pPr>
      <w:r>
        <w:rPr>
          <w:rFonts w:eastAsiaTheme="minorEastAsia"/>
          <w:szCs w:val="24"/>
        </w:rPr>
        <w:continuationSeparator/>
      </w:r>
    </w:p>
  </w:footnote>
  <w:footnote w:id="1">
    <w:p w14:paraId="1B2DE54A" w14:textId="77777777" w:rsidR="00C041CA" w:rsidRDefault="00C041CA">
      <w:pPr>
        <w:pStyle w:val="FootnoteText"/>
        <w:rPr>
          <w:rStyle w:val="DeltaViewDeletion"/>
          <w:strike w:val="0"/>
          <w:szCs w:val="24"/>
        </w:rPr>
      </w:pPr>
      <w:bookmarkStart w:id="112" w:name="_DV_C19"/>
      <w:r>
        <w:rPr>
          <w:rStyle w:val="DeltaViewDeletion"/>
          <w:rFonts w:eastAsiaTheme="minorEastAsia"/>
          <w:sz w:val="24"/>
          <w:szCs w:val="24"/>
          <w:vertAlign w:val="superscript"/>
        </w:rPr>
        <w:t>1</w:t>
      </w:r>
      <w:r>
        <w:rPr>
          <w:rStyle w:val="DeltaViewDeletion"/>
          <w:szCs w:val="24"/>
        </w:rPr>
        <w:t xml:space="preserve"> Subject to further approvals.</w:t>
      </w:r>
      <w:bookmarkEnd w:id="1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41DE" w14:textId="77777777" w:rsidR="006242B8" w:rsidRDefault="006242B8">
    <w:pPr>
      <w:rPr>
        <w:rFonts w:eastAsiaTheme="minorEastAsia"/>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2185D" w14:textId="77777777" w:rsidR="006242B8" w:rsidRDefault="006242B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8EB35" w14:textId="77777777" w:rsidR="006242B8" w:rsidRDefault="006242B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6408" w14:textId="77777777" w:rsidR="006242B8" w:rsidRDefault="006242B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F0D69" w14:textId="77777777" w:rsidR="006242B8" w:rsidRDefault="006242B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C9B47" w14:textId="77777777" w:rsidR="006242B8" w:rsidRDefault="006242B8">
    <w:pPr>
      <w:pStyle w:val="Header"/>
      <w:rPr>
        <w:rFonts w:eastAsiaTheme="minorEastAsia"/>
        <w:i/>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2FD4" w14:textId="77777777" w:rsidR="006242B8" w:rsidRDefault="006242B8">
    <w:pPr>
      <w:rPr>
        <w:rFonts w:eastAsiaTheme="minorEastAsia"/>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388B" w14:textId="77777777" w:rsidR="005525B1" w:rsidRDefault="005525B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F76D" w14:textId="77777777" w:rsidR="006242B8" w:rsidRDefault="006242B8">
    <w:pPr>
      <w:rPr>
        <w:rFonts w:eastAsiaTheme="minorEastAsia"/>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ABFE" w14:textId="77777777" w:rsidR="006242B8" w:rsidRDefault="006242B8">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9E894" w14:textId="77777777" w:rsidR="006242B8" w:rsidRDefault="006242B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F9C0B" w14:textId="77777777" w:rsidR="006242B8" w:rsidRDefault="006242B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35545" w14:textId="77777777" w:rsidR="006242B8" w:rsidRDefault="006242B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744E1" w14:textId="77777777" w:rsidR="006242B8" w:rsidRDefault="006242B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B5E3" w14:textId="77777777" w:rsidR="006242B8" w:rsidRDefault="006242B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5B75" w14:textId="77777777" w:rsidR="006242B8" w:rsidRDefault="006242B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6"/>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00000028"/>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
    <w:nsid w:val="0000002A"/>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
    <w:nsid w:val="0000002C"/>
    <w:multiLevelType w:val="multilevel"/>
    <w:tmpl w:val="ED32257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4">
    <w:nsid w:val="0000002D"/>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color w:val="0000FF"/>
          <w:sz w:val="24"/>
          <w:u w:val="double"/>
        </w:rPr>
      </w:lvl>
    </w:lvlOverride>
    <w:lvlOverride w:ilvl="1">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color w:val="0000FF"/>
          <w:sz w:val="24"/>
          <w:u w:val="double"/>
        </w:rPr>
      </w:lvl>
    </w:lvlOverride>
    <w:lvlOverride w:ilvl="2">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color w:val="0000FF"/>
          <w:sz w:val="24"/>
          <w:u w:val="double"/>
        </w:rPr>
      </w:lvl>
    </w:lvlOverride>
    <w:lvlOverride w:ilvl="3">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color w:val="0000FF"/>
          <w:sz w:val="24"/>
          <w:u w:val="double"/>
        </w:rPr>
      </w:lvl>
    </w:lvlOverride>
    <w:lvlOverride w:ilvl="4">
      <w:lvl w:ilvl="4">
        <w:start w:val="1"/>
        <w:numFmt w:val="upperLetter"/>
        <w:pStyle w:val="ARTICLEAL5"/>
        <w:lvlText w:val="(%5)"/>
        <w:lvlJc w:val="left"/>
        <w:pPr>
          <w:tabs>
            <w:tab w:val="num" w:pos="2880"/>
          </w:tabs>
          <w:ind w:left="2160"/>
        </w:pPr>
        <w:rPr>
          <w:rFonts w:ascii="Times New Roman" w:hAnsi="Times New Roman" w:cs="Times New Roman"/>
          <w:b w:val="0"/>
          <w:i w:val="0"/>
          <w:caps w:val="0"/>
          <w:color w:val="0000FF"/>
          <w:sz w:val="22"/>
          <w:u w:val="double"/>
        </w:rPr>
      </w:lvl>
    </w:lvlOverride>
    <w:lvlOverride w:ilvl="5">
      <w:lvl w:ilvl="5">
        <w:start w:val="1"/>
        <w:numFmt w:val="decimal"/>
        <w:pStyle w:val="ARTICLEAL6"/>
        <w:lvlText w:val="(%6)"/>
        <w:lvlJc w:val="left"/>
        <w:pPr>
          <w:tabs>
            <w:tab w:val="num" w:pos="2880"/>
          </w:tabs>
          <w:ind w:left="2160"/>
        </w:pPr>
        <w:rPr>
          <w:rFonts w:ascii="Times New Roman" w:hAnsi="Times New Roman" w:cs="Times New Roman"/>
          <w:b w:val="0"/>
          <w:i w:val="0"/>
          <w:caps w:val="0"/>
          <w:color w:val="0000FF"/>
          <w:sz w:val="22"/>
          <w:u w:val="double"/>
        </w:rPr>
      </w:lvl>
    </w:lvlOverride>
    <w:lvlOverride w:ilvl="6">
      <w:lvl w:ilvl="6">
        <w:start w:val="1"/>
        <w:numFmt w:val="lowerLetter"/>
        <w:pStyle w:val="ARTICLEAL7"/>
        <w:lvlText w:val="%7)"/>
        <w:lvlJc w:val="left"/>
        <w:pPr>
          <w:tabs>
            <w:tab w:val="num" w:pos="2880"/>
          </w:tabs>
          <w:ind w:left="2160"/>
        </w:pPr>
        <w:rPr>
          <w:rFonts w:ascii="Times New Roman" w:hAnsi="Times New Roman" w:cs="Times New Roman"/>
          <w:b w:val="0"/>
          <w:i w:val="0"/>
          <w:caps w:val="0"/>
          <w:color w:val="0000FF"/>
          <w:sz w:val="22"/>
          <w:u w:val="double"/>
        </w:rPr>
      </w:lvl>
    </w:lvlOverride>
    <w:lvlOverride w:ilvl="7">
      <w:lvl w:ilvl="7">
        <w:start w:val="1"/>
        <w:numFmt w:val="lowerRoman"/>
        <w:pStyle w:val="ARTICLEAL8"/>
        <w:lvlText w:val="%8)"/>
        <w:lvlJc w:val="left"/>
        <w:pPr>
          <w:tabs>
            <w:tab w:val="num" w:pos="2880"/>
          </w:tabs>
          <w:ind w:left="2160"/>
        </w:pPr>
        <w:rPr>
          <w:rFonts w:ascii="Times New Roman" w:hAnsi="Times New Roman" w:cs="Times New Roman"/>
          <w:b w:val="0"/>
          <w:i w:val="0"/>
          <w:caps w:val="0"/>
          <w:color w:val="0000FF"/>
          <w:sz w:val="22"/>
          <w:u w:val="double"/>
        </w:rPr>
      </w:lvl>
    </w:lvlOverride>
    <w:lvlOverride w:ilvl="8">
      <w:lvl w:ilvl="8">
        <w:start w:val="1"/>
        <w:numFmt w:val="upperLetter"/>
        <w:pStyle w:val="ARTICLEAL9"/>
        <w:lvlText w:val="%9)"/>
        <w:lvlJc w:val="left"/>
        <w:pPr>
          <w:tabs>
            <w:tab w:val="num" w:pos="2880"/>
          </w:tabs>
          <w:ind w:left="2160"/>
        </w:pPr>
        <w:rPr>
          <w:rFonts w:ascii="Times New Roman" w:hAnsi="Times New Roman" w:cs="Times New Roman"/>
          <w:b w:val="0"/>
          <w:i w:val="0"/>
          <w:caps w:val="0"/>
          <w:color w:val="0000FF"/>
          <w:sz w:val="22"/>
          <w:u w:val="double"/>
        </w:rPr>
      </w:lvl>
    </w:lvlOverride>
  </w:num>
  <w:num w:numId="8">
    <w:abstractNumId w:val="4"/>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9">
    <w:abstractNumId w:val="2"/>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YBP/gaLD4+lHIgPog079vYGOK33lBsG0qnkDbGI6AG8BclGt46iXvwPRPz3j5Msufj+qWN7w6SD2B0OOx9rY2g==" w:salt="esaxGd18GTohW8zU9T+C7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A30"/>
    <w:rsid w:val="0008586B"/>
    <w:rsid w:val="00085D5B"/>
    <w:rsid w:val="000A7CA8"/>
    <w:rsid w:val="001009B7"/>
    <w:rsid w:val="0010178E"/>
    <w:rsid w:val="00113611"/>
    <w:rsid w:val="00115B11"/>
    <w:rsid w:val="00116751"/>
    <w:rsid w:val="00146AEE"/>
    <w:rsid w:val="00155374"/>
    <w:rsid w:val="0016288F"/>
    <w:rsid w:val="00190D49"/>
    <w:rsid w:val="001D30CE"/>
    <w:rsid w:val="001F0E6F"/>
    <w:rsid w:val="0020639F"/>
    <w:rsid w:val="00217A1A"/>
    <w:rsid w:val="00223517"/>
    <w:rsid w:val="00233629"/>
    <w:rsid w:val="00234B34"/>
    <w:rsid w:val="00235394"/>
    <w:rsid w:val="002708B3"/>
    <w:rsid w:val="0029175B"/>
    <w:rsid w:val="002A53ED"/>
    <w:rsid w:val="002D622A"/>
    <w:rsid w:val="003248F3"/>
    <w:rsid w:val="00390DD5"/>
    <w:rsid w:val="003926F1"/>
    <w:rsid w:val="003E5829"/>
    <w:rsid w:val="003F1ECD"/>
    <w:rsid w:val="003F5A4F"/>
    <w:rsid w:val="003F7834"/>
    <w:rsid w:val="00402215"/>
    <w:rsid w:val="00410C40"/>
    <w:rsid w:val="0043147A"/>
    <w:rsid w:val="00476B02"/>
    <w:rsid w:val="004C5BE6"/>
    <w:rsid w:val="004D3240"/>
    <w:rsid w:val="00516416"/>
    <w:rsid w:val="005332B6"/>
    <w:rsid w:val="00537A28"/>
    <w:rsid w:val="005475EF"/>
    <w:rsid w:val="005525B1"/>
    <w:rsid w:val="00573E01"/>
    <w:rsid w:val="00593314"/>
    <w:rsid w:val="005B6B89"/>
    <w:rsid w:val="005D5605"/>
    <w:rsid w:val="00601FDB"/>
    <w:rsid w:val="00623DE0"/>
    <w:rsid w:val="006242B8"/>
    <w:rsid w:val="00653A7B"/>
    <w:rsid w:val="006845E3"/>
    <w:rsid w:val="0069064E"/>
    <w:rsid w:val="00696C41"/>
    <w:rsid w:val="00726252"/>
    <w:rsid w:val="00742055"/>
    <w:rsid w:val="00765ECE"/>
    <w:rsid w:val="007771EA"/>
    <w:rsid w:val="007812A6"/>
    <w:rsid w:val="0078284D"/>
    <w:rsid w:val="007A3B39"/>
    <w:rsid w:val="007B65BF"/>
    <w:rsid w:val="00815553"/>
    <w:rsid w:val="00891695"/>
    <w:rsid w:val="00891A7C"/>
    <w:rsid w:val="008D0060"/>
    <w:rsid w:val="008D3A17"/>
    <w:rsid w:val="008D7E8A"/>
    <w:rsid w:val="0091250E"/>
    <w:rsid w:val="00934AFD"/>
    <w:rsid w:val="009626BE"/>
    <w:rsid w:val="009C6F01"/>
    <w:rsid w:val="009E15F0"/>
    <w:rsid w:val="009F35BA"/>
    <w:rsid w:val="00A50045"/>
    <w:rsid w:val="00A634C6"/>
    <w:rsid w:val="00A77EA7"/>
    <w:rsid w:val="00A8755C"/>
    <w:rsid w:val="00AD18BC"/>
    <w:rsid w:val="00AE11E6"/>
    <w:rsid w:val="00AF4916"/>
    <w:rsid w:val="00B04FA7"/>
    <w:rsid w:val="00B342C4"/>
    <w:rsid w:val="00B4386C"/>
    <w:rsid w:val="00B70021"/>
    <w:rsid w:val="00B73757"/>
    <w:rsid w:val="00B771F4"/>
    <w:rsid w:val="00B91E99"/>
    <w:rsid w:val="00B9659D"/>
    <w:rsid w:val="00BA799C"/>
    <w:rsid w:val="00BC0CA9"/>
    <w:rsid w:val="00BD5759"/>
    <w:rsid w:val="00BE2EDC"/>
    <w:rsid w:val="00BE420D"/>
    <w:rsid w:val="00C041CA"/>
    <w:rsid w:val="00C1012D"/>
    <w:rsid w:val="00C3262F"/>
    <w:rsid w:val="00C81F9B"/>
    <w:rsid w:val="00C86B00"/>
    <w:rsid w:val="00C92489"/>
    <w:rsid w:val="00D05820"/>
    <w:rsid w:val="00D14D91"/>
    <w:rsid w:val="00D47924"/>
    <w:rsid w:val="00D669B4"/>
    <w:rsid w:val="00DA1F03"/>
    <w:rsid w:val="00E17C76"/>
    <w:rsid w:val="00E17D37"/>
    <w:rsid w:val="00E41356"/>
    <w:rsid w:val="00E4799B"/>
    <w:rsid w:val="00E95781"/>
    <w:rsid w:val="00EA43CE"/>
    <w:rsid w:val="00EB18C5"/>
    <w:rsid w:val="00ED112E"/>
    <w:rsid w:val="00ED2622"/>
    <w:rsid w:val="00ED791E"/>
    <w:rsid w:val="00EE0F48"/>
    <w:rsid w:val="00EE7092"/>
    <w:rsid w:val="00EF1C49"/>
    <w:rsid w:val="00F24E9B"/>
    <w:rsid w:val="00F32E07"/>
    <w:rsid w:val="00F602B2"/>
    <w:rsid w:val="00F62E8C"/>
    <w:rsid w:val="00F74918"/>
    <w:rsid w:val="00F91A9A"/>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35CD1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clear" w:pos="2880"/>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clear" w:pos="2880"/>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clear" w:pos="2880"/>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next w:val="BodyText"/>
    <w:pPr>
      <w:numPr>
        <w:ilvl w:val="1"/>
        <w:numId w:val="3"/>
      </w:numPr>
      <w:tabs>
        <w:tab w:val="num" w:pos="2160"/>
      </w:tabs>
      <w:autoSpaceDE w:val="0"/>
      <w:autoSpaceDN w:val="0"/>
      <w:adjustRightInd w:val="0"/>
      <w:spacing w:after="240" w:line="240" w:lineRule="auto"/>
      <w:outlineLvl w:val="1"/>
    </w:pPr>
    <w:rPr>
      <w:rFonts w:ascii="Times New Roman" w:eastAsia="SimSun" w:hAnsi="Times New Roman" w:cs="Times New Roman"/>
      <w:b/>
      <w:szCs w:val="20"/>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clear" w:pos="3600"/>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clear" w:pos="3600"/>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clear" w:pos="3600"/>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clear" w:pos="3600"/>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clear" w:pos="2160"/>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clear" w:pos="1440"/>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clear" w:pos="3600"/>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clear" w:pos="3600"/>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customXml" Target="../customXml/item2.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6DCF72-11D8-409D-9B2C-6DE79F25EB78}"/>
</file>

<file path=customXml/itemProps2.xml><?xml version="1.0" encoding="utf-8"?>
<ds:datastoreItem xmlns:ds="http://schemas.openxmlformats.org/officeDocument/2006/customXml" ds:itemID="{A2984C60-0662-4778-ACFD-180F43B4629A}"/>
</file>

<file path=customXml/itemProps3.xml><?xml version="1.0" encoding="utf-8"?>
<ds:datastoreItem xmlns:ds="http://schemas.openxmlformats.org/officeDocument/2006/customXml" ds:itemID="{D6A710E4-A36F-4585-8797-89D35B95B9BF}"/>
</file>

<file path=docProps/app.xml><?xml version="1.0" encoding="utf-8"?>
<Properties xmlns="http://schemas.openxmlformats.org/officeDocument/2006/extended-properties" xmlns:vt="http://schemas.openxmlformats.org/officeDocument/2006/docPropsVTypes">
  <Template>Normal</Template>
  <TotalTime>0</TotalTime>
  <Pages>94</Pages>
  <Words>35372</Words>
  <Characters>201621</Characters>
  <Application>Microsoft Office Word</Application>
  <DocSecurity>8</DocSecurity>
  <Lines>1680</Lines>
  <Paragraphs>473</Paragraphs>
  <ScaleCrop>false</ScaleCrop>
  <Company/>
  <LinksUpToDate>false</LinksUpToDate>
  <CharactersWithSpaces>236520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2014-11-24T18:39:00Z</dcterms:created>
  <dcterms:modified xsi:type="dcterms:W3CDTF">2014-11-24T18:39:00Z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